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031"/>
      </w:tblGrid>
      <w:tr w:rsidR="002E5629" w:rsidRPr="002E5629"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2E5629" w:rsidRDefault="00D2449B" w:rsidP="00D2449B">
            <w:pPr>
              <w:jc w:val="center"/>
              <w:rPr>
                <w:rFonts w:ascii="Calibri" w:hAnsi="Calibri"/>
                <w:b/>
                <w:szCs w:val="22"/>
              </w:rPr>
            </w:pPr>
            <w:r w:rsidRPr="002E5629">
              <w:rPr>
                <w:rFonts w:ascii="Calibri" w:hAnsi="Calibri"/>
                <w:b/>
                <w:szCs w:val="22"/>
              </w:rPr>
              <w:t>R</w:t>
            </w:r>
            <w:r w:rsidR="004A5EA9" w:rsidRPr="002E5629">
              <w:rPr>
                <w:rFonts w:ascii="Calibri" w:hAnsi="Calibri"/>
                <w:b/>
                <w:szCs w:val="22"/>
              </w:rPr>
              <w:t>eport to be read in conjunction with the Decision Notice.</w:t>
            </w:r>
          </w:p>
        </w:tc>
      </w:tr>
      <w:tr w:rsidR="002E5629" w:rsidRPr="002E5629"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2E5629" w:rsidRDefault="00837F4F" w:rsidP="00D2449B">
            <w:pPr>
              <w:jc w:val="center"/>
              <w:rPr>
                <w:rFonts w:ascii="Calibri" w:hAnsi="Calibri"/>
                <w:b/>
                <w:szCs w:val="22"/>
              </w:rPr>
            </w:pPr>
            <w:r w:rsidRPr="002E5629">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2E5629" w:rsidRDefault="00837F4F" w:rsidP="00D2449B">
            <w:pPr>
              <w:jc w:val="center"/>
              <w:rPr>
                <w:rFonts w:ascii="Calibri" w:hAnsi="Calibri"/>
                <w:b/>
                <w:szCs w:val="22"/>
              </w:rPr>
            </w:pPr>
            <w:r w:rsidRPr="002E5629">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88B5791" w:rsidR="00837F4F" w:rsidRPr="002E5629" w:rsidRDefault="000F6F35" w:rsidP="00D2449B">
            <w:pPr>
              <w:jc w:val="center"/>
              <w:rPr>
                <w:rFonts w:ascii="Calibri" w:hAnsi="Calibri"/>
                <w:bCs/>
                <w:szCs w:val="22"/>
              </w:rPr>
            </w:pPr>
            <w:r w:rsidRPr="002E5629">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2E5629" w:rsidRDefault="00837F4F" w:rsidP="00D2449B">
            <w:pPr>
              <w:jc w:val="center"/>
              <w:rPr>
                <w:rFonts w:ascii="Calibri" w:hAnsi="Calibri"/>
                <w:b/>
                <w:szCs w:val="22"/>
              </w:rPr>
            </w:pPr>
            <w:r w:rsidRPr="002E5629">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251BD21C" w:rsidR="00837F4F" w:rsidRPr="00971099" w:rsidRDefault="00403F4A" w:rsidP="00375B80">
            <w:pPr>
              <w:jc w:val="center"/>
              <w:rPr>
                <w:rFonts w:ascii="Calibri" w:hAnsi="Calibri"/>
                <w:bCs/>
                <w:szCs w:val="22"/>
              </w:rPr>
            </w:pPr>
            <w:r>
              <w:rPr>
                <w:rFonts w:ascii="Calibri" w:hAnsi="Calibri"/>
                <w:bCs/>
                <w:szCs w:val="22"/>
              </w:rPr>
              <w:t>1</w:t>
            </w:r>
            <w:r w:rsidR="003810B3">
              <w:rPr>
                <w:rFonts w:ascii="Calibri" w:hAnsi="Calibri"/>
                <w:bCs/>
                <w:szCs w:val="22"/>
              </w:rPr>
              <w:t>6</w:t>
            </w:r>
            <w:r w:rsidR="00043A5E">
              <w:rPr>
                <w:rFonts w:ascii="Calibri" w:hAnsi="Calibri"/>
                <w:bCs/>
                <w:szCs w:val="22"/>
              </w:rPr>
              <w:t>/</w:t>
            </w:r>
            <w:r w:rsidR="00A44D55">
              <w:rPr>
                <w:rFonts w:ascii="Calibri" w:hAnsi="Calibri"/>
                <w:bCs/>
                <w:szCs w:val="22"/>
              </w:rPr>
              <w:t>1</w:t>
            </w:r>
            <w:r w:rsidR="00375B80">
              <w:rPr>
                <w:rFonts w:ascii="Calibri" w:hAnsi="Calibri"/>
                <w:bCs/>
                <w:szCs w:val="22"/>
              </w:rPr>
              <w:t>/2</w:t>
            </w:r>
            <w:r w:rsidR="00134ACD">
              <w:rPr>
                <w:rFonts w:ascii="Calibri" w:hAnsi="Calibri"/>
                <w:bCs/>
                <w:szCs w:val="22"/>
              </w:rPr>
              <w:t>5</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2E5629" w:rsidRDefault="00837F4F" w:rsidP="00D2449B">
            <w:pPr>
              <w:jc w:val="center"/>
              <w:rPr>
                <w:rFonts w:ascii="Calibri" w:hAnsi="Calibri"/>
                <w:b/>
                <w:szCs w:val="22"/>
              </w:rPr>
            </w:pPr>
            <w:r w:rsidRPr="002E5629">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2548FA7F" w:rsidR="00837F4F" w:rsidRPr="002E5629" w:rsidRDefault="00576062" w:rsidP="006777F2">
            <w:pP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2E5629" w:rsidRDefault="00837F4F" w:rsidP="00D2449B">
            <w:pPr>
              <w:jc w:val="center"/>
              <w:rPr>
                <w:rFonts w:ascii="Calibri" w:hAnsi="Calibri"/>
                <w:b/>
                <w:szCs w:val="22"/>
              </w:rPr>
            </w:pPr>
            <w:r w:rsidRPr="002E5629">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1DD91567" w:rsidR="00837F4F" w:rsidRPr="002E5629" w:rsidRDefault="00576062" w:rsidP="006777F2">
            <w:pPr>
              <w:rPr>
                <w:rFonts w:ascii="Calibri" w:hAnsi="Calibri"/>
                <w:b/>
                <w:szCs w:val="22"/>
              </w:rPr>
            </w:pPr>
            <w:r>
              <w:rPr>
                <w:rFonts w:ascii="Calibri" w:hAnsi="Calibri"/>
                <w:b/>
                <w:szCs w:val="22"/>
              </w:rPr>
              <w:t>17/1/25</w:t>
            </w:r>
          </w:p>
        </w:tc>
      </w:tr>
      <w:tr w:rsidR="002E5629" w:rsidRPr="002E5629"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2E5629" w:rsidRDefault="004A5EA9" w:rsidP="004A5EA9">
            <w:pPr>
              <w:jc w:val="center"/>
              <w:rPr>
                <w:rFonts w:ascii="Calibri" w:hAnsi="Calibri"/>
                <w:b/>
                <w:szCs w:val="22"/>
              </w:rPr>
            </w:pPr>
          </w:p>
        </w:tc>
      </w:tr>
      <w:tr w:rsidR="002E5629" w:rsidRPr="002E5629"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2E5629" w:rsidRDefault="004A5EA9">
            <w:pPr>
              <w:rPr>
                <w:rFonts w:ascii="Calibri" w:hAnsi="Calibri"/>
                <w:b/>
                <w:szCs w:val="22"/>
              </w:rPr>
            </w:pPr>
            <w:r w:rsidRPr="002E5629">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B087A52" w:rsidR="004A5EA9" w:rsidRPr="002E5629" w:rsidRDefault="002E5629" w:rsidP="008542DE">
            <w:pPr>
              <w:rPr>
                <w:rFonts w:ascii="Calibri" w:hAnsi="Calibri"/>
                <w:szCs w:val="22"/>
              </w:rPr>
            </w:pPr>
            <w:r w:rsidRPr="002E5629">
              <w:rPr>
                <w:rFonts w:ascii="Calibri" w:hAnsi="Calibri"/>
                <w:szCs w:val="22"/>
              </w:rPr>
              <w:t>3/202</w:t>
            </w:r>
            <w:r w:rsidR="008E708A">
              <w:rPr>
                <w:rFonts w:ascii="Calibri" w:hAnsi="Calibri"/>
                <w:szCs w:val="22"/>
              </w:rPr>
              <w:t>4</w:t>
            </w:r>
            <w:r w:rsidRPr="002E5629">
              <w:rPr>
                <w:rFonts w:ascii="Calibri" w:hAnsi="Calibri"/>
                <w:szCs w:val="22"/>
              </w:rPr>
              <w:t>/0</w:t>
            </w:r>
            <w:r w:rsidR="00134ACD">
              <w:rPr>
                <w:rFonts w:ascii="Calibri" w:hAnsi="Calibri"/>
                <w:szCs w:val="22"/>
              </w:rPr>
              <w:t>622</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2E5629" w:rsidRDefault="004A5EA9">
            <w:pPr>
              <w:rPr>
                <w:rFonts w:ascii="Calibri" w:hAnsi="Calibri"/>
                <w:szCs w:val="22"/>
              </w:rPr>
            </w:pPr>
            <w:r w:rsidRPr="002E5629">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2E5629" w:rsidRPr="002E5629"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2E5629" w:rsidRDefault="00824DB6">
            <w:pPr>
              <w:rPr>
                <w:rFonts w:ascii="Calibri" w:hAnsi="Calibri"/>
                <w:b/>
                <w:szCs w:val="22"/>
              </w:rPr>
            </w:pPr>
            <w:r w:rsidRPr="002E5629">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08254D55" w:rsidR="00824DB6" w:rsidRPr="002E5629" w:rsidRDefault="00134ACD" w:rsidP="002C6277">
            <w:pPr>
              <w:rPr>
                <w:rFonts w:ascii="Calibri" w:hAnsi="Calibri"/>
                <w:szCs w:val="22"/>
              </w:rPr>
            </w:pPr>
            <w:r>
              <w:rPr>
                <w:rFonts w:ascii="Calibri" w:hAnsi="Calibri"/>
                <w:szCs w:val="22"/>
              </w:rPr>
              <w:t>10</w:t>
            </w:r>
            <w:r w:rsidR="00A44D55">
              <w:rPr>
                <w:rFonts w:ascii="Calibri" w:hAnsi="Calibri"/>
                <w:szCs w:val="22"/>
              </w:rPr>
              <w:t>/</w:t>
            </w:r>
            <w:r w:rsidR="007D200C">
              <w:rPr>
                <w:rFonts w:ascii="Calibri" w:hAnsi="Calibri"/>
                <w:szCs w:val="22"/>
              </w:rPr>
              <w:t>10</w:t>
            </w:r>
            <w:r w:rsidR="00A44D55">
              <w:rPr>
                <w:rFonts w:ascii="Calibri" w:hAnsi="Calibri"/>
                <w:szCs w:val="22"/>
              </w:rPr>
              <w:t>/24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2E5629" w:rsidRDefault="00824DB6" w:rsidP="002C6277">
            <w:pPr>
              <w:rPr>
                <w:rFonts w:ascii="Calibri" w:hAnsi="Calibri"/>
                <w:b/>
                <w:bCs/>
                <w:szCs w:val="22"/>
              </w:rPr>
            </w:pPr>
            <w:r w:rsidRPr="002E5629">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BA07901" w:rsidR="00824DB6" w:rsidRPr="002E5629" w:rsidRDefault="00134ACD" w:rsidP="005A2220">
            <w:pPr>
              <w:rPr>
                <w:rFonts w:ascii="Calibri" w:hAnsi="Calibri"/>
                <w:szCs w:val="22"/>
              </w:rPr>
            </w:pPr>
            <w:r>
              <w:rPr>
                <w:rFonts w:ascii="Calibri" w:hAnsi="Calibri"/>
                <w:szCs w:val="22"/>
              </w:rPr>
              <w:t>10</w:t>
            </w:r>
            <w:r w:rsidR="005A2220">
              <w:rPr>
                <w:rFonts w:ascii="Calibri" w:hAnsi="Calibri"/>
                <w:szCs w:val="22"/>
              </w:rPr>
              <w:t>/</w:t>
            </w:r>
            <w:r w:rsidR="007D200C">
              <w:rPr>
                <w:rFonts w:ascii="Calibri" w:hAnsi="Calibri"/>
                <w:szCs w:val="22"/>
              </w:rPr>
              <w:t>10</w:t>
            </w:r>
            <w:r w:rsidR="005A2220">
              <w:rPr>
                <w:rFonts w:ascii="Calibri" w:hAnsi="Calibri"/>
                <w:szCs w:val="22"/>
              </w:rPr>
              <w:t>/24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2E5629" w:rsidRDefault="00824DB6">
            <w:pPr>
              <w:rPr>
                <w:rFonts w:ascii="Calibri" w:hAnsi="Calibri"/>
                <w:szCs w:val="22"/>
              </w:rPr>
            </w:pPr>
          </w:p>
        </w:tc>
      </w:tr>
      <w:tr w:rsidR="002E5629" w:rsidRPr="002E5629"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2E5629" w:rsidRDefault="00D2449B">
            <w:pPr>
              <w:rPr>
                <w:rFonts w:ascii="Calibri" w:hAnsi="Calibri"/>
                <w:b/>
                <w:szCs w:val="22"/>
              </w:rPr>
            </w:pPr>
            <w:r w:rsidRPr="002E5629">
              <w:rPr>
                <w:rFonts w:ascii="Calibri" w:hAnsi="Calibri"/>
                <w:b/>
                <w:szCs w:val="22"/>
              </w:rPr>
              <w:t>Officer</w:t>
            </w:r>
            <w:r w:rsidR="004A5EA9" w:rsidRPr="002E5629">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0B97DECE" w:rsidR="004A5EA9" w:rsidRPr="002E5629" w:rsidRDefault="002E5629" w:rsidP="00811771">
            <w:pPr>
              <w:rPr>
                <w:rFonts w:ascii="Calibri" w:hAnsi="Calibri"/>
                <w:szCs w:val="22"/>
              </w:rPr>
            </w:pPr>
            <w:r>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2E5629" w:rsidRDefault="004A5EA9">
            <w:pPr>
              <w:rPr>
                <w:rFonts w:ascii="Calibri" w:hAnsi="Calibri"/>
                <w:szCs w:val="22"/>
              </w:rPr>
            </w:pPr>
          </w:p>
        </w:tc>
      </w:tr>
      <w:tr w:rsidR="002E5629" w:rsidRPr="002E5629"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2E5629" w:rsidRDefault="004A5EA9" w:rsidP="004A5EA9">
            <w:pPr>
              <w:rPr>
                <w:rFonts w:ascii="Calibri" w:hAnsi="Calibri"/>
                <w:b/>
                <w:szCs w:val="22"/>
              </w:rPr>
            </w:pPr>
            <w:r w:rsidRPr="002E5629">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2E5629" w:rsidRDefault="00761D2C" w:rsidP="002A01CF">
            <w:pPr>
              <w:jc w:val="center"/>
              <w:rPr>
                <w:rFonts w:ascii="Calibri" w:hAnsi="Calibri"/>
                <w:b/>
                <w:szCs w:val="22"/>
              </w:rPr>
            </w:pPr>
            <w:r w:rsidRPr="002E5629">
              <w:rPr>
                <w:rFonts w:ascii="Calibri" w:hAnsi="Calibri"/>
                <w:b/>
                <w:szCs w:val="22"/>
              </w:rPr>
              <w:t>APPROVAL</w:t>
            </w:r>
          </w:p>
        </w:tc>
      </w:tr>
      <w:tr w:rsidR="002E5629" w:rsidRPr="002E5629"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2E5629" w:rsidRDefault="007E0D23" w:rsidP="007E0D23">
            <w:pPr>
              <w:tabs>
                <w:tab w:val="left" w:pos="4007"/>
              </w:tabs>
              <w:rPr>
                <w:rFonts w:ascii="Calibri" w:hAnsi="Calibri"/>
                <w:b/>
                <w:szCs w:val="22"/>
              </w:rPr>
            </w:pPr>
            <w:r w:rsidRPr="002E5629">
              <w:rPr>
                <w:rFonts w:ascii="Calibri" w:hAnsi="Calibri"/>
                <w:b/>
                <w:szCs w:val="22"/>
              </w:rPr>
              <w:tab/>
            </w:r>
          </w:p>
        </w:tc>
      </w:tr>
      <w:tr w:rsidR="002E5629" w:rsidRPr="002E5629"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2E5629" w:rsidRDefault="004A5EA9" w:rsidP="00A95D89">
            <w:pPr>
              <w:rPr>
                <w:rFonts w:ascii="Calibri" w:hAnsi="Calibri"/>
                <w:b/>
                <w:szCs w:val="22"/>
              </w:rPr>
            </w:pPr>
            <w:r w:rsidRPr="002E5629">
              <w:rPr>
                <w:rFonts w:ascii="Calibri" w:hAnsi="Calibri"/>
                <w:b/>
                <w:szCs w:val="22"/>
              </w:rPr>
              <w:t xml:space="preserve">Development </w:t>
            </w:r>
            <w:r w:rsidR="00A95D89" w:rsidRPr="002E5629">
              <w:rPr>
                <w:rFonts w:ascii="Calibri" w:hAnsi="Calibri"/>
                <w:b/>
                <w:szCs w:val="22"/>
              </w:rPr>
              <w:t>Description</w:t>
            </w:r>
            <w:r w:rsidRPr="002E5629">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948664D" w:rsidR="004A5EA9" w:rsidRPr="002E5629" w:rsidRDefault="00134ACD">
            <w:pPr>
              <w:rPr>
                <w:rFonts w:ascii="Calibri" w:hAnsi="Calibri"/>
                <w:szCs w:val="22"/>
              </w:rPr>
            </w:pPr>
            <w:r w:rsidRPr="00134ACD">
              <w:rPr>
                <w:rFonts w:ascii="Calibri" w:hAnsi="Calibri"/>
                <w:szCs w:val="22"/>
              </w:rPr>
              <w:t xml:space="preserve">Planning permission for proposed conversion of barn 1 to two-storey, </w:t>
            </w:r>
            <w:r>
              <w:rPr>
                <w:rFonts w:ascii="Calibri" w:hAnsi="Calibri"/>
                <w:szCs w:val="22"/>
              </w:rPr>
              <w:t>five</w:t>
            </w:r>
            <w:r w:rsidRPr="00134ACD">
              <w:rPr>
                <w:rFonts w:ascii="Calibri" w:hAnsi="Calibri"/>
                <w:szCs w:val="22"/>
              </w:rPr>
              <w:t xml:space="preserve"> bedroom dwelling; demolition of outbuilding 1 and construction of new double garage; construction of new roof and conversion of outbuilding 2 to form single-storey incidental domestic hobby space; </w:t>
            </w:r>
            <w:r w:rsidR="008D43F7">
              <w:rPr>
                <w:rFonts w:ascii="Calibri" w:hAnsi="Calibri"/>
                <w:szCs w:val="22"/>
              </w:rPr>
              <w:t>alterations to existing</w:t>
            </w:r>
            <w:r w:rsidRPr="00134ACD">
              <w:rPr>
                <w:rFonts w:ascii="Calibri" w:hAnsi="Calibri"/>
                <w:szCs w:val="22"/>
              </w:rPr>
              <w:t xml:space="preserve"> vehicular access, </w:t>
            </w:r>
            <w:r w:rsidR="008D43F7">
              <w:rPr>
                <w:rFonts w:ascii="Calibri" w:hAnsi="Calibri"/>
                <w:szCs w:val="22"/>
              </w:rPr>
              <w:t xml:space="preserve">creation of domestic curtilage </w:t>
            </w:r>
            <w:r w:rsidRPr="00134ACD">
              <w:rPr>
                <w:rFonts w:ascii="Calibri" w:hAnsi="Calibri"/>
                <w:szCs w:val="22"/>
              </w:rPr>
              <w:t>and landscaping; new sewage treatment plant and diversion of public footpath.</w:t>
            </w:r>
          </w:p>
        </w:tc>
      </w:tr>
      <w:tr w:rsidR="002E5629" w:rsidRPr="002E5629"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2E5629" w:rsidRDefault="002A01CF">
            <w:pPr>
              <w:rPr>
                <w:rFonts w:ascii="Calibri" w:hAnsi="Calibri"/>
                <w:b/>
                <w:szCs w:val="22"/>
              </w:rPr>
            </w:pPr>
            <w:r w:rsidRPr="002E5629">
              <w:rPr>
                <w:rFonts w:ascii="Calibri" w:hAnsi="Calibri"/>
                <w:b/>
                <w:szCs w:val="22"/>
              </w:rPr>
              <w:t>Site Address</w:t>
            </w:r>
            <w:r w:rsidR="00A95D89" w:rsidRPr="002E5629">
              <w:rPr>
                <w:rFonts w:ascii="Calibri" w:hAnsi="Calibri"/>
                <w:b/>
                <w:szCs w:val="22"/>
              </w:rPr>
              <w:t>/Location</w:t>
            </w:r>
            <w:r w:rsidRPr="002E5629">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2D3C95D" w:rsidR="002A01CF" w:rsidRPr="00CF1BBE" w:rsidRDefault="00CF1BBE" w:rsidP="00A42E82">
            <w:pPr>
              <w:rPr>
                <w:rFonts w:ascii="Calibri" w:hAnsi="Calibri"/>
                <w:szCs w:val="22"/>
              </w:rPr>
            </w:pPr>
            <w:r w:rsidRPr="00CF1BBE">
              <w:rPr>
                <w:rFonts w:ascii="Calibri" w:hAnsi="Calibri"/>
                <w:szCs w:val="22"/>
              </w:rPr>
              <w:t>Writtenstone Farm, Writtenstone Lane, Longridge, PR3 2ZN.</w:t>
            </w:r>
          </w:p>
        </w:tc>
      </w:tr>
      <w:tr w:rsidR="002E5629" w:rsidRPr="002E5629"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2E5629" w:rsidRDefault="007E0D23" w:rsidP="007E0D23">
            <w:pPr>
              <w:tabs>
                <w:tab w:val="left" w:pos="2667"/>
              </w:tabs>
              <w:rPr>
                <w:rFonts w:ascii="Calibri" w:hAnsi="Calibri"/>
                <w:b/>
                <w:szCs w:val="22"/>
              </w:rPr>
            </w:pPr>
            <w:r w:rsidRPr="002E5629">
              <w:rPr>
                <w:rFonts w:ascii="Calibri" w:hAnsi="Calibri"/>
                <w:b/>
                <w:szCs w:val="22"/>
              </w:rPr>
              <w:tab/>
            </w:r>
          </w:p>
        </w:tc>
      </w:tr>
      <w:tr w:rsidR="002E5629" w:rsidRPr="002E5629"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2E5629" w:rsidRDefault="00C618DB">
            <w:pPr>
              <w:rPr>
                <w:rFonts w:ascii="Calibri" w:hAnsi="Calibri"/>
                <w:b/>
                <w:szCs w:val="22"/>
              </w:rPr>
            </w:pPr>
            <w:r w:rsidRPr="002E5629">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2E5629" w:rsidRDefault="00C618DB">
            <w:pPr>
              <w:rPr>
                <w:rFonts w:ascii="Calibri" w:hAnsi="Calibri"/>
                <w:b/>
                <w:szCs w:val="22"/>
              </w:rPr>
            </w:pPr>
            <w:r w:rsidRPr="002E5629">
              <w:rPr>
                <w:rFonts w:ascii="Calibri" w:hAnsi="Calibri"/>
                <w:b/>
                <w:szCs w:val="22"/>
              </w:rPr>
              <w:t>Parish/Town Council</w:t>
            </w:r>
          </w:p>
        </w:tc>
      </w:tr>
      <w:tr w:rsidR="002E5629" w:rsidRPr="002E5629" w14:paraId="43338D70"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0FDE2BE" w14:textId="0FA8A9BD" w:rsidR="002E5629" w:rsidRPr="002E5629" w:rsidRDefault="00CF1BBE">
            <w:pPr>
              <w:rPr>
                <w:rFonts w:ascii="Calibri" w:hAnsi="Calibri"/>
                <w:b/>
                <w:szCs w:val="22"/>
              </w:rPr>
            </w:pPr>
            <w:r>
              <w:rPr>
                <w:rFonts w:ascii="Calibri" w:hAnsi="Calibri"/>
                <w:b/>
                <w:szCs w:val="22"/>
              </w:rPr>
              <w:t>Longridge Town</w:t>
            </w:r>
            <w:r w:rsidR="007D200C" w:rsidRPr="007D200C">
              <w:rPr>
                <w:rFonts w:ascii="Calibri" w:hAnsi="Calibri"/>
                <w:b/>
                <w:szCs w:val="22"/>
              </w:rPr>
              <w:t xml:space="preserve"> Council</w:t>
            </w:r>
            <w:r w:rsidR="006777F2">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F07E8C" w14:textId="540C3198" w:rsidR="002E5629" w:rsidRPr="002E5629" w:rsidRDefault="00CF1BBE">
            <w:pPr>
              <w:rPr>
                <w:rFonts w:ascii="Calibri" w:hAnsi="Calibri"/>
                <w:bCs/>
                <w:szCs w:val="22"/>
              </w:rPr>
            </w:pPr>
            <w:r>
              <w:rPr>
                <w:rFonts w:ascii="Calibri" w:hAnsi="Calibri"/>
                <w:bCs/>
                <w:szCs w:val="22"/>
              </w:rPr>
              <w:t xml:space="preserve">Request that RVBC ensure that the footpath mentioned in the application is not the commonly used </w:t>
            </w:r>
            <w:r w:rsidR="00143E2F">
              <w:rPr>
                <w:rFonts w:ascii="Calibri" w:hAnsi="Calibri"/>
                <w:bCs/>
                <w:szCs w:val="22"/>
              </w:rPr>
              <w:t xml:space="preserve">public right of way footpath as this needs to be protected. </w:t>
            </w:r>
            <w:r w:rsidR="00160F17">
              <w:rPr>
                <w:rFonts w:ascii="Calibri" w:hAnsi="Calibri"/>
                <w:bCs/>
                <w:szCs w:val="22"/>
              </w:rPr>
              <w:t xml:space="preserve">Additional comments provided with respect to the evolution of public footpaths within the locality stating preference for retention of the existing alignment of the footpaths surrounding the application site. </w:t>
            </w:r>
          </w:p>
        </w:tc>
      </w:tr>
      <w:tr w:rsidR="002E5629" w:rsidRPr="002E5629"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2E5629" w:rsidRDefault="00C618DB">
            <w:pPr>
              <w:rPr>
                <w:rFonts w:ascii="Calibri" w:hAnsi="Calibri"/>
                <w:bCs/>
                <w:szCs w:val="22"/>
              </w:rPr>
            </w:pPr>
          </w:p>
        </w:tc>
      </w:tr>
      <w:tr w:rsidR="002E5629" w:rsidRPr="002E5629"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2E5629" w:rsidRDefault="00C618DB" w:rsidP="00C618DB">
            <w:pPr>
              <w:rPr>
                <w:rFonts w:ascii="Calibri" w:hAnsi="Calibri"/>
                <w:b/>
                <w:szCs w:val="22"/>
              </w:rPr>
            </w:pPr>
            <w:r w:rsidRPr="002E5629">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2E5629" w:rsidRDefault="00C618DB" w:rsidP="00C618DB">
            <w:pPr>
              <w:rPr>
                <w:rFonts w:ascii="Calibri" w:hAnsi="Calibri"/>
                <w:b/>
                <w:szCs w:val="22"/>
              </w:rPr>
            </w:pPr>
            <w:r w:rsidRPr="002E5629">
              <w:rPr>
                <w:rFonts w:ascii="Calibri" w:hAnsi="Calibri"/>
                <w:b/>
                <w:szCs w:val="22"/>
              </w:rPr>
              <w:t>Highways/Water Authority/Other Bodies</w:t>
            </w:r>
          </w:p>
        </w:tc>
      </w:tr>
      <w:tr w:rsidR="002E5629" w:rsidRPr="002E5629"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2E5629" w:rsidRDefault="002A01CF">
            <w:pPr>
              <w:rPr>
                <w:rFonts w:ascii="Calibri" w:hAnsi="Calibri"/>
                <w:b/>
                <w:szCs w:val="22"/>
              </w:rPr>
            </w:pPr>
            <w:r w:rsidRPr="002E5629">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291DF25D" w:rsidR="002A01CF" w:rsidRPr="00F547CD" w:rsidRDefault="00F547CD">
            <w:pPr>
              <w:rPr>
                <w:rFonts w:ascii="Calibri" w:hAnsi="Calibri"/>
                <w:bCs/>
                <w:szCs w:val="22"/>
              </w:rPr>
            </w:pPr>
            <w:r w:rsidRPr="00F547CD">
              <w:rPr>
                <w:rFonts w:ascii="Calibri" w:hAnsi="Calibri"/>
                <w:bCs/>
                <w:szCs w:val="22"/>
              </w:rPr>
              <w:t>No objections subject to conditions.</w:t>
            </w:r>
          </w:p>
        </w:tc>
      </w:tr>
      <w:tr w:rsidR="005A2220" w:rsidRPr="002E5629" w14:paraId="7D2567BF" w14:textId="77777777" w:rsidTr="00244FDF">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168CD3" w14:textId="77777777" w:rsidR="005A2220" w:rsidRPr="00F547CD" w:rsidRDefault="005A2220">
            <w:pPr>
              <w:rPr>
                <w:rFonts w:ascii="Calibri" w:hAnsi="Calibri"/>
                <w:bCs/>
                <w:szCs w:val="22"/>
              </w:rPr>
            </w:pPr>
          </w:p>
        </w:tc>
      </w:tr>
      <w:tr w:rsidR="005A2220" w:rsidRPr="002E5629" w14:paraId="409130D0"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63B60B" w14:textId="7114B5CB" w:rsidR="005A2220" w:rsidRPr="002E5629" w:rsidRDefault="005A2220">
            <w:pPr>
              <w:rPr>
                <w:rFonts w:ascii="Calibri" w:hAnsi="Calibri"/>
                <w:b/>
                <w:szCs w:val="22"/>
              </w:rPr>
            </w:pPr>
            <w:r>
              <w:rPr>
                <w:rFonts w:ascii="Calibri" w:hAnsi="Calibri"/>
                <w:b/>
                <w:szCs w:val="22"/>
              </w:rPr>
              <w:t>LCC PROW:</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4B9B4B" w14:textId="3B7A07CF" w:rsidR="005A2220" w:rsidRPr="00F547CD" w:rsidRDefault="00EE7BAD">
            <w:pPr>
              <w:rPr>
                <w:rFonts w:ascii="Calibri" w:hAnsi="Calibri"/>
                <w:bCs/>
                <w:szCs w:val="22"/>
              </w:rPr>
            </w:pPr>
            <w:r>
              <w:rPr>
                <w:rFonts w:ascii="Calibri" w:hAnsi="Calibri"/>
                <w:bCs/>
                <w:szCs w:val="22"/>
              </w:rPr>
              <w:t>N</w:t>
            </w:r>
            <w:r w:rsidRPr="00EE7BAD">
              <w:rPr>
                <w:rFonts w:ascii="Calibri" w:hAnsi="Calibri"/>
                <w:bCs/>
                <w:szCs w:val="22"/>
              </w:rPr>
              <w:t>either supports nor objects to the plans</w:t>
            </w:r>
            <w:r w:rsidR="00F8309D">
              <w:rPr>
                <w:rFonts w:ascii="Calibri" w:hAnsi="Calibri"/>
                <w:bCs/>
                <w:szCs w:val="22"/>
              </w:rPr>
              <w:t>. F</w:t>
            </w:r>
            <w:r>
              <w:rPr>
                <w:rFonts w:ascii="Calibri" w:hAnsi="Calibri"/>
                <w:bCs/>
                <w:szCs w:val="22"/>
              </w:rPr>
              <w:t xml:space="preserve">urther information </w:t>
            </w:r>
            <w:r w:rsidR="00F8309D">
              <w:rPr>
                <w:rFonts w:ascii="Calibri" w:hAnsi="Calibri"/>
                <w:bCs/>
                <w:szCs w:val="22"/>
              </w:rPr>
              <w:t xml:space="preserve">requested </w:t>
            </w:r>
            <w:r>
              <w:rPr>
                <w:rFonts w:ascii="Calibri" w:hAnsi="Calibri"/>
                <w:bCs/>
                <w:szCs w:val="22"/>
              </w:rPr>
              <w:t xml:space="preserve">with respect to the </w:t>
            </w:r>
            <w:r w:rsidRPr="00EE7BAD">
              <w:rPr>
                <w:rFonts w:ascii="Calibri" w:hAnsi="Calibri"/>
                <w:bCs/>
                <w:szCs w:val="22"/>
              </w:rPr>
              <w:t>alignment of the new route and the construction specification of the proposed diversion</w:t>
            </w:r>
            <w:r>
              <w:rPr>
                <w:rFonts w:ascii="Calibri" w:hAnsi="Calibri"/>
                <w:bCs/>
                <w:szCs w:val="22"/>
              </w:rPr>
              <w:t>.</w:t>
            </w:r>
          </w:p>
        </w:tc>
      </w:tr>
      <w:tr w:rsidR="00277191" w:rsidRPr="002E5629" w14:paraId="4337DBD7" w14:textId="77777777" w:rsidTr="00EE0EEB">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CE524A" w14:textId="77777777" w:rsidR="00277191" w:rsidRPr="002E5629" w:rsidRDefault="00277191">
            <w:pPr>
              <w:rPr>
                <w:rFonts w:ascii="Calibri" w:hAnsi="Calibri"/>
                <w:b/>
                <w:szCs w:val="22"/>
              </w:rPr>
            </w:pPr>
          </w:p>
        </w:tc>
      </w:tr>
      <w:tr w:rsidR="00277191" w:rsidRPr="002E5629" w14:paraId="686132FE"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461E2D5" w14:textId="2303349F" w:rsidR="00277191" w:rsidRPr="002E5629" w:rsidRDefault="00277191">
            <w:pPr>
              <w:rPr>
                <w:rFonts w:ascii="Calibri" w:hAnsi="Calibri"/>
                <w:b/>
                <w:szCs w:val="22"/>
              </w:rPr>
            </w:pPr>
            <w:r w:rsidRPr="00277191">
              <w:rPr>
                <w:rFonts w:ascii="Calibri" w:hAnsi="Calibri"/>
                <w:b/>
                <w:szCs w:val="22"/>
              </w:rPr>
              <w:t>LCC Archaeology:</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4807D4" w14:textId="0FD8B893" w:rsidR="00277191" w:rsidRPr="00772235" w:rsidRDefault="00772235">
            <w:pPr>
              <w:rPr>
                <w:rFonts w:ascii="Calibri" w:hAnsi="Calibri"/>
                <w:bCs/>
                <w:szCs w:val="22"/>
              </w:rPr>
            </w:pPr>
            <w:r w:rsidRPr="00772235">
              <w:rPr>
                <w:rFonts w:ascii="Calibri" w:hAnsi="Calibri"/>
                <w:bCs/>
                <w:szCs w:val="22"/>
              </w:rPr>
              <w:t>No objection</w:t>
            </w:r>
            <w:r w:rsidR="007D200C">
              <w:rPr>
                <w:rFonts w:ascii="Calibri" w:hAnsi="Calibri"/>
                <w:bCs/>
                <w:szCs w:val="22"/>
              </w:rPr>
              <w:t>s</w:t>
            </w:r>
            <w:r w:rsidRPr="00772235">
              <w:rPr>
                <w:rFonts w:ascii="Calibri" w:hAnsi="Calibri"/>
                <w:bCs/>
                <w:szCs w:val="22"/>
              </w:rPr>
              <w:t xml:space="preserve"> subject to condition.</w:t>
            </w:r>
          </w:p>
        </w:tc>
      </w:tr>
      <w:tr w:rsidR="00A44D55" w:rsidRPr="002E5629" w14:paraId="444C9676" w14:textId="77777777" w:rsidTr="00E047EB">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E6E30A2" w14:textId="77777777" w:rsidR="00A44D55" w:rsidRPr="00772235" w:rsidRDefault="00A44D55">
            <w:pPr>
              <w:rPr>
                <w:rFonts w:ascii="Calibri" w:hAnsi="Calibri"/>
                <w:bCs/>
                <w:szCs w:val="22"/>
              </w:rPr>
            </w:pPr>
          </w:p>
        </w:tc>
      </w:tr>
      <w:tr w:rsidR="00A44D55" w:rsidRPr="002E5629" w14:paraId="629004A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88D76AD" w14:textId="74BA7A41" w:rsidR="00A44D55" w:rsidRPr="00277191" w:rsidRDefault="00A44D55">
            <w:pPr>
              <w:rPr>
                <w:rFonts w:ascii="Calibri" w:hAnsi="Calibri"/>
                <w:b/>
                <w:szCs w:val="22"/>
              </w:rPr>
            </w:pPr>
            <w:r>
              <w:rPr>
                <w:rFonts w:ascii="Calibri" w:hAnsi="Calibri"/>
                <w:b/>
                <w:szCs w:val="22"/>
              </w:rPr>
              <w:t>RVBC countryside:</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0E6D9E" w14:textId="2BA07995" w:rsidR="00A44D55" w:rsidRPr="00772235" w:rsidRDefault="00991724">
            <w:pPr>
              <w:rPr>
                <w:rFonts w:ascii="Calibri" w:hAnsi="Calibri"/>
                <w:bCs/>
                <w:szCs w:val="22"/>
              </w:rPr>
            </w:pPr>
            <w:r>
              <w:rPr>
                <w:rFonts w:ascii="Calibri" w:hAnsi="Calibri"/>
                <w:bCs/>
                <w:szCs w:val="22"/>
              </w:rPr>
              <w:t>No objections subject to conditions.</w:t>
            </w:r>
          </w:p>
        </w:tc>
      </w:tr>
      <w:tr w:rsidR="00143E2F" w:rsidRPr="002E5629" w14:paraId="4773049D" w14:textId="77777777" w:rsidTr="00175B89">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C439333" w14:textId="77777777" w:rsidR="00143E2F" w:rsidRPr="00772235" w:rsidRDefault="00143E2F">
            <w:pPr>
              <w:rPr>
                <w:rFonts w:ascii="Calibri" w:hAnsi="Calibri"/>
                <w:bCs/>
                <w:szCs w:val="22"/>
              </w:rPr>
            </w:pPr>
          </w:p>
        </w:tc>
      </w:tr>
      <w:tr w:rsidR="00143E2F" w:rsidRPr="002E5629" w14:paraId="15A2510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65CAFD" w14:textId="76EF93F3" w:rsidR="00143E2F" w:rsidRDefault="00143E2F">
            <w:pPr>
              <w:rPr>
                <w:rFonts w:ascii="Calibri" w:hAnsi="Calibri"/>
                <w:b/>
                <w:szCs w:val="22"/>
              </w:rPr>
            </w:pPr>
            <w:r>
              <w:rPr>
                <w:rFonts w:ascii="Calibri" w:hAnsi="Calibri"/>
                <w:b/>
                <w:szCs w:val="22"/>
              </w:rPr>
              <w:t>GMEU:</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293350" w14:textId="75FDB26C" w:rsidR="00143E2F" w:rsidRPr="00772235" w:rsidRDefault="00F8309D">
            <w:pPr>
              <w:rPr>
                <w:rFonts w:ascii="Calibri" w:hAnsi="Calibri"/>
                <w:bCs/>
                <w:szCs w:val="22"/>
              </w:rPr>
            </w:pPr>
            <w:r>
              <w:rPr>
                <w:rFonts w:ascii="Calibri" w:hAnsi="Calibri"/>
                <w:bCs/>
                <w:szCs w:val="22"/>
              </w:rPr>
              <w:t>No objections subject to conditions</w:t>
            </w:r>
            <w:r w:rsidR="00DB0EFF">
              <w:rPr>
                <w:rFonts w:ascii="Calibri" w:hAnsi="Calibri"/>
                <w:bCs/>
                <w:szCs w:val="22"/>
              </w:rPr>
              <w:t xml:space="preserve"> in initial response. No further response received following subsequent reconsultation on 9/12/24.</w:t>
            </w:r>
          </w:p>
        </w:tc>
      </w:tr>
      <w:tr w:rsidR="00A44D55" w:rsidRPr="002E5629" w14:paraId="724E4ED8" w14:textId="77777777" w:rsidTr="009A6B50">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E3E97B1" w14:textId="77777777" w:rsidR="00A44D55" w:rsidRDefault="00A44D55">
            <w:pPr>
              <w:rPr>
                <w:rFonts w:ascii="Calibri" w:hAnsi="Calibri"/>
                <w:bCs/>
                <w:szCs w:val="22"/>
              </w:rPr>
            </w:pPr>
          </w:p>
        </w:tc>
      </w:tr>
      <w:tr w:rsidR="002E5629" w:rsidRPr="002E5629"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2E5629" w:rsidRDefault="00C0704D" w:rsidP="00C618DB">
            <w:pPr>
              <w:rPr>
                <w:rFonts w:ascii="Calibri" w:hAnsi="Calibri"/>
                <w:b/>
                <w:szCs w:val="22"/>
              </w:rPr>
            </w:pPr>
            <w:r w:rsidRPr="002E5629">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2E5629" w:rsidRDefault="00C0704D" w:rsidP="00C618DB">
            <w:pPr>
              <w:rPr>
                <w:rFonts w:ascii="Calibri" w:hAnsi="Calibri"/>
                <w:b/>
                <w:szCs w:val="22"/>
              </w:rPr>
            </w:pPr>
            <w:r w:rsidRPr="002E5629">
              <w:rPr>
                <w:rFonts w:ascii="Calibri" w:hAnsi="Calibri"/>
                <w:b/>
                <w:szCs w:val="22"/>
              </w:rPr>
              <w:t>Additional Representations.</w:t>
            </w:r>
          </w:p>
        </w:tc>
      </w:tr>
      <w:tr w:rsidR="002E5629" w:rsidRPr="002E5629"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6FE04018" w:rsidR="00073348" w:rsidRPr="00073348" w:rsidRDefault="003E357F" w:rsidP="00073348">
            <w:pPr>
              <w:rPr>
                <w:rFonts w:ascii="Calibri" w:hAnsi="Calibri"/>
                <w:szCs w:val="22"/>
              </w:rPr>
            </w:pPr>
            <w:r>
              <w:rPr>
                <w:rFonts w:ascii="Calibri" w:hAnsi="Calibri"/>
                <w:szCs w:val="22"/>
              </w:rPr>
              <w:t>None.</w:t>
            </w:r>
          </w:p>
        </w:tc>
      </w:tr>
      <w:tr w:rsidR="002E5629" w:rsidRPr="002E5629"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2E5629" w:rsidRDefault="00C0704D">
            <w:pPr>
              <w:rPr>
                <w:rFonts w:ascii="Calibri" w:hAnsi="Calibri"/>
                <w:szCs w:val="22"/>
              </w:rPr>
            </w:pPr>
          </w:p>
        </w:tc>
      </w:tr>
      <w:tr w:rsidR="002E5629" w:rsidRPr="002E5629"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2E5629" w:rsidRDefault="00C0704D">
            <w:pPr>
              <w:rPr>
                <w:rFonts w:ascii="Calibri" w:hAnsi="Calibri"/>
                <w:b/>
                <w:szCs w:val="22"/>
              </w:rPr>
            </w:pPr>
            <w:r w:rsidRPr="002E5629">
              <w:rPr>
                <w:rFonts w:ascii="Calibri" w:hAnsi="Calibri"/>
                <w:b/>
                <w:szCs w:val="22"/>
              </w:rPr>
              <w:t>RELEVANT POLICIES AND SITE PLANNING HISTORY:</w:t>
            </w:r>
          </w:p>
        </w:tc>
      </w:tr>
      <w:tr w:rsidR="002E5629" w:rsidRPr="002E5629"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DF6E328" w14:textId="20B2CF06" w:rsidR="00C0704D" w:rsidRPr="00DB0EFF" w:rsidRDefault="00C0704D" w:rsidP="00DB0EFF">
            <w:pPr>
              <w:pStyle w:val="PLANNING"/>
              <w:rPr>
                <w:rFonts w:ascii="Calibri" w:hAnsi="Calibri"/>
                <w:b/>
                <w:bCs/>
                <w:szCs w:val="22"/>
              </w:rPr>
            </w:pPr>
            <w:r w:rsidRPr="002E5629">
              <w:rPr>
                <w:rFonts w:ascii="Calibri" w:hAnsi="Calibri"/>
                <w:b/>
                <w:bCs/>
                <w:szCs w:val="22"/>
              </w:rPr>
              <w:t>Ribble Valley Core Strategy:</w:t>
            </w:r>
          </w:p>
          <w:p w14:paraId="6DEC407D" w14:textId="77777777" w:rsidR="00A44D55" w:rsidRDefault="00A44D55" w:rsidP="00C0704D">
            <w:pPr>
              <w:rPr>
                <w:rFonts w:ascii="Calibri" w:hAnsi="Calibri"/>
                <w:bCs/>
                <w:szCs w:val="22"/>
              </w:rPr>
            </w:pPr>
            <w:r w:rsidRPr="00A44D55">
              <w:rPr>
                <w:rFonts w:ascii="Calibri" w:hAnsi="Calibri"/>
                <w:bCs/>
                <w:szCs w:val="22"/>
              </w:rPr>
              <w:lastRenderedPageBreak/>
              <w:t>Key Statement DS1: Development Strategy</w:t>
            </w:r>
          </w:p>
          <w:p w14:paraId="02922C9C" w14:textId="77777777" w:rsidR="00A44D55" w:rsidRDefault="00A44D55" w:rsidP="00C0704D">
            <w:pPr>
              <w:rPr>
                <w:rFonts w:ascii="Calibri" w:hAnsi="Calibri"/>
                <w:bCs/>
                <w:szCs w:val="22"/>
              </w:rPr>
            </w:pPr>
            <w:r w:rsidRPr="00A44D55">
              <w:rPr>
                <w:rFonts w:ascii="Calibri" w:hAnsi="Calibri"/>
                <w:bCs/>
                <w:szCs w:val="22"/>
              </w:rPr>
              <w:t>Key Statement DS2: Sustainable development</w:t>
            </w:r>
          </w:p>
          <w:p w14:paraId="2E96CA75" w14:textId="19DF75F6" w:rsidR="003F5CA7" w:rsidRDefault="003F5CA7" w:rsidP="00C0704D">
            <w:pPr>
              <w:rPr>
                <w:rFonts w:ascii="Calibri" w:hAnsi="Calibri"/>
                <w:bCs/>
                <w:szCs w:val="22"/>
              </w:rPr>
            </w:pPr>
            <w:r>
              <w:rPr>
                <w:rFonts w:ascii="Calibri" w:hAnsi="Calibri"/>
                <w:bCs/>
                <w:szCs w:val="22"/>
              </w:rPr>
              <w:t>Key Statement EN2: Landscape</w:t>
            </w:r>
          </w:p>
          <w:p w14:paraId="2A5AE40B" w14:textId="6152520B" w:rsidR="003F5CA7" w:rsidRDefault="003F5CA7" w:rsidP="00C0704D">
            <w:pPr>
              <w:rPr>
                <w:rFonts w:ascii="Calibri" w:hAnsi="Calibri"/>
                <w:bCs/>
                <w:szCs w:val="22"/>
              </w:rPr>
            </w:pPr>
            <w:r>
              <w:rPr>
                <w:rFonts w:ascii="Calibri" w:hAnsi="Calibri"/>
                <w:bCs/>
                <w:szCs w:val="22"/>
              </w:rPr>
              <w:t>Key Statement EN4: Biodiversity and Geodiversity</w:t>
            </w:r>
          </w:p>
          <w:p w14:paraId="777F857E" w14:textId="07E42286" w:rsidR="003F5CA7" w:rsidRDefault="003F5CA7" w:rsidP="00C0704D">
            <w:pPr>
              <w:rPr>
                <w:rFonts w:ascii="Calibri" w:hAnsi="Calibri"/>
                <w:bCs/>
                <w:szCs w:val="22"/>
              </w:rPr>
            </w:pPr>
            <w:r>
              <w:rPr>
                <w:rFonts w:ascii="Calibri" w:hAnsi="Calibri"/>
                <w:bCs/>
                <w:szCs w:val="22"/>
              </w:rPr>
              <w:t>Key Statement EN5: Heritage Assets</w:t>
            </w:r>
          </w:p>
          <w:p w14:paraId="1F555B9B" w14:textId="77777777" w:rsidR="00A44D55" w:rsidRDefault="00A44D55" w:rsidP="00C0704D">
            <w:pPr>
              <w:rPr>
                <w:rFonts w:ascii="Calibri" w:hAnsi="Calibri"/>
                <w:bCs/>
                <w:szCs w:val="22"/>
              </w:rPr>
            </w:pPr>
            <w:r w:rsidRPr="00A44D55">
              <w:rPr>
                <w:rFonts w:ascii="Calibri" w:hAnsi="Calibri"/>
                <w:bCs/>
                <w:szCs w:val="22"/>
              </w:rPr>
              <w:t xml:space="preserve">Key Statement DMI2: Transport Considerations </w:t>
            </w:r>
          </w:p>
          <w:p w14:paraId="792949BB" w14:textId="77777777" w:rsidR="00A44D55" w:rsidRDefault="00A44D55" w:rsidP="00C0704D">
            <w:pPr>
              <w:rPr>
                <w:rFonts w:ascii="Calibri" w:hAnsi="Calibri"/>
                <w:bCs/>
                <w:szCs w:val="22"/>
              </w:rPr>
            </w:pPr>
            <w:r w:rsidRPr="00A44D55">
              <w:rPr>
                <w:rFonts w:ascii="Calibri" w:hAnsi="Calibri"/>
                <w:bCs/>
                <w:szCs w:val="22"/>
              </w:rPr>
              <w:t>Policy DMG1: General considerations</w:t>
            </w:r>
          </w:p>
          <w:p w14:paraId="6FC7EDFF" w14:textId="77777777" w:rsidR="00A44D55" w:rsidRDefault="00A44D55" w:rsidP="00C0704D">
            <w:pPr>
              <w:rPr>
                <w:rFonts w:ascii="Calibri" w:hAnsi="Calibri"/>
                <w:bCs/>
                <w:szCs w:val="22"/>
              </w:rPr>
            </w:pPr>
            <w:r w:rsidRPr="00A44D55">
              <w:rPr>
                <w:rFonts w:ascii="Calibri" w:hAnsi="Calibri"/>
                <w:bCs/>
                <w:szCs w:val="22"/>
              </w:rPr>
              <w:t>Policy DMG2: Strategic considerations</w:t>
            </w:r>
          </w:p>
          <w:p w14:paraId="3C0010DD" w14:textId="77777777" w:rsidR="00A44D55" w:rsidRDefault="00A44D55" w:rsidP="00C0704D">
            <w:pPr>
              <w:rPr>
                <w:rFonts w:ascii="Calibri" w:hAnsi="Calibri"/>
                <w:bCs/>
                <w:szCs w:val="22"/>
              </w:rPr>
            </w:pPr>
            <w:r w:rsidRPr="00A44D55">
              <w:rPr>
                <w:rFonts w:ascii="Calibri" w:hAnsi="Calibri"/>
                <w:bCs/>
                <w:szCs w:val="22"/>
              </w:rPr>
              <w:t>Policy DMG3: Transport and Mobility</w:t>
            </w:r>
          </w:p>
          <w:p w14:paraId="53EF32A8" w14:textId="240D2C6A" w:rsidR="003F5CA7" w:rsidRDefault="003F5CA7" w:rsidP="00C0704D">
            <w:pPr>
              <w:rPr>
                <w:rFonts w:ascii="Calibri" w:hAnsi="Calibri"/>
                <w:bCs/>
                <w:szCs w:val="22"/>
              </w:rPr>
            </w:pPr>
            <w:r>
              <w:rPr>
                <w:rFonts w:ascii="Calibri" w:hAnsi="Calibri"/>
                <w:bCs/>
                <w:szCs w:val="22"/>
              </w:rPr>
              <w:t xml:space="preserve">Policy DME2: Landscape and Townscape Protection </w:t>
            </w:r>
          </w:p>
          <w:p w14:paraId="516DD7F6" w14:textId="77777777" w:rsidR="00A44D55" w:rsidRDefault="00A44D55" w:rsidP="00C0704D">
            <w:pPr>
              <w:rPr>
                <w:rFonts w:ascii="Calibri" w:hAnsi="Calibri"/>
                <w:bCs/>
                <w:szCs w:val="22"/>
              </w:rPr>
            </w:pPr>
            <w:r w:rsidRPr="00A44D55">
              <w:rPr>
                <w:rFonts w:ascii="Calibri" w:hAnsi="Calibri"/>
                <w:bCs/>
                <w:szCs w:val="22"/>
              </w:rPr>
              <w:t>Policy DME3: Site and Species Protection and Conservation</w:t>
            </w:r>
          </w:p>
          <w:p w14:paraId="100770E4" w14:textId="7AC39AFA" w:rsidR="003F5CA7" w:rsidRDefault="003F5CA7" w:rsidP="00C0704D">
            <w:pPr>
              <w:rPr>
                <w:rFonts w:ascii="Calibri" w:hAnsi="Calibri"/>
                <w:bCs/>
                <w:szCs w:val="22"/>
              </w:rPr>
            </w:pPr>
            <w:r>
              <w:rPr>
                <w:rFonts w:ascii="Calibri" w:hAnsi="Calibri"/>
                <w:bCs/>
                <w:szCs w:val="22"/>
              </w:rPr>
              <w:t>Policy DME4: Protecting Heritage Assets</w:t>
            </w:r>
          </w:p>
          <w:p w14:paraId="4204BF27" w14:textId="77777777" w:rsidR="00A44D55" w:rsidRDefault="00A44D55" w:rsidP="00C0704D">
            <w:pPr>
              <w:rPr>
                <w:rFonts w:ascii="Calibri" w:hAnsi="Calibri"/>
                <w:bCs/>
                <w:szCs w:val="22"/>
              </w:rPr>
            </w:pPr>
            <w:r w:rsidRPr="00A44D55">
              <w:rPr>
                <w:rFonts w:ascii="Calibri" w:hAnsi="Calibri"/>
                <w:bCs/>
                <w:szCs w:val="22"/>
              </w:rPr>
              <w:t xml:space="preserve">Policy DMH3: Dwellings In The Open Countryside And AONB </w:t>
            </w:r>
          </w:p>
          <w:p w14:paraId="0C999799" w14:textId="77777777" w:rsidR="00A44D55" w:rsidRDefault="00A44D55" w:rsidP="00C0704D">
            <w:pPr>
              <w:rPr>
                <w:rFonts w:ascii="Calibri" w:hAnsi="Calibri"/>
                <w:bCs/>
                <w:szCs w:val="22"/>
              </w:rPr>
            </w:pPr>
            <w:r w:rsidRPr="00A44D55">
              <w:rPr>
                <w:rFonts w:ascii="Calibri" w:hAnsi="Calibri"/>
                <w:bCs/>
                <w:szCs w:val="22"/>
              </w:rPr>
              <w:t>Policy DMH4: The Conversion Of Barns And Other Buildings To Dwellings</w:t>
            </w:r>
          </w:p>
          <w:p w14:paraId="432F3B62" w14:textId="77777777" w:rsidR="00A44D55" w:rsidRDefault="00A44D55" w:rsidP="00C0704D">
            <w:pPr>
              <w:rPr>
                <w:rFonts w:ascii="Calibri" w:hAnsi="Calibri"/>
                <w:bCs/>
                <w:szCs w:val="22"/>
              </w:rPr>
            </w:pPr>
            <w:r w:rsidRPr="00A44D55">
              <w:rPr>
                <w:rFonts w:ascii="Calibri" w:hAnsi="Calibri"/>
                <w:bCs/>
                <w:szCs w:val="22"/>
              </w:rPr>
              <w:t>Policy DMB5: Footpaths And Bridleways</w:t>
            </w:r>
          </w:p>
          <w:p w14:paraId="55E56DA0" w14:textId="77777777" w:rsidR="00CB3B9A" w:rsidRDefault="00CB3B9A" w:rsidP="00C0704D">
            <w:pPr>
              <w:rPr>
                <w:rFonts w:ascii="Calibri" w:hAnsi="Calibri"/>
                <w:bCs/>
                <w:szCs w:val="22"/>
              </w:rPr>
            </w:pPr>
          </w:p>
          <w:p w14:paraId="163D9D5C" w14:textId="487C34E4" w:rsidR="00CB3B9A" w:rsidRDefault="00CB3B9A" w:rsidP="00C0704D">
            <w:pPr>
              <w:rPr>
                <w:rFonts w:ascii="Calibri" w:hAnsi="Calibri"/>
                <w:bCs/>
                <w:szCs w:val="22"/>
              </w:rPr>
            </w:pPr>
            <w:r w:rsidRPr="00CB3B9A">
              <w:rPr>
                <w:rFonts w:ascii="Calibri" w:hAnsi="Calibri"/>
                <w:bCs/>
                <w:szCs w:val="22"/>
              </w:rPr>
              <w:t>Planning (Listed Buildings and Conservation Areas) Act Section 16</w:t>
            </w:r>
            <w:r>
              <w:rPr>
                <w:rFonts w:ascii="Calibri" w:hAnsi="Calibri"/>
                <w:bCs/>
                <w:szCs w:val="22"/>
              </w:rPr>
              <w:t xml:space="preserve"> &amp; </w:t>
            </w:r>
            <w:r w:rsidRPr="00CB3B9A">
              <w:rPr>
                <w:rFonts w:ascii="Calibri" w:hAnsi="Calibri"/>
                <w:bCs/>
                <w:szCs w:val="22"/>
              </w:rPr>
              <w:t>66</w:t>
            </w:r>
          </w:p>
          <w:p w14:paraId="30C21A13" w14:textId="77777777" w:rsidR="00A44D55" w:rsidRDefault="00A44D55" w:rsidP="00C0704D">
            <w:pPr>
              <w:rPr>
                <w:rFonts w:ascii="Calibri" w:hAnsi="Calibri"/>
                <w:bCs/>
                <w:szCs w:val="22"/>
              </w:rPr>
            </w:pPr>
          </w:p>
          <w:p w14:paraId="3D2C9DDD" w14:textId="77777777" w:rsidR="004F5361" w:rsidRDefault="00A44D55" w:rsidP="00C0704D">
            <w:pPr>
              <w:rPr>
                <w:rFonts w:ascii="Calibri" w:hAnsi="Calibri"/>
                <w:bCs/>
                <w:szCs w:val="22"/>
              </w:rPr>
            </w:pPr>
            <w:r w:rsidRPr="00A44D55">
              <w:rPr>
                <w:rFonts w:ascii="Calibri" w:hAnsi="Calibri"/>
                <w:bCs/>
                <w:szCs w:val="22"/>
              </w:rPr>
              <w:t>National Planning Policy Framework (NPPF)</w:t>
            </w:r>
          </w:p>
          <w:p w14:paraId="6C4C318E" w14:textId="06060A34" w:rsidR="00A44D55" w:rsidRPr="004B59FD" w:rsidRDefault="00A44D55" w:rsidP="00C0704D">
            <w:pPr>
              <w:rPr>
                <w:rFonts w:ascii="Calibri" w:hAnsi="Calibri"/>
                <w:szCs w:val="22"/>
              </w:rPr>
            </w:pPr>
          </w:p>
        </w:tc>
      </w:tr>
      <w:tr w:rsidR="002E5629" w:rsidRPr="002E5629"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22AB302" w14:textId="77777777" w:rsidR="0046548C" w:rsidRPr="002E01C8" w:rsidRDefault="00C0704D" w:rsidP="00C0704D">
            <w:pPr>
              <w:pStyle w:val="PLANNING"/>
              <w:rPr>
                <w:rFonts w:ascii="Calibri" w:hAnsi="Calibri"/>
                <w:b/>
                <w:bCs/>
                <w:szCs w:val="22"/>
              </w:rPr>
            </w:pPr>
            <w:r w:rsidRPr="002E01C8">
              <w:rPr>
                <w:rFonts w:ascii="Calibri" w:hAnsi="Calibri"/>
                <w:b/>
                <w:bCs/>
                <w:szCs w:val="22"/>
              </w:rPr>
              <w:lastRenderedPageBreak/>
              <w:t>Relevant Planning History:</w:t>
            </w:r>
          </w:p>
          <w:p w14:paraId="1B5E35E7" w14:textId="77777777" w:rsidR="00EE7BAD" w:rsidRDefault="00EE7BAD" w:rsidP="00C0704D">
            <w:pPr>
              <w:pStyle w:val="PLANNING"/>
              <w:rPr>
                <w:rFonts w:ascii="Calibri" w:hAnsi="Calibri"/>
                <w:b/>
                <w:bCs/>
                <w:szCs w:val="22"/>
              </w:rPr>
            </w:pPr>
          </w:p>
          <w:p w14:paraId="7C9A0EA1" w14:textId="7911B7CE" w:rsidR="008C4D3F" w:rsidRDefault="008C4D3F" w:rsidP="008C4D3F">
            <w:pPr>
              <w:pStyle w:val="PLANNING"/>
              <w:rPr>
                <w:rFonts w:ascii="Calibri" w:hAnsi="Calibri"/>
                <w:b/>
                <w:bCs/>
                <w:szCs w:val="22"/>
              </w:rPr>
            </w:pPr>
            <w:r>
              <w:rPr>
                <w:rFonts w:ascii="Calibri" w:hAnsi="Calibri"/>
                <w:b/>
                <w:bCs/>
                <w:szCs w:val="22"/>
              </w:rPr>
              <w:t>3/2024/0746:</w:t>
            </w:r>
          </w:p>
          <w:p w14:paraId="2A2FF6F7" w14:textId="38F24CA0" w:rsidR="008C4D3F" w:rsidRPr="008C4D3F" w:rsidRDefault="008C4D3F" w:rsidP="008C4D3F">
            <w:pPr>
              <w:pStyle w:val="PLANNING"/>
              <w:rPr>
                <w:rFonts w:ascii="Calibri" w:hAnsi="Calibri"/>
                <w:szCs w:val="22"/>
              </w:rPr>
            </w:pPr>
            <w:r w:rsidRPr="008C4D3F">
              <w:rPr>
                <w:rFonts w:ascii="Calibri" w:hAnsi="Calibri"/>
                <w:szCs w:val="22"/>
              </w:rPr>
              <w:t>Listed Building Consent for proposed re-slating roof including re-leading valleys and chimneys and re-pointing all external walls and washing existing render</w:t>
            </w:r>
            <w:r>
              <w:rPr>
                <w:rFonts w:ascii="Calibri" w:hAnsi="Calibri"/>
                <w:szCs w:val="22"/>
              </w:rPr>
              <w:t xml:space="preserve"> (Approved)</w:t>
            </w:r>
          </w:p>
          <w:p w14:paraId="7B928E5C" w14:textId="77777777" w:rsidR="008C4D3F" w:rsidRDefault="008C4D3F" w:rsidP="008C4D3F">
            <w:pPr>
              <w:pStyle w:val="PLANNING"/>
              <w:rPr>
                <w:rFonts w:ascii="Calibri" w:hAnsi="Calibri"/>
                <w:b/>
                <w:bCs/>
                <w:szCs w:val="22"/>
              </w:rPr>
            </w:pPr>
          </w:p>
          <w:p w14:paraId="28341BBE" w14:textId="3D30289B" w:rsidR="008C4D3F" w:rsidRPr="008C4D3F" w:rsidRDefault="008C4D3F" w:rsidP="008C4D3F">
            <w:pPr>
              <w:pStyle w:val="PLANNING"/>
              <w:rPr>
                <w:rFonts w:ascii="Calibri" w:hAnsi="Calibri"/>
                <w:b/>
                <w:bCs/>
                <w:szCs w:val="22"/>
              </w:rPr>
            </w:pPr>
            <w:r w:rsidRPr="008C4D3F">
              <w:rPr>
                <w:rFonts w:ascii="Calibri" w:hAnsi="Calibri"/>
                <w:b/>
                <w:bCs/>
                <w:szCs w:val="22"/>
              </w:rPr>
              <w:t>3/2024/0623:</w:t>
            </w:r>
          </w:p>
          <w:p w14:paraId="7219150C" w14:textId="257462FE" w:rsidR="008C4D3F" w:rsidRPr="008C4D3F" w:rsidRDefault="008C4D3F" w:rsidP="008C4D3F">
            <w:pPr>
              <w:pStyle w:val="PLANNING"/>
              <w:rPr>
                <w:rFonts w:ascii="Calibri" w:hAnsi="Calibri"/>
                <w:szCs w:val="22"/>
              </w:rPr>
            </w:pPr>
            <w:r w:rsidRPr="008C4D3F">
              <w:rPr>
                <w:rFonts w:ascii="Calibri" w:hAnsi="Calibri"/>
                <w:szCs w:val="22"/>
              </w:rPr>
              <w:t xml:space="preserve">Listed Building Consent for proposed conversion of barn 1 to two-storey, </w:t>
            </w:r>
            <w:r>
              <w:rPr>
                <w:rFonts w:ascii="Calibri" w:hAnsi="Calibri"/>
                <w:szCs w:val="22"/>
              </w:rPr>
              <w:t>five</w:t>
            </w:r>
            <w:r w:rsidRPr="008C4D3F">
              <w:rPr>
                <w:rFonts w:ascii="Calibri" w:hAnsi="Calibri"/>
                <w:szCs w:val="22"/>
              </w:rPr>
              <w:t xml:space="preserve"> bedroom dwelling; demolition of outbuilding 1 and construction of new double garage; construction of new roof and conversion of outbuilding 2 to form single-storey incidental domestic hobby space; creation of new vehicular access, garden and landscaping; new sewage treatment plant and diversion of public footpath (Ongoing)</w:t>
            </w:r>
          </w:p>
          <w:p w14:paraId="17147D50" w14:textId="5AEB709F" w:rsidR="00EE7BAD" w:rsidRPr="002E01C8" w:rsidRDefault="00EE7BAD" w:rsidP="00EE7BAD">
            <w:pPr>
              <w:pStyle w:val="PLANNING"/>
              <w:rPr>
                <w:rFonts w:ascii="Calibri" w:hAnsi="Calibri"/>
                <w:szCs w:val="22"/>
              </w:rPr>
            </w:pPr>
          </w:p>
        </w:tc>
      </w:tr>
      <w:tr w:rsidR="002E5629" w:rsidRPr="002E5629"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2E5629" w:rsidRDefault="00C0704D" w:rsidP="006A71AD">
            <w:pPr>
              <w:pStyle w:val="PLANNING"/>
              <w:rPr>
                <w:rFonts w:ascii="Calibri" w:hAnsi="Calibri"/>
                <w:b/>
                <w:bCs/>
                <w:szCs w:val="22"/>
              </w:rPr>
            </w:pPr>
          </w:p>
        </w:tc>
      </w:tr>
      <w:tr w:rsidR="002E5629" w:rsidRPr="002E5629"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2E5629" w:rsidRDefault="00C0704D" w:rsidP="006C2BFA">
            <w:pPr>
              <w:rPr>
                <w:rFonts w:ascii="Calibri" w:hAnsi="Calibri"/>
                <w:b/>
                <w:szCs w:val="22"/>
              </w:rPr>
            </w:pPr>
            <w:r w:rsidRPr="002E5629">
              <w:rPr>
                <w:rFonts w:ascii="Calibri" w:hAnsi="Calibri"/>
                <w:b/>
                <w:bCs/>
                <w:szCs w:val="22"/>
              </w:rPr>
              <w:t>ASSESSMENT OF PROPOSED DEVELOPMENT:</w:t>
            </w:r>
          </w:p>
        </w:tc>
      </w:tr>
      <w:tr w:rsidR="002E5629" w:rsidRPr="002E5629"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2E5629" w:rsidRDefault="00C0704D" w:rsidP="00440CB6">
            <w:pPr>
              <w:pStyle w:val="Header"/>
              <w:tabs>
                <w:tab w:val="clear" w:pos="4153"/>
                <w:tab w:val="clear" w:pos="8306"/>
              </w:tabs>
              <w:contextualSpacing/>
              <w:jc w:val="both"/>
              <w:rPr>
                <w:rFonts w:ascii="Calibri" w:hAnsi="Calibri"/>
                <w:b/>
                <w:szCs w:val="22"/>
              </w:rPr>
            </w:pPr>
            <w:r w:rsidRPr="002E5629">
              <w:rPr>
                <w:rFonts w:ascii="Calibri" w:hAnsi="Calibri"/>
                <w:b/>
                <w:szCs w:val="22"/>
              </w:rPr>
              <w:t>Site Description and Surrounding Area:</w:t>
            </w:r>
          </w:p>
          <w:p w14:paraId="2A719392" w14:textId="77777777" w:rsidR="00C0704D" w:rsidRPr="002E5629" w:rsidRDefault="00C0704D" w:rsidP="00811771">
            <w:pPr>
              <w:pStyle w:val="Header"/>
              <w:tabs>
                <w:tab w:val="clear" w:pos="4153"/>
                <w:tab w:val="clear" w:pos="8306"/>
              </w:tabs>
              <w:contextualSpacing/>
              <w:jc w:val="both"/>
              <w:rPr>
                <w:rFonts w:ascii="Calibri" w:hAnsi="Calibri"/>
                <w:bCs/>
                <w:szCs w:val="22"/>
              </w:rPr>
            </w:pPr>
          </w:p>
          <w:p w14:paraId="2CBA93FC" w14:textId="52CBC13B" w:rsidR="00430193" w:rsidRPr="00430193" w:rsidRDefault="00430193" w:rsidP="00430193">
            <w:pPr>
              <w:pStyle w:val="Header"/>
              <w:rPr>
                <w:rFonts w:ascii="Calibri" w:hAnsi="Calibri"/>
                <w:bCs/>
                <w:szCs w:val="22"/>
              </w:rPr>
            </w:pPr>
            <w:r w:rsidRPr="00430193">
              <w:rPr>
                <w:rFonts w:ascii="Calibri" w:hAnsi="Calibri"/>
                <w:bCs/>
                <w:szCs w:val="22"/>
              </w:rPr>
              <w:t xml:space="preserve">The application relates to a </w:t>
            </w:r>
            <w:r>
              <w:rPr>
                <w:rFonts w:ascii="Calibri" w:hAnsi="Calibri"/>
                <w:bCs/>
                <w:szCs w:val="22"/>
              </w:rPr>
              <w:t>farmstead</w:t>
            </w:r>
            <w:r w:rsidRPr="00430193">
              <w:rPr>
                <w:rFonts w:ascii="Calibri" w:hAnsi="Calibri"/>
                <w:bCs/>
                <w:szCs w:val="22"/>
              </w:rPr>
              <w:t xml:space="preserve"> situated on the Eastern outskirts of Longridge. Access to the application </w:t>
            </w:r>
            <w:r>
              <w:rPr>
                <w:rFonts w:ascii="Calibri" w:hAnsi="Calibri"/>
                <w:bCs/>
                <w:szCs w:val="22"/>
              </w:rPr>
              <w:t>site</w:t>
            </w:r>
            <w:r w:rsidRPr="00430193">
              <w:rPr>
                <w:rFonts w:ascii="Calibri" w:hAnsi="Calibri"/>
                <w:bCs/>
                <w:szCs w:val="22"/>
              </w:rPr>
              <w:t xml:space="preserve"> is via Writtenstone Lane from Lower Road with Writtenstone Lane also serving as Public Right Of Way BW0302019. Subsequent access to the site from Writtenstone Lane is via an access track which serves as Public Right Of Way FP0302021 which runs along the South-eastern perimeter of the application site. Writtenstone Farm comprises a detached two storey property set on an ‘L’ shaped footprint with a cross gabled slated roof, stone elevations and mullioned windows within its principal South-eastern elevation. </w:t>
            </w:r>
            <w:r w:rsidR="006A705B">
              <w:rPr>
                <w:rFonts w:ascii="Calibri" w:hAnsi="Calibri"/>
                <w:bCs/>
                <w:szCs w:val="22"/>
              </w:rPr>
              <w:t>A b</w:t>
            </w:r>
            <w:r>
              <w:rPr>
                <w:rFonts w:ascii="Calibri" w:hAnsi="Calibri"/>
                <w:bCs/>
                <w:szCs w:val="22"/>
              </w:rPr>
              <w:t>arn</w:t>
            </w:r>
            <w:r w:rsidRPr="00430193">
              <w:rPr>
                <w:rFonts w:ascii="Calibri" w:hAnsi="Calibri"/>
                <w:bCs/>
                <w:szCs w:val="22"/>
              </w:rPr>
              <w:t xml:space="preserve"> building</w:t>
            </w:r>
            <w:r w:rsidR="006A705B">
              <w:rPr>
                <w:rFonts w:ascii="Calibri" w:hAnsi="Calibri"/>
                <w:bCs/>
                <w:szCs w:val="22"/>
              </w:rPr>
              <w:t xml:space="preserve"> and two outbuildings</w:t>
            </w:r>
            <w:r w:rsidRPr="00430193">
              <w:rPr>
                <w:rFonts w:ascii="Calibri" w:hAnsi="Calibri"/>
                <w:bCs/>
                <w:szCs w:val="22"/>
              </w:rPr>
              <w:t xml:space="preserve"> </w:t>
            </w:r>
            <w:r>
              <w:rPr>
                <w:rFonts w:ascii="Calibri" w:hAnsi="Calibri"/>
                <w:bCs/>
                <w:szCs w:val="22"/>
              </w:rPr>
              <w:t>lie</w:t>
            </w:r>
            <w:r w:rsidRPr="00430193">
              <w:rPr>
                <w:rFonts w:ascii="Calibri" w:hAnsi="Calibri"/>
                <w:bCs/>
                <w:szCs w:val="22"/>
              </w:rPr>
              <w:t xml:space="preserve"> directly adjacent to the </w:t>
            </w:r>
            <w:r w:rsidR="006170F1">
              <w:rPr>
                <w:rFonts w:ascii="Calibri" w:hAnsi="Calibri"/>
                <w:bCs/>
                <w:szCs w:val="22"/>
              </w:rPr>
              <w:t xml:space="preserve">South / </w:t>
            </w:r>
            <w:r w:rsidRPr="00430193">
              <w:rPr>
                <w:rFonts w:ascii="Calibri" w:hAnsi="Calibri"/>
                <w:bCs/>
                <w:szCs w:val="22"/>
              </w:rPr>
              <w:t xml:space="preserve">South-west of the </w:t>
            </w:r>
            <w:r w:rsidR="006A705B">
              <w:rPr>
                <w:rFonts w:ascii="Calibri" w:hAnsi="Calibri"/>
                <w:bCs/>
                <w:szCs w:val="22"/>
              </w:rPr>
              <w:t>farmhouse</w:t>
            </w:r>
            <w:r w:rsidRPr="00430193">
              <w:rPr>
                <w:rFonts w:ascii="Calibri" w:hAnsi="Calibri"/>
                <w:bCs/>
                <w:szCs w:val="22"/>
              </w:rPr>
              <w:t xml:space="preserve"> </w:t>
            </w:r>
            <w:r w:rsidR="006A705B">
              <w:rPr>
                <w:rFonts w:ascii="Calibri" w:hAnsi="Calibri"/>
                <w:bCs/>
                <w:szCs w:val="22"/>
              </w:rPr>
              <w:t xml:space="preserve">which form the basis of this application, </w:t>
            </w:r>
            <w:r w:rsidRPr="00430193">
              <w:rPr>
                <w:rFonts w:ascii="Calibri" w:hAnsi="Calibri"/>
                <w:bCs/>
                <w:szCs w:val="22"/>
              </w:rPr>
              <w:t xml:space="preserve">with </w:t>
            </w:r>
            <w:r w:rsidR="006A705B">
              <w:rPr>
                <w:rFonts w:ascii="Calibri" w:hAnsi="Calibri"/>
                <w:bCs/>
                <w:szCs w:val="22"/>
              </w:rPr>
              <w:t xml:space="preserve">an additional barn building and agricultural buildings lying to the North-east and North of the farmhouse respectively. </w:t>
            </w:r>
            <w:r w:rsidRPr="00430193">
              <w:rPr>
                <w:rFonts w:ascii="Calibri" w:hAnsi="Calibri"/>
                <w:bCs/>
                <w:szCs w:val="22"/>
              </w:rPr>
              <w:t>The surrounding area comprises a mixture of woodland, agricultural land and open countryside with the defined settlement area of Longridge lying approximately 1 kilometre away to the West of the application site</w:t>
            </w:r>
            <w:r w:rsidR="00DB0EFF">
              <w:rPr>
                <w:rFonts w:ascii="Calibri" w:hAnsi="Calibri"/>
                <w:bCs/>
                <w:szCs w:val="22"/>
              </w:rPr>
              <w:t xml:space="preserve">. The application site lies within the setting of the Forest Of Bowland National Landscape by virtue of the </w:t>
            </w:r>
            <w:r w:rsidR="00F306A3">
              <w:rPr>
                <w:rFonts w:ascii="Calibri" w:hAnsi="Calibri"/>
                <w:bCs/>
                <w:szCs w:val="22"/>
              </w:rPr>
              <w:t xml:space="preserve">National Landscape </w:t>
            </w:r>
            <w:r w:rsidR="00DB0EFF">
              <w:rPr>
                <w:rFonts w:ascii="Calibri" w:hAnsi="Calibri"/>
                <w:bCs/>
                <w:szCs w:val="22"/>
              </w:rPr>
              <w:t>border</w:t>
            </w:r>
            <w:r w:rsidR="00F306A3">
              <w:rPr>
                <w:rFonts w:ascii="Calibri" w:hAnsi="Calibri"/>
                <w:bCs/>
                <w:szCs w:val="22"/>
              </w:rPr>
              <w:t>ing</w:t>
            </w:r>
            <w:r w:rsidR="00DB0EFF">
              <w:rPr>
                <w:rFonts w:ascii="Calibri" w:hAnsi="Calibri"/>
                <w:bCs/>
                <w:szCs w:val="22"/>
              </w:rPr>
              <w:t xml:space="preserve"> the North-eastern extents of Writtenstone Lane</w:t>
            </w:r>
            <w:r w:rsidR="00F306A3">
              <w:rPr>
                <w:rFonts w:ascii="Calibri" w:hAnsi="Calibri"/>
                <w:bCs/>
                <w:szCs w:val="22"/>
              </w:rPr>
              <w:t xml:space="preserve">. </w:t>
            </w:r>
            <w:r w:rsidR="00DB0EFF">
              <w:rPr>
                <w:rFonts w:ascii="Calibri" w:hAnsi="Calibri"/>
                <w:bCs/>
                <w:szCs w:val="22"/>
              </w:rPr>
              <w:t xml:space="preserve"> </w:t>
            </w:r>
          </w:p>
          <w:p w14:paraId="0CCBED03" w14:textId="77777777" w:rsidR="00430193" w:rsidRPr="00430193" w:rsidRDefault="00430193" w:rsidP="00430193">
            <w:pPr>
              <w:pStyle w:val="Header"/>
              <w:rPr>
                <w:rFonts w:ascii="Calibri" w:hAnsi="Calibri"/>
                <w:bCs/>
                <w:szCs w:val="22"/>
              </w:rPr>
            </w:pPr>
          </w:p>
          <w:p w14:paraId="504D07B7" w14:textId="6DC0D025" w:rsidR="00430193" w:rsidRPr="006170F1" w:rsidRDefault="00430193" w:rsidP="00430193">
            <w:pPr>
              <w:pStyle w:val="Header"/>
              <w:tabs>
                <w:tab w:val="clear" w:pos="4153"/>
                <w:tab w:val="clear" w:pos="8306"/>
              </w:tabs>
              <w:rPr>
                <w:rFonts w:ascii="Calibri" w:hAnsi="Calibri"/>
                <w:bCs/>
                <w:szCs w:val="22"/>
              </w:rPr>
            </w:pPr>
            <w:r w:rsidRPr="00430193">
              <w:rPr>
                <w:rFonts w:ascii="Calibri" w:hAnsi="Calibri"/>
                <w:bCs/>
                <w:szCs w:val="22"/>
              </w:rPr>
              <w:t xml:space="preserve">Writtenstone Farm holds Grade II Listed Building status with the official Historic England listing description reading as follows: </w:t>
            </w:r>
          </w:p>
          <w:p w14:paraId="638C2C67" w14:textId="23661FB8" w:rsidR="00EE7BAD" w:rsidRDefault="00430193" w:rsidP="006A705B">
            <w:pPr>
              <w:pStyle w:val="Header"/>
              <w:tabs>
                <w:tab w:val="clear" w:pos="4153"/>
                <w:tab w:val="clear" w:pos="8306"/>
              </w:tabs>
              <w:rPr>
                <w:rFonts w:ascii="Calibri" w:hAnsi="Calibri"/>
                <w:bCs/>
                <w:i/>
                <w:iCs/>
                <w:szCs w:val="22"/>
              </w:rPr>
            </w:pPr>
            <w:r w:rsidRPr="00430193">
              <w:rPr>
                <w:rFonts w:ascii="Calibri" w:hAnsi="Calibri"/>
                <w:bCs/>
                <w:i/>
                <w:iCs/>
                <w:szCs w:val="22"/>
              </w:rPr>
              <w:lastRenderedPageBreak/>
              <w:t>‘House, probably late C18th. Sandstone rubble with slate roof. L-plan. 2 storeys. Facade of 3 bays with chamfered quoins and windows of 3 lights with square stone mullions and plain stone surrounds, except for the central window on the 1st floor which has a plain stone surround with semi-circular head. The door has a plain stone surround with a semi-circular head.’</w:t>
            </w:r>
          </w:p>
          <w:p w14:paraId="39F2A277" w14:textId="77777777" w:rsidR="003058F4" w:rsidRDefault="003058F4" w:rsidP="006A705B">
            <w:pPr>
              <w:pStyle w:val="Header"/>
              <w:tabs>
                <w:tab w:val="clear" w:pos="4153"/>
                <w:tab w:val="clear" w:pos="8306"/>
              </w:tabs>
              <w:rPr>
                <w:rFonts w:ascii="Calibri" w:hAnsi="Calibri"/>
                <w:bCs/>
                <w:i/>
                <w:iCs/>
                <w:szCs w:val="22"/>
              </w:rPr>
            </w:pPr>
          </w:p>
          <w:p w14:paraId="02DFC27D" w14:textId="2CD2455C" w:rsidR="003058F4" w:rsidRPr="003058F4" w:rsidRDefault="003E357F" w:rsidP="006A705B">
            <w:pPr>
              <w:pStyle w:val="Header"/>
              <w:tabs>
                <w:tab w:val="clear" w:pos="4153"/>
                <w:tab w:val="clear" w:pos="8306"/>
              </w:tabs>
              <w:rPr>
                <w:rFonts w:ascii="Calibri" w:hAnsi="Calibri"/>
                <w:bCs/>
                <w:szCs w:val="22"/>
              </w:rPr>
            </w:pPr>
            <w:r>
              <w:rPr>
                <w:rFonts w:ascii="Calibri" w:hAnsi="Calibri"/>
                <w:bCs/>
                <w:szCs w:val="22"/>
              </w:rPr>
              <w:t>T</w:t>
            </w:r>
            <w:r w:rsidRPr="003E357F">
              <w:rPr>
                <w:rFonts w:ascii="Calibri" w:hAnsi="Calibri"/>
                <w:bCs/>
                <w:szCs w:val="22"/>
              </w:rPr>
              <w:t>he</w:t>
            </w:r>
            <w:r>
              <w:rPr>
                <w:rFonts w:ascii="Calibri" w:hAnsi="Calibri"/>
                <w:bCs/>
                <w:szCs w:val="22"/>
              </w:rPr>
              <w:t xml:space="preserve"> above</w:t>
            </w:r>
            <w:r w:rsidRPr="003E357F">
              <w:rPr>
                <w:rFonts w:ascii="Calibri" w:hAnsi="Calibri"/>
                <w:bCs/>
                <w:szCs w:val="22"/>
              </w:rPr>
              <w:t xml:space="preserve"> listed building description does not specifically </w:t>
            </w:r>
            <w:r>
              <w:rPr>
                <w:rFonts w:ascii="Calibri" w:hAnsi="Calibri"/>
                <w:bCs/>
                <w:szCs w:val="22"/>
              </w:rPr>
              <w:t>mention</w:t>
            </w:r>
            <w:r w:rsidRPr="003E357F">
              <w:rPr>
                <w:rFonts w:ascii="Calibri" w:hAnsi="Calibri"/>
                <w:bCs/>
                <w:szCs w:val="22"/>
              </w:rPr>
              <w:t xml:space="preserve"> the barn to be converted </w:t>
            </w:r>
            <w:r>
              <w:rPr>
                <w:rFonts w:ascii="Calibri" w:hAnsi="Calibri"/>
                <w:bCs/>
                <w:szCs w:val="22"/>
              </w:rPr>
              <w:t xml:space="preserve">however the </w:t>
            </w:r>
            <w:r w:rsidR="002F0C95">
              <w:rPr>
                <w:rFonts w:ascii="Calibri" w:hAnsi="Calibri"/>
                <w:bCs/>
                <w:szCs w:val="22"/>
              </w:rPr>
              <w:t>barn</w:t>
            </w:r>
            <w:r>
              <w:rPr>
                <w:rFonts w:ascii="Calibri" w:hAnsi="Calibri"/>
                <w:bCs/>
                <w:szCs w:val="22"/>
              </w:rPr>
              <w:t xml:space="preserve"> building lie</w:t>
            </w:r>
            <w:r w:rsidR="006A5B88">
              <w:rPr>
                <w:rFonts w:ascii="Calibri" w:hAnsi="Calibri"/>
                <w:bCs/>
                <w:szCs w:val="22"/>
              </w:rPr>
              <w:t>s</w:t>
            </w:r>
            <w:r>
              <w:rPr>
                <w:rFonts w:ascii="Calibri" w:hAnsi="Calibri"/>
                <w:bCs/>
                <w:szCs w:val="22"/>
              </w:rPr>
              <w:t xml:space="preserve"> within</w:t>
            </w:r>
            <w:r w:rsidRPr="003E357F">
              <w:rPr>
                <w:rFonts w:ascii="Calibri" w:hAnsi="Calibri"/>
                <w:bCs/>
                <w:szCs w:val="22"/>
              </w:rPr>
              <w:t xml:space="preserve"> the curtilage of </w:t>
            </w:r>
            <w:r>
              <w:rPr>
                <w:rFonts w:ascii="Calibri" w:hAnsi="Calibri"/>
                <w:bCs/>
                <w:szCs w:val="22"/>
              </w:rPr>
              <w:t>Writtenstone Farm and pre-date</w:t>
            </w:r>
            <w:r w:rsidR="006A5B88">
              <w:rPr>
                <w:rFonts w:ascii="Calibri" w:hAnsi="Calibri"/>
                <w:bCs/>
                <w:szCs w:val="22"/>
              </w:rPr>
              <w:t>s</w:t>
            </w:r>
            <w:r w:rsidRPr="003E357F">
              <w:rPr>
                <w:rFonts w:ascii="Calibri" w:hAnsi="Calibri"/>
                <w:bCs/>
                <w:szCs w:val="22"/>
              </w:rPr>
              <w:t xml:space="preserve"> July 1948</w:t>
            </w:r>
            <w:r>
              <w:rPr>
                <w:rFonts w:ascii="Calibri" w:hAnsi="Calibri"/>
                <w:bCs/>
                <w:szCs w:val="22"/>
              </w:rPr>
              <w:t xml:space="preserve"> </w:t>
            </w:r>
            <w:r w:rsidR="006A5B88">
              <w:rPr>
                <w:rFonts w:ascii="Calibri" w:hAnsi="Calibri"/>
                <w:bCs/>
                <w:szCs w:val="22"/>
              </w:rPr>
              <w:t xml:space="preserve">(estimated to have C18th origins) </w:t>
            </w:r>
            <w:r>
              <w:rPr>
                <w:rFonts w:ascii="Calibri" w:hAnsi="Calibri"/>
                <w:bCs/>
                <w:szCs w:val="22"/>
              </w:rPr>
              <w:t>and as such fall</w:t>
            </w:r>
            <w:r w:rsidR="006A5B88">
              <w:rPr>
                <w:rFonts w:ascii="Calibri" w:hAnsi="Calibri"/>
                <w:bCs/>
                <w:szCs w:val="22"/>
              </w:rPr>
              <w:t xml:space="preserve">s </w:t>
            </w:r>
            <w:r>
              <w:rPr>
                <w:rFonts w:ascii="Calibri" w:hAnsi="Calibri"/>
                <w:bCs/>
                <w:szCs w:val="22"/>
              </w:rPr>
              <w:t xml:space="preserve">within the realm of </w:t>
            </w:r>
            <w:r w:rsidR="006A5B88">
              <w:rPr>
                <w:rFonts w:ascii="Calibri" w:hAnsi="Calibri"/>
                <w:bCs/>
                <w:szCs w:val="22"/>
              </w:rPr>
              <w:t xml:space="preserve">a </w:t>
            </w:r>
            <w:r>
              <w:rPr>
                <w:rFonts w:ascii="Calibri" w:hAnsi="Calibri"/>
                <w:bCs/>
                <w:szCs w:val="22"/>
              </w:rPr>
              <w:t>curtilage listed structure</w:t>
            </w:r>
            <w:r w:rsidR="006A5B88">
              <w:rPr>
                <w:rFonts w:ascii="Calibri" w:hAnsi="Calibri"/>
                <w:bCs/>
                <w:szCs w:val="22"/>
              </w:rPr>
              <w:t>.</w:t>
            </w:r>
          </w:p>
          <w:p w14:paraId="62370E9F" w14:textId="4FBE7ED8" w:rsidR="008D43F7" w:rsidRPr="006A705B" w:rsidRDefault="008D43F7" w:rsidP="006A705B">
            <w:pPr>
              <w:pStyle w:val="Header"/>
              <w:tabs>
                <w:tab w:val="clear" w:pos="4153"/>
                <w:tab w:val="clear" w:pos="8306"/>
              </w:tabs>
              <w:rPr>
                <w:rFonts w:ascii="Calibri" w:hAnsi="Calibri"/>
                <w:bCs/>
                <w:i/>
                <w:iCs/>
                <w:szCs w:val="22"/>
              </w:rPr>
            </w:pPr>
          </w:p>
        </w:tc>
      </w:tr>
      <w:tr w:rsidR="002E5629" w:rsidRPr="002E5629"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1C6D05E4" w:rsidR="00C0704D" w:rsidRPr="002E5629" w:rsidRDefault="00C0704D" w:rsidP="00440CB6">
            <w:pPr>
              <w:pStyle w:val="Header"/>
              <w:tabs>
                <w:tab w:val="clear" w:pos="4153"/>
                <w:tab w:val="clear" w:pos="8306"/>
              </w:tabs>
              <w:jc w:val="both"/>
              <w:rPr>
                <w:rFonts w:ascii="Calibri" w:hAnsi="Calibri"/>
                <w:b/>
                <w:szCs w:val="22"/>
              </w:rPr>
            </w:pPr>
            <w:r w:rsidRPr="002E5629">
              <w:rPr>
                <w:rFonts w:ascii="Calibri" w:hAnsi="Calibri"/>
                <w:b/>
                <w:szCs w:val="22"/>
              </w:rPr>
              <w:lastRenderedPageBreak/>
              <w:t>Proposed Development for which consent is sought:</w:t>
            </w:r>
            <w:r w:rsidR="00042633">
              <w:rPr>
                <w:rFonts w:ascii="Calibri" w:hAnsi="Calibri"/>
                <w:b/>
                <w:szCs w:val="22"/>
              </w:rPr>
              <w:t xml:space="preserve"> </w:t>
            </w:r>
          </w:p>
          <w:p w14:paraId="40738076" w14:textId="77777777" w:rsidR="00277191" w:rsidRDefault="00277191" w:rsidP="006777F2">
            <w:pPr>
              <w:rPr>
                <w:rFonts w:ascii="Calibri" w:hAnsi="Calibri"/>
                <w:szCs w:val="22"/>
              </w:rPr>
            </w:pPr>
          </w:p>
          <w:p w14:paraId="1039FD22" w14:textId="53AA9675" w:rsidR="006A705B" w:rsidRDefault="002C1E61" w:rsidP="008D43F7">
            <w:pPr>
              <w:rPr>
                <w:rFonts w:ascii="Calibri" w:hAnsi="Calibri"/>
                <w:szCs w:val="22"/>
              </w:rPr>
            </w:pPr>
            <w:r>
              <w:rPr>
                <w:rFonts w:ascii="Calibri" w:hAnsi="Calibri"/>
                <w:szCs w:val="22"/>
              </w:rPr>
              <w:t xml:space="preserve">Planning consent is sought for </w:t>
            </w:r>
            <w:r w:rsidRPr="002C1E61">
              <w:rPr>
                <w:rFonts w:ascii="Calibri" w:hAnsi="Calibri"/>
                <w:szCs w:val="22"/>
              </w:rPr>
              <w:t xml:space="preserve">the residential conversion of </w:t>
            </w:r>
            <w:r w:rsidR="006A705B">
              <w:rPr>
                <w:rFonts w:ascii="Calibri" w:hAnsi="Calibri"/>
                <w:szCs w:val="22"/>
              </w:rPr>
              <w:t>the</w:t>
            </w:r>
            <w:r w:rsidR="001C7255">
              <w:rPr>
                <w:rFonts w:ascii="Calibri" w:hAnsi="Calibri"/>
                <w:szCs w:val="22"/>
              </w:rPr>
              <w:t xml:space="preserve"> barn</w:t>
            </w:r>
            <w:r w:rsidRPr="002C1E61">
              <w:rPr>
                <w:rFonts w:ascii="Calibri" w:hAnsi="Calibri"/>
                <w:szCs w:val="22"/>
              </w:rPr>
              <w:t xml:space="preserve"> building </w:t>
            </w:r>
            <w:r w:rsidR="00042633">
              <w:rPr>
                <w:rFonts w:ascii="Calibri" w:hAnsi="Calibri"/>
                <w:szCs w:val="22"/>
              </w:rPr>
              <w:t xml:space="preserve">identified as ‘Barn 01’ within the submitted Historic Buildings Appraisal </w:t>
            </w:r>
            <w:r w:rsidR="006A705B">
              <w:rPr>
                <w:rFonts w:ascii="Calibri" w:hAnsi="Calibri"/>
                <w:szCs w:val="22"/>
              </w:rPr>
              <w:t xml:space="preserve">to a </w:t>
            </w:r>
            <w:r w:rsidR="006A705B" w:rsidRPr="00134ACD">
              <w:rPr>
                <w:rFonts w:ascii="Calibri" w:hAnsi="Calibri"/>
                <w:szCs w:val="22"/>
              </w:rPr>
              <w:t xml:space="preserve">two-storey </w:t>
            </w:r>
            <w:r w:rsidR="006A705B" w:rsidRPr="006A705B">
              <w:rPr>
                <w:rFonts w:ascii="Calibri" w:hAnsi="Calibri"/>
                <w:szCs w:val="22"/>
              </w:rPr>
              <w:t>five</w:t>
            </w:r>
            <w:r w:rsidR="006A705B" w:rsidRPr="00134ACD">
              <w:rPr>
                <w:rFonts w:ascii="Calibri" w:hAnsi="Calibri"/>
                <w:szCs w:val="22"/>
              </w:rPr>
              <w:t xml:space="preserve"> bedroom dwelling</w:t>
            </w:r>
            <w:r w:rsidR="006A705B">
              <w:rPr>
                <w:rFonts w:ascii="Calibri" w:hAnsi="Calibri"/>
                <w:szCs w:val="22"/>
              </w:rPr>
              <w:t xml:space="preserve">. </w:t>
            </w:r>
            <w:r w:rsidR="0089682C">
              <w:rPr>
                <w:rFonts w:ascii="Calibri" w:hAnsi="Calibri"/>
                <w:szCs w:val="22"/>
              </w:rPr>
              <w:t xml:space="preserve">Additional works proposed include </w:t>
            </w:r>
            <w:r w:rsidR="008D43F7" w:rsidRPr="008D43F7">
              <w:rPr>
                <w:rFonts w:ascii="Calibri" w:hAnsi="Calibri"/>
                <w:szCs w:val="22"/>
              </w:rPr>
              <w:t xml:space="preserve">alterations to </w:t>
            </w:r>
            <w:r w:rsidR="008D43F7">
              <w:rPr>
                <w:rFonts w:ascii="Calibri" w:hAnsi="Calibri"/>
                <w:szCs w:val="22"/>
              </w:rPr>
              <w:t xml:space="preserve">the site’s </w:t>
            </w:r>
            <w:r w:rsidR="008D43F7" w:rsidRPr="008D43F7">
              <w:rPr>
                <w:rFonts w:ascii="Calibri" w:hAnsi="Calibri"/>
                <w:szCs w:val="22"/>
              </w:rPr>
              <w:t>existing</w:t>
            </w:r>
            <w:r w:rsidR="008D43F7" w:rsidRPr="00134ACD">
              <w:rPr>
                <w:rFonts w:ascii="Calibri" w:hAnsi="Calibri"/>
                <w:szCs w:val="22"/>
              </w:rPr>
              <w:t xml:space="preserve"> vehicular access, </w:t>
            </w:r>
            <w:r w:rsidR="00CB3B9A">
              <w:rPr>
                <w:rFonts w:ascii="Calibri" w:hAnsi="Calibri"/>
                <w:szCs w:val="22"/>
              </w:rPr>
              <w:t xml:space="preserve">the </w:t>
            </w:r>
            <w:r w:rsidR="001C7255">
              <w:rPr>
                <w:rFonts w:ascii="Calibri" w:hAnsi="Calibri"/>
                <w:szCs w:val="22"/>
              </w:rPr>
              <w:t>demolition of a</w:t>
            </w:r>
            <w:r w:rsidR="006A705B">
              <w:rPr>
                <w:rFonts w:ascii="Calibri" w:hAnsi="Calibri"/>
                <w:szCs w:val="22"/>
              </w:rPr>
              <w:t xml:space="preserve">n existing outbuilding </w:t>
            </w:r>
            <w:r w:rsidR="006170F1">
              <w:rPr>
                <w:rFonts w:ascii="Calibri" w:hAnsi="Calibri"/>
                <w:szCs w:val="22"/>
              </w:rPr>
              <w:t xml:space="preserve">(outbuilding 1) </w:t>
            </w:r>
            <w:r w:rsidR="006A705B">
              <w:rPr>
                <w:rFonts w:ascii="Calibri" w:hAnsi="Calibri"/>
                <w:szCs w:val="22"/>
              </w:rPr>
              <w:t xml:space="preserve">and construction of a single storey double garage building, </w:t>
            </w:r>
            <w:r w:rsidR="00CB3B9A">
              <w:rPr>
                <w:rFonts w:ascii="Calibri" w:hAnsi="Calibri"/>
                <w:szCs w:val="22"/>
              </w:rPr>
              <w:t xml:space="preserve">the </w:t>
            </w:r>
            <w:r w:rsidR="008D43F7">
              <w:rPr>
                <w:rFonts w:ascii="Calibri" w:hAnsi="Calibri"/>
                <w:szCs w:val="22"/>
              </w:rPr>
              <w:t xml:space="preserve">formation of vehicle </w:t>
            </w:r>
            <w:r w:rsidR="008D43F7" w:rsidRPr="002C1E61">
              <w:rPr>
                <w:rFonts w:ascii="Calibri" w:hAnsi="Calibri"/>
                <w:szCs w:val="22"/>
              </w:rPr>
              <w:t>parking</w:t>
            </w:r>
            <w:r w:rsidR="008D43F7">
              <w:rPr>
                <w:rFonts w:ascii="Calibri" w:hAnsi="Calibri"/>
                <w:szCs w:val="22"/>
              </w:rPr>
              <w:t xml:space="preserve"> </w:t>
            </w:r>
            <w:r w:rsidR="00DE6E6A">
              <w:rPr>
                <w:rFonts w:ascii="Calibri" w:hAnsi="Calibri"/>
                <w:szCs w:val="22"/>
              </w:rPr>
              <w:t>spaces</w:t>
            </w:r>
            <w:r w:rsidR="008D43F7">
              <w:rPr>
                <w:rFonts w:ascii="Calibri" w:hAnsi="Calibri"/>
                <w:szCs w:val="22"/>
              </w:rPr>
              <w:t>,</w:t>
            </w:r>
            <w:r w:rsidR="008D43F7" w:rsidRPr="008D43F7">
              <w:rPr>
                <w:rFonts w:ascii="Calibri" w:hAnsi="Calibri"/>
                <w:szCs w:val="22"/>
              </w:rPr>
              <w:t xml:space="preserve"> </w:t>
            </w:r>
            <w:r w:rsidR="006A705B" w:rsidRPr="00134ACD">
              <w:rPr>
                <w:rFonts w:ascii="Calibri" w:hAnsi="Calibri"/>
                <w:szCs w:val="22"/>
              </w:rPr>
              <w:t xml:space="preserve">conversion of </w:t>
            </w:r>
            <w:r w:rsidR="006A705B">
              <w:rPr>
                <w:rFonts w:ascii="Calibri" w:hAnsi="Calibri"/>
                <w:szCs w:val="22"/>
              </w:rPr>
              <w:t xml:space="preserve">an additional </w:t>
            </w:r>
            <w:r w:rsidR="006A705B" w:rsidRPr="00134ACD">
              <w:rPr>
                <w:rFonts w:ascii="Calibri" w:hAnsi="Calibri"/>
                <w:szCs w:val="22"/>
              </w:rPr>
              <w:t xml:space="preserve">outbuilding </w:t>
            </w:r>
            <w:r w:rsidR="006170F1">
              <w:rPr>
                <w:rFonts w:ascii="Calibri" w:hAnsi="Calibri"/>
                <w:szCs w:val="22"/>
              </w:rPr>
              <w:t xml:space="preserve">(outbuilding 2) </w:t>
            </w:r>
            <w:r w:rsidR="006A705B" w:rsidRPr="00134ACD">
              <w:rPr>
                <w:rFonts w:ascii="Calibri" w:hAnsi="Calibri"/>
                <w:szCs w:val="22"/>
              </w:rPr>
              <w:t xml:space="preserve">to form </w:t>
            </w:r>
            <w:r w:rsidR="006A705B">
              <w:rPr>
                <w:rFonts w:ascii="Calibri" w:hAnsi="Calibri"/>
                <w:szCs w:val="22"/>
              </w:rPr>
              <w:t xml:space="preserve">a </w:t>
            </w:r>
            <w:r w:rsidR="006A705B" w:rsidRPr="00134ACD">
              <w:rPr>
                <w:rFonts w:ascii="Calibri" w:hAnsi="Calibri"/>
                <w:szCs w:val="22"/>
              </w:rPr>
              <w:t>single-storey incidental domestic hobby space</w:t>
            </w:r>
            <w:r w:rsidR="008D43F7">
              <w:rPr>
                <w:rFonts w:ascii="Calibri" w:hAnsi="Calibri"/>
                <w:szCs w:val="22"/>
              </w:rPr>
              <w:t xml:space="preserve">, </w:t>
            </w:r>
            <w:r w:rsidR="008D43F7" w:rsidRPr="008D43F7">
              <w:rPr>
                <w:rFonts w:ascii="Calibri" w:hAnsi="Calibri"/>
                <w:szCs w:val="22"/>
              </w:rPr>
              <w:t xml:space="preserve">creation of domestic curtilage </w:t>
            </w:r>
            <w:r w:rsidR="008D43F7" w:rsidRPr="00134ACD">
              <w:rPr>
                <w:rFonts w:ascii="Calibri" w:hAnsi="Calibri"/>
                <w:szCs w:val="22"/>
              </w:rPr>
              <w:t>and landscaping</w:t>
            </w:r>
            <w:r w:rsidR="008D43F7">
              <w:rPr>
                <w:rFonts w:ascii="Calibri" w:hAnsi="Calibri"/>
                <w:szCs w:val="22"/>
              </w:rPr>
              <w:t xml:space="preserve"> and the installation of a </w:t>
            </w:r>
            <w:r w:rsidR="008D43F7" w:rsidRPr="00134ACD">
              <w:rPr>
                <w:rFonts w:ascii="Calibri" w:hAnsi="Calibri"/>
                <w:szCs w:val="22"/>
              </w:rPr>
              <w:t>new sewage treatment plant</w:t>
            </w:r>
            <w:r w:rsidR="008D43F7">
              <w:rPr>
                <w:rFonts w:ascii="Calibri" w:hAnsi="Calibri"/>
                <w:szCs w:val="22"/>
              </w:rPr>
              <w:t>.</w:t>
            </w:r>
          </w:p>
          <w:p w14:paraId="1B20488F" w14:textId="7BB40B2A" w:rsidR="008D43F7" w:rsidRPr="006777F2" w:rsidRDefault="008D43F7" w:rsidP="008D43F7">
            <w:pPr>
              <w:rPr>
                <w:rFonts w:ascii="Calibri" w:hAnsi="Calibri"/>
                <w:szCs w:val="22"/>
              </w:rPr>
            </w:pPr>
          </w:p>
        </w:tc>
      </w:tr>
      <w:tr w:rsidR="002E5629" w:rsidRPr="002E5629" w14:paraId="06BBE02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Pr="002E5629" w:rsidRDefault="0046548C" w:rsidP="0046548C">
            <w:pPr>
              <w:pStyle w:val="Header"/>
              <w:tabs>
                <w:tab w:val="clear" w:pos="4153"/>
                <w:tab w:val="clear" w:pos="8306"/>
              </w:tabs>
              <w:contextualSpacing/>
              <w:jc w:val="both"/>
              <w:rPr>
                <w:rFonts w:ascii="Calibri" w:hAnsi="Calibri"/>
                <w:b/>
                <w:szCs w:val="22"/>
              </w:rPr>
            </w:pPr>
            <w:r w:rsidRPr="002E5629">
              <w:rPr>
                <w:rFonts w:ascii="Calibri" w:hAnsi="Calibri"/>
                <w:b/>
                <w:szCs w:val="22"/>
              </w:rPr>
              <w:t>Principle of Development:</w:t>
            </w:r>
          </w:p>
          <w:p w14:paraId="0809965F" w14:textId="543C9E3E" w:rsidR="0046548C" w:rsidRDefault="0046548C" w:rsidP="008542DE">
            <w:pPr>
              <w:pStyle w:val="Header"/>
              <w:tabs>
                <w:tab w:val="clear" w:pos="4153"/>
                <w:tab w:val="clear" w:pos="8306"/>
              </w:tabs>
              <w:contextualSpacing/>
              <w:jc w:val="both"/>
              <w:rPr>
                <w:rFonts w:ascii="Calibri" w:hAnsi="Calibri"/>
                <w:b/>
                <w:szCs w:val="22"/>
              </w:rPr>
            </w:pPr>
          </w:p>
          <w:p w14:paraId="05918F37" w14:textId="4C0223E2" w:rsidR="00183ED5" w:rsidRDefault="002C1E61" w:rsidP="008542DE">
            <w:pPr>
              <w:pStyle w:val="Header"/>
              <w:tabs>
                <w:tab w:val="clear" w:pos="4153"/>
                <w:tab w:val="clear" w:pos="8306"/>
              </w:tabs>
              <w:contextualSpacing/>
              <w:jc w:val="both"/>
              <w:rPr>
                <w:rFonts w:ascii="Calibri" w:hAnsi="Calibri"/>
                <w:bCs/>
                <w:szCs w:val="22"/>
              </w:rPr>
            </w:pPr>
            <w:r w:rsidRPr="002C1E61">
              <w:rPr>
                <w:rFonts w:ascii="Calibri" w:hAnsi="Calibri"/>
                <w:bCs/>
                <w:szCs w:val="22"/>
              </w:rPr>
              <w:t xml:space="preserve">The proposal site lies </w:t>
            </w:r>
            <w:r w:rsidR="007D200C">
              <w:rPr>
                <w:rFonts w:ascii="Calibri" w:hAnsi="Calibri"/>
                <w:bCs/>
                <w:szCs w:val="22"/>
              </w:rPr>
              <w:t>outside of the</w:t>
            </w:r>
            <w:r w:rsidRPr="002C1E61">
              <w:rPr>
                <w:rFonts w:ascii="Calibri" w:hAnsi="Calibri"/>
                <w:bCs/>
                <w:szCs w:val="22"/>
              </w:rPr>
              <w:t xml:space="preserve"> defined settlement area of </w:t>
            </w:r>
            <w:r w:rsidR="00CB3B9A">
              <w:rPr>
                <w:rFonts w:ascii="Calibri" w:hAnsi="Calibri"/>
                <w:bCs/>
                <w:szCs w:val="22"/>
              </w:rPr>
              <w:t>Longridge</w:t>
            </w:r>
            <w:r w:rsidR="007D200C">
              <w:rPr>
                <w:rFonts w:ascii="Calibri" w:hAnsi="Calibri"/>
                <w:bCs/>
                <w:szCs w:val="22"/>
              </w:rPr>
              <w:t xml:space="preserve"> within the open countryside.</w:t>
            </w:r>
          </w:p>
          <w:p w14:paraId="27AF358E" w14:textId="77777777" w:rsidR="00BD092B" w:rsidRDefault="00BD092B" w:rsidP="008542DE">
            <w:pPr>
              <w:pStyle w:val="Header"/>
              <w:tabs>
                <w:tab w:val="clear" w:pos="4153"/>
                <w:tab w:val="clear" w:pos="8306"/>
              </w:tabs>
              <w:contextualSpacing/>
              <w:jc w:val="both"/>
              <w:rPr>
                <w:rFonts w:ascii="Calibri" w:hAnsi="Calibri"/>
                <w:bCs/>
                <w:szCs w:val="22"/>
              </w:rPr>
            </w:pPr>
          </w:p>
          <w:p w14:paraId="31D36D3C" w14:textId="15A64B9B" w:rsidR="00183ED5" w:rsidRDefault="00183ED5" w:rsidP="008542DE">
            <w:pPr>
              <w:pStyle w:val="Header"/>
              <w:tabs>
                <w:tab w:val="clear" w:pos="4153"/>
                <w:tab w:val="clear" w:pos="8306"/>
              </w:tabs>
              <w:contextualSpacing/>
              <w:jc w:val="both"/>
              <w:rPr>
                <w:rFonts w:ascii="Calibri" w:hAnsi="Calibri"/>
                <w:bCs/>
                <w:szCs w:val="22"/>
              </w:rPr>
            </w:pPr>
            <w:r w:rsidRPr="00183ED5">
              <w:rPr>
                <w:rFonts w:ascii="Calibri" w:hAnsi="Calibri"/>
                <w:bCs/>
                <w:szCs w:val="22"/>
              </w:rPr>
              <w:t xml:space="preserve">Policy DMH3 of the Ribble Valley Core Strategy states: </w:t>
            </w:r>
          </w:p>
          <w:p w14:paraId="35AC5A9A" w14:textId="64907280" w:rsidR="00183ED5" w:rsidRDefault="00183ED5" w:rsidP="008542DE">
            <w:pPr>
              <w:pStyle w:val="Header"/>
              <w:tabs>
                <w:tab w:val="clear" w:pos="4153"/>
                <w:tab w:val="clear" w:pos="8306"/>
              </w:tabs>
              <w:contextualSpacing/>
              <w:jc w:val="both"/>
              <w:rPr>
                <w:rFonts w:ascii="Calibri" w:hAnsi="Calibri"/>
                <w:bCs/>
                <w:szCs w:val="22"/>
              </w:rPr>
            </w:pPr>
          </w:p>
          <w:p w14:paraId="4F6DC3F5" w14:textId="77777777" w:rsidR="00183ED5" w:rsidRPr="00183ED5" w:rsidRDefault="00183ED5" w:rsidP="008542DE">
            <w:pPr>
              <w:pStyle w:val="Header"/>
              <w:tabs>
                <w:tab w:val="clear" w:pos="4153"/>
                <w:tab w:val="clear" w:pos="8306"/>
              </w:tabs>
              <w:contextualSpacing/>
              <w:jc w:val="both"/>
              <w:rPr>
                <w:rFonts w:ascii="Calibri" w:hAnsi="Calibri"/>
                <w:bCs/>
                <w:i/>
                <w:iCs/>
                <w:szCs w:val="22"/>
              </w:rPr>
            </w:pPr>
            <w:r w:rsidRPr="00183ED5">
              <w:rPr>
                <w:rFonts w:ascii="Calibri" w:hAnsi="Calibri"/>
                <w:bCs/>
                <w:i/>
                <w:iCs/>
                <w:szCs w:val="22"/>
              </w:rPr>
              <w:t>‘Within areas defined as open countryside or AONB on the proposals map, residential development will be limited to the appropriate conversion of buildings to dwellings providing they are suitably located and their form and general design are in keeping with their surroundings. Buildings must be structurally sound and capable of conversion without the need for complete or substantial reconstruction.’</w:t>
            </w:r>
          </w:p>
          <w:p w14:paraId="3AB0BB45" w14:textId="77777777" w:rsidR="00183ED5" w:rsidRDefault="00183ED5" w:rsidP="008542DE">
            <w:pPr>
              <w:pStyle w:val="Header"/>
              <w:tabs>
                <w:tab w:val="clear" w:pos="4153"/>
                <w:tab w:val="clear" w:pos="8306"/>
              </w:tabs>
              <w:contextualSpacing/>
              <w:jc w:val="both"/>
              <w:rPr>
                <w:rFonts w:ascii="Calibri" w:hAnsi="Calibri"/>
                <w:bCs/>
                <w:szCs w:val="22"/>
              </w:rPr>
            </w:pPr>
          </w:p>
          <w:p w14:paraId="6898C724" w14:textId="77777777" w:rsidR="00FC4073" w:rsidRDefault="00183ED5" w:rsidP="008542DE">
            <w:pPr>
              <w:pStyle w:val="Header"/>
              <w:tabs>
                <w:tab w:val="clear" w:pos="4153"/>
                <w:tab w:val="clear" w:pos="8306"/>
              </w:tabs>
              <w:contextualSpacing/>
              <w:jc w:val="both"/>
              <w:rPr>
                <w:rFonts w:ascii="Calibri" w:hAnsi="Calibri"/>
                <w:bCs/>
                <w:szCs w:val="22"/>
              </w:rPr>
            </w:pPr>
            <w:r w:rsidRPr="00183ED5">
              <w:rPr>
                <w:rFonts w:ascii="Calibri" w:hAnsi="Calibri"/>
                <w:bCs/>
                <w:szCs w:val="22"/>
              </w:rPr>
              <w:t xml:space="preserve">In addition, Policy DMH4 of the Ribble Valley Core Strategy states: </w:t>
            </w:r>
          </w:p>
          <w:p w14:paraId="0BF1D661" w14:textId="77777777" w:rsidR="00FC4073" w:rsidRDefault="00FC4073" w:rsidP="008542DE">
            <w:pPr>
              <w:pStyle w:val="Header"/>
              <w:tabs>
                <w:tab w:val="clear" w:pos="4153"/>
                <w:tab w:val="clear" w:pos="8306"/>
              </w:tabs>
              <w:contextualSpacing/>
              <w:jc w:val="both"/>
              <w:rPr>
                <w:rFonts w:ascii="Calibri" w:hAnsi="Calibri"/>
                <w:bCs/>
                <w:szCs w:val="22"/>
              </w:rPr>
            </w:pPr>
          </w:p>
          <w:p w14:paraId="538E7F7B" w14:textId="696EFB5A" w:rsidR="00FC4073" w:rsidRDefault="00183ED5" w:rsidP="008542DE">
            <w:pPr>
              <w:pStyle w:val="Header"/>
              <w:tabs>
                <w:tab w:val="clear" w:pos="4153"/>
                <w:tab w:val="clear" w:pos="8306"/>
              </w:tabs>
              <w:contextualSpacing/>
              <w:jc w:val="both"/>
              <w:rPr>
                <w:rFonts w:ascii="Calibri" w:hAnsi="Calibri"/>
                <w:bCs/>
                <w:i/>
                <w:iCs/>
                <w:szCs w:val="22"/>
              </w:rPr>
            </w:pPr>
            <w:r w:rsidRPr="00FC4073">
              <w:rPr>
                <w:rFonts w:ascii="Calibri" w:hAnsi="Calibri"/>
                <w:bCs/>
                <w:i/>
                <w:iCs/>
                <w:szCs w:val="22"/>
              </w:rPr>
              <w:t>Planning permission will be granted for the conversion of buildings to dwellings where</w:t>
            </w:r>
            <w:r w:rsidR="00FC4073">
              <w:rPr>
                <w:rFonts w:ascii="Calibri" w:hAnsi="Calibri"/>
                <w:bCs/>
                <w:i/>
                <w:iCs/>
                <w:szCs w:val="22"/>
              </w:rPr>
              <w:t>:</w:t>
            </w:r>
            <w:r w:rsidRPr="00FC4073">
              <w:rPr>
                <w:rFonts w:ascii="Calibri" w:hAnsi="Calibri"/>
                <w:bCs/>
                <w:i/>
                <w:iCs/>
                <w:szCs w:val="22"/>
              </w:rPr>
              <w:t xml:space="preserve"> </w:t>
            </w:r>
          </w:p>
          <w:p w14:paraId="2BB5AFA0" w14:textId="77777777" w:rsidR="00FC4073" w:rsidRDefault="00FC4073" w:rsidP="008542DE">
            <w:pPr>
              <w:pStyle w:val="Header"/>
              <w:tabs>
                <w:tab w:val="clear" w:pos="4153"/>
                <w:tab w:val="clear" w:pos="8306"/>
              </w:tabs>
              <w:contextualSpacing/>
              <w:jc w:val="both"/>
              <w:rPr>
                <w:rFonts w:ascii="Calibri" w:hAnsi="Calibri"/>
                <w:bCs/>
                <w:i/>
                <w:iCs/>
                <w:szCs w:val="22"/>
              </w:rPr>
            </w:pPr>
          </w:p>
          <w:p w14:paraId="7367A747" w14:textId="77777777" w:rsidR="00FC4073" w:rsidRDefault="00183ED5" w:rsidP="008542DE">
            <w:pPr>
              <w:pStyle w:val="Header"/>
              <w:tabs>
                <w:tab w:val="clear" w:pos="4153"/>
                <w:tab w:val="clear" w:pos="8306"/>
              </w:tabs>
              <w:contextualSpacing/>
              <w:jc w:val="both"/>
              <w:rPr>
                <w:rFonts w:ascii="Calibri" w:hAnsi="Calibri"/>
                <w:bCs/>
                <w:i/>
                <w:iCs/>
                <w:szCs w:val="22"/>
              </w:rPr>
            </w:pPr>
            <w:r w:rsidRPr="00FC4073">
              <w:rPr>
                <w:rFonts w:ascii="Calibri" w:hAnsi="Calibri"/>
                <w:bCs/>
                <w:i/>
                <w:iCs/>
                <w:szCs w:val="22"/>
              </w:rPr>
              <w:t xml:space="preserve">1. The building is not isolated in the landscape, i.e. it is within a defined settlement or forms part of an existing group of buildings, and </w:t>
            </w:r>
          </w:p>
          <w:p w14:paraId="1DFA0ACA" w14:textId="77777777" w:rsidR="00FA0134" w:rsidRDefault="00FA0134" w:rsidP="008542DE">
            <w:pPr>
              <w:pStyle w:val="Header"/>
              <w:tabs>
                <w:tab w:val="clear" w:pos="4153"/>
                <w:tab w:val="clear" w:pos="8306"/>
              </w:tabs>
              <w:contextualSpacing/>
              <w:jc w:val="both"/>
              <w:rPr>
                <w:rFonts w:ascii="Calibri" w:hAnsi="Calibri"/>
                <w:bCs/>
                <w:i/>
                <w:iCs/>
                <w:szCs w:val="22"/>
              </w:rPr>
            </w:pPr>
          </w:p>
          <w:p w14:paraId="13383E60" w14:textId="573BC5D0" w:rsidR="00FC4073" w:rsidRDefault="00FA0134" w:rsidP="008542DE">
            <w:pPr>
              <w:pStyle w:val="Header"/>
              <w:tabs>
                <w:tab w:val="clear" w:pos="4153"/>
                <w:tab w:val="clear" w:pos="8306"/>
              </w:tabs>
              <w:contextualSpacing/>
              <w:jc w:val="both"/>
              <w:rPr>
                <w:rFonts w:ascii="Calibri" w:hAnsi="Calibri"/>
                <w:bCs/>
                <w:i/>
                <w:iCs/>
                <w:szCs w:val="22"/>
              </w:rPr>
            </w:pPr>
            <w:r>
              <w:rPr>
                <w:rFonts w:ascii="Calibri" w:hAnsi="Calibri"/>
                <w:bCs/>
                <w:i/>
                <w:iCs/>
                <w:szCs w:val="22"/>
              </w:rPr>
              <w:t xml:space="preserve">2. </w:t>
            </w:r>
            <w:r w:rsidR="00183ED5" w:rsidRPr="00FC4073">
              <w:rPr>
                <w:rFonts w:ascii="Calibri" w:hAnsi="Calibri"/>
                <w:bCs/>
                <w:i/>
                <w:iCs/>
                <w:szCs w:val="22"/>
              </w:rPr>
              <w:t xml:space="preserve">There need be no unnecessary expenditure by public authorities and utilities on the provision of infrastructure, and </w:t>
            </w:r>
          </w:p>
          <w:p w14:paraId="56946C58" w14:textId="77777777" w:rsidR="00FC4073" w:rsidRDefault="00FC4073" w:rsidP="008542DE">
            <w:pPr>
              <w:pStyle w:val="Header"/>
              <w:tabs>
                <w:tab w:val="clear" w:pos="4153"/>
                <w:tab w:val="clear" w:pos="8306"/>
              </w:tabs>
              <w:contextualSpacing/>
              <w:jc w:val="both"/>
              <w:rPr>
                <w:rFonts w:ascii="Calibri" w:hAnsi="Calibri"/>
                <w:bCs/>
                <w:i/>
                <w:iCs/>
                <w:szCs w:val="22"/>
              </w:rPr>
            </w:pPr>
          </w:p>
          <w:p w14:paraId="72C8ED0B" w14:textId="77777777" w:rsidR="00FC4073" w:rsidRDefault="00183ED5" w:rsidP="008542DE">
            <w:pPr>
              <w:pStyle w:val="Header"/>
              <w:tabs>
                <w:tab w:val="clear" w:pos="4153"/>
                <w:tab w:val="clear" w:pos="8306"/>
              </w:tabs>
              <w:contextualSpacing/>
              <w:jc w:val="both"/>
              <w:rPr>
                <w:rFonts w:ascii="Calibri" w:hAnsi="Calibri"/>
                <w:bCs/>
                <w:i/>
                <w:iCs/>
                <w:szCs w:val="22"/>
              </w:rPr>
            </w:pPr>
            <w:r w:rsidRPr="00FC4073">
              <w:rPr>
                <w:rFonts w:ascii="Calibri" w:hAnsi="Calibri"/>
                <w:bCs/>
                <w:i/>
                <w:iCs/>
                <w:szCs w:val="22"/>
              </w:rPr>
              <w:t xml:space="preserve">3. There would be no materially damaging effect on the landscape qualities of the area or harm to nature conservations interests, and </w:t>
            </w:r>
          </w:p>
          <w:p w14:paraId="61A9C89B" w14:textId="77777777" w:rsidR="00FC4073" w:rsidRDefault="00FC4073" w:rsidP="008542DE">
            <w:pPr>
              <w:pStyle w:val="Header"/>
              <w:tabs>
                <w:tab w:val="clear" w:pos="4153"/>
                <w:tab w:val="clear" w:pos="8306"/>
              </w:tabs>
              <w:contextualSpacing/>
              <w:jc w:val="both"/>
              <w:rPr>
                <w:rFonts w:ascii="Calibri" w:hAnsi="Calibri"/>
                <w:bCs/>
                <w:i/>
                <w:iCs/>
                <w:szCs w:val="22"/>
              </w:rPr>
            </w:pPr>
          </w:p>
          <w:p w14:paraId="13E78F47" w14:textId="77777777" w:rsidR="00FC4073" w:rsidRDefault="00183ED5" w:rsidP="008542DE">
            <w:pPr>
              <w:pStyle w:val="Header"/>
              <w:tabs>
                <w:tab w:val="clear" w:pos="4153"/>
                <w:tab w:val="clear" w:pos="8306"/>
              </w:tabs>
              <w:contextualSpacing/>
              <w:jc w:val="both"/>
              <w:rPr>
                <w:rFonts w:ascii="Calibri" w:hAnsi="Calibri"/>
                <w:bCs/>
                <w:i/>
                <w:iCs/>
                <w:szCs w:val="22"/>
              </w:rPr>
            </w:pPr>
            <w:r w:rsidRPr="00FC4073">
              <w:rPr>
                <w:rFonts w:ascii="Calibri" w:hAnsi="Calibri"/>
                <w:bCs/>
                <w:i/>
                <w:iCs/>
                <w:szCs w:val="22"/>
              </w:rPr>
              <w:t xml:space="preserve">4. There would be no detrimental effect on the rural economy, and </w:t>
            </w:r>
          </w:p>
          <w:p w14:paraId="313F9AD5" w14:textId="77777777" w:rsidR="00FC4073" w:rsidRDefault="00FC4073" w:rsidP="008542DE">
            <w:pPr>
              <w:pStyle w:val="Header"/>
              <w:tabs>
                <w:tab w:val="clear" w:pos="4153"/>
                <w:tab w:val="clear" w:pos="8306"/>
              </w:tabs>
              <w:contextualSpacing/>
              <w:jc w:val="both"/>
              <w:rPr>
                <w:rFonts w:ascii="Calibri" w:hAnsi="Calibri"/>
                <w:bCs/>
                <w:i/>
                <w:iCs/>
                <w:szCs w:val="22"/>
              </w:rPr>
            </w:pPr>
          </w:p>
          <w:p w14:paraId="23EE1FE4" w14:textId="5E6C0AF1" w:rsidR="00FC4073" w:rsidRDefault="00183ED5" w:rsidP="008542DE">
            <w:pPr>
              <w:pStyle w:val="Header"/>
              <w:tabs>
                <w:tab w:val="clear" w:pos="4153"/>
                <w:tab w:val="clear" w:pos="8306"/>
              </w:tabs>
              <w:contextualSpacing/>
              <w:jc w:val="both"/>
              <w:rPr>
                <w:rFonts w:ascii="Calibri" w:hAnsi="Calibri"/>
                <w:bCs/>
                <w:i/>
                <w:iCs/>
                <w:szCs w:val="22"/>
              </w:rPr>
            </w:pPr>
            <w:r w:rsidRPr="00FC4073">
              <w:rPr>
                <w:rFonts w:ascii="Calibri" w:hAnsi="Calibri"/>
                <w:bCs/>
                <w:i/>
                <w:iCs/>
                <w:szCs w:val="22"/>
              </w:rPr>
              <w:t>5.The proposals are consistent with the conservation of the natural beauty of the area</w:t>
            </w:r>
          </w:p>
          <w:p w14:paraId="15E66840" w14:textId="77777777" w:rsidR="00FC4073" w:rsidRDefault="00FC4073" w:rsidP="008542DE">
            <w:pPr>
              <w:pStyle w:val="Header"/>
              <w:tabs>
                <w:tab w:val="clear" w:pos="4153"/>
                <w:tab w:val="clear" w:pos="8306"/>
              </w:tabs>
              <w:contextualSpacing/>
              <w:jc w:val="both"/>
              <w:rPr>
                <w:rFonts w:ascii="Calibri" w:hAnsi="Calibri"/>
                <w:bCs/>
                <w:i/>
                <w:iCs/>
                <w:szCs w:val="22"/>
              </w:rPr>
            </w:pPr>
          </w:p>
          <w:p w14:paraId="16B9DA4D" w14:textId="014A2E7F" w:rsidR="00FC4073" w:rsidRDefault="00183ED5" w:rsidP="008542DE">
            <w:pPr>
              <w:pStyle w:val="Header"/>
              <w:tabs>
                <w:tab w:val="clear" w:pos="4153"/>
                <w:tab w:val="clear" w:pos="8306"/>
              </w:tabs>
              <w:contextualSpacing/>
              <w:jc w:val="both"/>
              <w:rPr>
                <w:rFonts w:ascii="Calibri" w:hAnsi="Calibri"/>
                <w:bCs/>
                <w:szCs w:val="22"/>
              </w:rPr>
            </w:pPr>
            <w:r w:rsidRPr="00FC4073">
              <w:rPr>
                <w:rFonts w:ascii="Calibri" w:hAnsi="Calibri"/>
                <w:bCs/>
                <w:i/>
                <w:iCs/>
                <w:szCs w:val="22"/>
              </w:rPr>
              <w:t>6. That any existing nature conservation aspects of the existing structure are properly surveyed and where judged to be significant preserved or, if this is not possible, then any loss adequately</w:t>
            </w:r>
            <w:r w:rsidRPr="00183ED5">
              <w:rPr>
                <w:rFonts w:ascii="Calibri" w:hAnsi="Calibri"/>
                <w:bCs/>
                <w:szCs w:val="22"/>
              </w:rPr>
              <w:t xml:space="preserve"> </w:t>
            </w:r>
            <w:r w:rsidRPr="00FC4073">
              <w:rPr>
                <w:rFonts w:ascii="Calibri" w:hAnsi="Calibri"/>
                <w:bCs/>
                <w:i/>
                <w:iCs/>
                <w:szCs w:val="22"/>
              </w:rPr>
              <w:t>mitigated.</w:t>
            </w:r>
            <w:r w:rsidRPr="00183ED5">
              <w:rPr>
                <w:rFonts w:ascii="Calibri" w:hAnsi="Calibri"/>
                <w:bCs/>
                <w:szCs w:val="22"/>
              </w:rPr>
              <w:t xml:space="preserve"> </w:t>
            </w:r>
          </w:p>
          <w:p w14:paraId="3EE40B71" w14:textId="77777777" w:rsidR="00FC4073" w:rsidRDefault="00FC4073" w:rsidP="008542DE">
            <w:pPr>
              <w:pStyle w:val="Header"/>
              <w:tabs>
                <w:tab w:val="clear" w:pos="4153"/>
                <w:tab w:val="clear" w:pos="8306"/>
              </w:tabs>
              <w:contextualSpacing/>
              <w:jc w:val="both"/>
              <w:rPr>
                <w:rFonts w:ascii="Calibri" w:hAnsi="Calibri"/>
                <w:bCs/>
                <w:szCs w:val="22"/>
              </w:rPr>
            </w:pPr>
          </w:p>
          <w:p w14:paraId="324D2E6F" w14:textId="77777777" w:rsidR="00FC4073" w:rsidRPr="00FC4073" w:rsidRDefault="00183ED5" w:rsidP="008542DE">
            <w:pPr>
              <w:pStyle w:val="Header"/>
              <w:tabs>
                <w:tab w:val="clear" w:pos="4153"/>
                <w:tab w:val="clear" w:pos="8306"/>
              </w:tabs>
              <w:contextualSpacing/>
              <w:jc w:val="both"/>
              <w:rPr>
                <w:rFonts w:ascii="Calibri" w:hAnsi="Calibri"/>
                <w:bCs/>
                <w:i/>
                <w:iCs/>
                <w:szCs w:val="22"/>
              </w:rPr>
            </w:pPr>
            <w:r w:rsidRPr="00FC4073">
              <w:rPr>
                <w:rFonts w:ascii="Calibri" w:hAnsi="Calibri"/>
                <w:bCs/>
                <w:i/>
                <w:iCs/>
                <w:szCs w:val="22"/>
              </w:rPr>
              <w:t xml:space="preserve">The building to be converted must: </w:t>
            </w:r>
          </w:p>
          <w:p w14:paraId="1E08A63B" w14:textId="77777777" w:rsidR="00FC4073" w:rsidRPr="00FC4073" w:rsidRDefault="00FC4073" w:rsidP="008542DE">
            <w:pPr>
              <w:pStyle w:val="Header"/>
              <w:tabs>
                <w:tab w:val="clear" w:pos="4153"/>
                <w:tab w:val="clear" w:pos="8306"/>
              </w:tabs>
              <w:contextualSpacing/>
              <w:jc w:val="both"/>
              <w:rPr>
                <w:rFonts w:ascii="Calibri" w:hAnsi="Calibri"/>
                <w:bCs/>
                <w:i/>
                <w:iCs/>
                <w:szCs w:val="22"/>
              </w:rPr>
            </w:pPr>
          </w:p>
          <w:p w14:paraId="75C03559" w14:textId="77777777" w:rsidR="00FC4073" w:rsidRPr="00FC4073" w:rsidRDefault="00183ED5" w:rsidP="008542DE">
            <w:pPr>
              <w:pStyle w:val="Header"/>
              <w:tabs>
                <w:tab w:val="clear" w:pos="4153"/>
                <w:tab w:val="clear" w:pos="8306"/>
              </w:tabs>
              <w:contextualSpacing/>
              <w:jc w:val="both"/>
              <w:rPr>
                <w:rFonts w:ascii="Calibri" w:hAnsi="Calibri"/>
                <w:bCs/>
                <w:i/>
                <w:iCs/>
                <w:szCs w:val="22"/>
              </w:rPr>
            </w:pPr>
            <w:r w:rsidRPr="00FC4073">
              <w:rPr>
                <w:rFonts w:ascii="Calibri" w:hAnsi="Calibri"/>
                <w:bCs/>
                <w:i/>
                <w:iCs/>
                <w:szCs w:val="22"/>
              </w:rPr>
              <w:t>-Be structurally sound and capable of conversion for the proposed use without the need for extensive building or major alternation, which would adversely affect the character or appearance of the building;</w:t>
            </w:r>
          </w:p>
          <w:p w14:paraId="41A0FE9B" w14:textId="77777777" w:rsidR="00FC4073" w:rsidRPr="00FC4073" w:rsidRDefault="00FC4073" w:rsidP="008542DE">
            <w:pPr>
              <w:pStyle w:val="Header"/>
              <w:tabs>
                <w:tab w:val="clear" w:pos="4153"/>
                <w:tab w:val="clear" w:pos="8306"/>
              </w:tabs>
              <w:contextualSpacing/>
              <w:jc w:val="both"/>
              <w:rPr>
                <w:rFonts w:ascii="Calibri" w:hAnsi="Calibri"/>
                <w:bCs/>
                <w:i/>
                <w:iCs/>
                <w:szCs w:val="22"/>
              </w:rPr>
            </w:pPr>
          </w:p>
          <w:p w14:paraId="347B335A" w14:textId="1E81F5CC" w:rsidR="00FC4073" w:rsidRPr="00FC4073" w:rsidRDefault="00183ED5" w:rsidP="008542DE">
            <w:pPr>
              <w:pStyle w:val="Header"/>
              <w:tabs>
                <w:tab w:val="clear" w:pos="4153"/>
                <w:tab w:val="clear" w:pos="8306"/>
              </w:tabs>
              <w:contextualSpacing/>
              <w:jc w:val="both"/>
              <w:rPr>
                <w:rFonts w:ascii="Calibri" w:hAnsi="Calibri"/>
                <w:bCs/>
                <w:i/>
                <w:iCs/>
                <w:szCs w:val="22"/>
              </w:rPr>
            </w:pPr>
            <w:r w:rsidRPr="00FC4073">
              <w:rPr>
                <w:rFonts w:ascii="Calibri" w:hAnsi="Calibri"/>
                <w:bCs/>
                <w:i/>
                <w:iCs/>
                <w:szCs w:val="22"/>
              </w:rPr>
              <w:t xml:space="preserve"> -</w:t>
            </w:r>
            <w:r w:rsidR="00FC4073">
              <w:rPr>
                <w:rFonts w:ascii="Calibri" w:hAnsi="Calibri"/>
                <w:bCs/>
                <w:i/>
                <w:iCs/>
                <w:szCs w:val="22"/>
              </w:rPr>
              <w:t xml:space="preserve"> </w:t>
            </w:r>
            <w:r w:rsidRPr="00FC4073">
              <w:rPr>
                <w:rFonts w:ascii="Calibri" w:hAnsi="Calibri"/>
                <w:bCs/>
                <w:i/>
                <w:iCs/>
                <w:szCs w:val="22"/>
              </w:rPr>
              <w:t xml:space="preserve">Be of a sufficient size to provide necessary living accommodation without the need for further extensions which would harm the character or appearance of the building </w:t>
            </w:r>
            <w:r w:rsidR="00FC4073" w:rsidRPr="00FC4073">
              <w:rPr>
                <w:rFonts w:ascii="Calibri" w:hAnsi="Calibri"/>
                <w:bCs/>
                <w:i/>
                <w:iCs/>
                <w:szCs w:val="22"/>
              </w:rPr>
              <w:t>–</w:t>
            </w:r>
            <w:r w:rsidRPr="00FC4073">
              <w:rPr>
                <w:rFonts w:ascii="Calibri" w:hAnsi="Calibri"/>
                <w:bCs/>
                <w:i/>
                <w:iCs/>
                <w:szCs w:val="22"/>
              </w:rPr>
              <w:t xml:space="preserve"> </w:t>
            </w:r>
          </w:p>
          <w:p w14:paraId="2D37D2AB" w14:textId="77777777" w:rsidR="00FC4073" w:rsidRPr="00FC4073" w:rsidRDefault="00FC4073" w:rsidP="008542DE">
            <w:pPr>
              <w:pStyle w:val="Header"/>
              <w:tabs>
                <w:tab w:val="clear" w:pos="4153"/>
                <w:tab w:val="clear" w:pos="8306"/>
              </w:tabs>
              <w:contextualSpacing/>
              <w:jc w:val="both"/>
              <w:rPr>
                <w:rFonts w:ascii="Calibri" w:hAnsi="Calibri"/>
                <w:bCs/>
                <w:i/>
                <w:iCs/>
                <w:szCs w:val="22"/>
              </w:rPr>
            </w:pPr>
          </w:p>
          <w:p w14:paraId="11D4937E" w14:textId="215463C6" w:rsidR="00FC4073" w:rsidRPr="00FC4073" w:rsidRDefault="00FC4073" w:rsidP="008542DE">
            <w:pPr>
              <w:pStyle w:val="Header"/>
              <w:tabs>
                <w:tab w:val="clear" w:pos="4153"/>
                <w:tab w:val="clear" w:pos="8306"/>
              </w:tabs>
              <w:contextualSpacing/>
              <w:jc w:val="both"/>
              <w:rPr>
                <w:rFonts w:ascii="Calibri" w:hAnsi="Calibri"/>
                <w:bCs/>
                <w:i/>
                <w:iCs/>
                <w:szCs w:val="22"/>
              </w:rPr>
            </w:pPr>
            <w:r>
              <w:rPr>
                <w:rFonts w:ascii="Calibri" w:hAnsi="Calibri"/>
                <w:bCs/>
                <w:i/>
                <w:iCs/>
                <w:szCs w:val="22"/>
              </w:rPr>
              <w:t xml:space="preserve">- </w:t>
            </w:r>
            <w:r w:rsidR="00183ED5" w:rsidRPr="00FC4073">
              <w:rPr>
                <w:rFonts w:ascii="Calibri" w:hAnsi="Calibri"/>
                <w:bCs/>
                <w:i/>
                <w:iCs/>
                <w:szCs w:val="22"/>
              </w:rPr>
              <w:t xml:space="preserve">The character of the building and its materials are appropriate to its surroundings and the building and its materials are worthy of retention because of its intrinsic interest or potential or its contribution to its setting, and </w:t>
            </w:r>
          </w:p>
          <w:p w14:paraId="1247D97B" w14:textId="77777777" w:rsidR="00FC4073" w:rsidRPr="00FC4073" w:rsidRDefault="00FC4073" w:rsidP="008542DE">
            <w:pPr>
              <w:pStyle w:val="Header"/>
              <w:tabs>
                <w:tab w:val="clear" w:pos="4153"/>
                <w:tab w:val="clear" w:pos="8306"/>
              </w:tabs>
              <w:contextualSpacing/>
              <w:jc w:val="both"/>
              <w:rPr>
                <w:rFonts w:ascii="Calibri" w:hAnsi="Calibri"/>
                <w:bCs/>
                <w:i/>
                <w:iCs/>
                <w:szCs w:val="22"/>
              </w:rPr>
            </w:pPr>
          </w:p>
          <w:p w14:paraId="348F8D5C" w14:textId="0933929D" w:rsidR="00277191" w:rsidRDefault="00183ED5" w:rsidP="008542DE">
            <w:pPr>
              <w:pStyle w:val="Header"/>
              <w:tabs>
                <w:tab w:val="clear" w:pos="4153"/>
                <w:tab w:val="clear" w:pos="8306"/>
              </w:tabs>
              <w:contextualSpacing/>
              <w:jc w:val="both"/>
              <w:rPr>
                <w:rFonts w:ascii="Calibri" w:hAnsi="Calibri"/>
                <w:bCs/>
                <w:i/>
                <w:iCs/>
                <w:szCs w:val="22"/>
              </w:rPr>
            </w:pPr>
            <w:r w:rsidRPr="00FC4073">
              <w:rPr>
                <w:rFonts w:ascii="Calibri" w:hAnsi="Calibri"/>
                <w:bCs/>
                <w:i/>
                <w:iCs/>
                <w:szCs w:val="22"/>
              </w:rPr>
              <w:t>The building has a genuine history of use for agriculture or another rural enterpris</w:t>
            </w:r>
            <w:r w:rsidR="00FC4073" w:rsidRPr="00FC4073">
              <w:rPr>
                <w:rFonts w:ascii="Calibri" w:hAnsi="Calibri"/>
                <w:bCs/>
                <w:i/>
                <w:iCs/>
                <w:szCs w:val="22"/>
              </w:rPr>
              <w:t>e</w:t>
            </w:r>
            <w:r w:rsidR="00FC4073">
              <w:rPr>
                <w:rFonts w:ascii="Calibri" w:hAnsi="Calibri"/>
                <w:bCs/>
                <w:i/>
                <w:iCs/>
                <w:szCs w:val="22"/>
              </w:rPr>
              <w:t>.</w:t>
            </w:r>
          </w:p>
          <w:p w14:paraId="108C5A04" w14:textId="77777777" w:rsidR="00FC4073" w:rsidRDefault="00FC4073" w:rsidP="008542DE">
            <w:pPr>
              <w:pStyle w:val="Header"/>
              <w:tabs>
                <w:tab w:val="clear" w:pos="4153"/>
                <w:tab w:val="clear" w:pos="8306"/>
              </w:tabs>
              <w:contextualSpacing/>
              <w:jc w:val="both"/>
              <w:rPr>
                <w:rFonts w:ascii="Calibri" w:hAnsi="Calibri"/>
                <w:bCs/>
                <w:i/>
                <w:iCs/>
                <w:szCs w:val="22"/>
              </w:rPr>
            </w:pPr>
          </w:p>
          <w:p w14:paraId="1B3C71FB" w14:textId="41519F2D" w:rsidR="00433C21" w:rsidRPr="00433C21" w:rsidRDefault="003C2E18" w:rsidP="00433C21">
            <w:pPr>
              <w:pStyle w:val="Header"/>
              <w:tabs>
                <w:tab w:val="clear" w:pos="4153"/>
                <w:tab w:val="clear" w:pos="8306"/>
              </w:tabs>
              <w:contextualSpacing/>
              <w:jc w:val="both"/>
              <w:rPr>
                <w:rFonts w:ascii="Calibri" w:hAnsi="Calibri"/>
                <w:bCs/>
                <w:szCs w:val="22"/>
              </w:rPr>
            </w:pPr>
            <w:r>
              <w:rPr>
                <w:rFonts w:ascii="Calibri" w:hAnsi="Calibri"/>
                <w:bCs/>
                <w:szCs w:val="22"/>
              </w:rPr>
              <w:t xml:space="preserve">Having regard to criteria point 1 of Policy DMH4, </w:t>
            </w:r>
            <w:r w:rsidR="00433C21" w:rsidRPr="00433C21">
              <w:rPr>
                <w:rFonts w:ascii="Calibri" w:hAnsi="Calibri"/>
                <w:bCs/>
                <w:szCs w:val="22"/>
              </w:rPr>
              <w:t xml:space="preserve">the barn building subject to </w:t>
            </w:r>
            <w:r w:rsidR="00433C21">
              <w:rPr>
                <w:rFonts w:ascii="Calibri" w:hAnsi="Calibri"/>
                <w:bCs/>
                <w:szCs w:val="22"/>
              </w:rPr>
              <w:t xml:space="preserve">the proposed residential conversion </w:t>
            </w:r>
            <w:r w:rsidR="00D139E3">
              <w:rPr>
                <w:rFonts w:ascii="Calibri" w:hAnsi="Calibri"/>
                <w:bCs/>
                <w:szCs w:val="22"/>
              </w:rPr>
              <w:t>lies within close proximity to Writtenstone Farm, two outbuildings and an additional barn building</w:t>
            </w:r>
            <w:r w:rsidR="0099278B">
              <w:rPr>
                <w:rFonts w:ascii="Calibri" w:hAnsi="Calibri"/>
                <w:bCs/>
                <w:szCs w:val="22"/>
              </w:rPr>
              <w:t xml:space="preserve"> and</w:t>
            </w:r>
            <w:r w:rsidR="00433C21" w:rsidRPr="00433C21">
              <w:rPr>
                <w:rFonts w:ascii="Calibri" w:hAnsi="Calibri"/>
                <w:bCs/>
                <w:szCs w:val="22"/>
              </w:rPr>
              <w:t xml:space="preserve"> as such does not read as an isolated feature within the surrounding landscape</w:t>
            </w:r>
            <w:r w:rsidR="00433C21">
              <w:rPr>
                <w:rFonts w:ascii="Calibri" w:hAnsi="Calibri"/>
                <w:bCs/>
                <w:szCs w:val="22"/>
              </w:rPr>
              <w:t xml:space="preserve">. </w:t>
            </w:r>
            <w:r w:rsidR="00433C21" w:rsidRPr="00433C21">
              <w:rPr>
                <w:rFonts w:ascii="Calibri" w:hAnsi="Calibri"/>
                <w:bCs/>
                <w:szCs w:val="22"/>
              </w:rPr>
              <w:t xml:space="preserve">The proposed development would therefore satisfy the requirements of criteria </w:t>
            </w:r>
            <w:r w:rsidR="00433C21">
              <w:rPr>
                <w:rFonts w:ascii="Calibri" w:hAnsi="Calibri"/>
                <w:bCs/>
                <w:szCs w:val="22"/>
              </w:rPr>
              <w:t>point 1</w:t>
            </w:r>
            <w:r w:rsidR="00433C21" w:rsidRPr="00433C21">
              <w:rPr>
                <w:rFonts w:ascii="Calibri" w:hAnsi="Calibri"/>
                <w:bCs/>
                <w:szCs w:val="22"/>
              </w:rPr>
              <w:t xml:space="preserve"> of Policy DMH4 and locational requirements of Policy DMH3.</w:t>
            </w:r>
          </w:p>
          <w:p w14:paraId="56B27200" w14:textId="78ED7B07" w:rsidR="00433C21" w:rsidRDefault="00433C21" w:rsidP="00D26397">
            <w:pPr>
              <w:pStyle w:val="Header"/>
              <w:tabs>
                <w:tab w:val="clear" w:pos="4153"/>
                <w:tab w:val="clear" w:pos="8306"/>
              </w:tabs>
              <w:contextualSpacing/>
              <w:jc w:val="both"/>
              <w:rPr>
                <w:rFonts w:ascii="Calibri" w:hAnsi="Calibri"/>
                <w:bCs/>
                <w:szCs w:val="22"/>
              </w:rPr>
            </w:pPr>
          </w:p>
          <w:p w14:paraId="3405EFC8" w14:textId="2CB26CA6" w:rsidR="00433C21" w:rsidRDefault="00354E1D" w:rsidP="00D26397">
            <w:pPr>
              <w:pStyle w:val="Header"/>
              <w:tabs>
                <w:tab w:val="clear" w:pos="4153"/>
                <w:tab w:val="clear" w:pos="8306"/>
              </w:tabs>
              <w:contextualSpacing/>
              <w:jc w:val="both"/>
              <w:rPr>
                <w:rFonts w:ascii="Calibri" w:hAnsi="Calibri"/>
                <w:bCs/>
                <w:szCs w:val="22"/>
              </w:rPr>
            </w:pPr>
            <w:r>
              <w:rPr>
                <w:rFonts w:ascii="Calibri" w:hAnsi="Calibri"/>
                <w:bCs/>
                <w:szCs w:val="22"/>
              </w:rPr>
              <w:t>Turning to criteria point 2, a</w:t>
            </w:r>
            <w:r w:rsidRPr="00354E1D">
              <w:rPr>
                <w:rFonts w:ascii="Calibri" w:hAnsi="Calibri"/>
                <w:bCs/>
                <w:szCs w:val="22"/>
              </w:rPr>
              <w:t xml:space="preserve">ccess to the proposed development would be </w:t>
            </w:r>
            <w:r w:rsidR="00D139E3">
              <w:rPr>
                <w:rFonts w:ascii="Calibri" w:hAnsi="Calibri"/>
                <w:bCs/>
                <w:szCs w:val="22"/>
              </w:rPr>
              <w:t>from</w:t>
            </w:r>
            <w:r w:rsidR="002F59BB">
              <w:rPr>
                <w:rFonts w:ascii="Calibri" w:hAnsi="Calibri"/>
                <w:bCs/>
                <w:szCs w:val="22"/>
              </w:rPr>
              <w:t xml:space="preserve"> the site’s existing access </w:t>
            </w:r>
            <w:r w:rsidR="00D139E3" w:rsidRPr="00430193">
              <w:rPr>
                <w:rFonts w:ascii="Calibri" w:hAnsi="Calibri"/>
                <w:bCs/>
                <w:szCs w:val="22"/>
              </w:rPr>
              <w:t>via Writtenstone Lane from Lower Road</w:t>
            </w:r>
            <w:r w:rsidR="00D139E3">
              <w:rPr>
                <w:rFonts w:ascii="Calibri" w:hAnsi="Calibri"/>
                <w:bCs/>
                <w:szCs w:val="22"/>
              </w:rPr>
              <w:t xml:space="preserve">, albeit with some alterations to the site’s existing access point on the junction between Public </w:t>
            </w:r>
            <w:r w:rsidR="00D139E3" w:rsidRPr="00430193">
              <w:rPr>
                <w:rFonts w:ascii="Calibri" w:hAnsi="Calibri"/>
                <w:bCs/>
                <w:szCs w:val="22"/>
              </w:rPr>
              <w:t>Right</w:t>
            </w:r>
            <w:r w:rsidR="00D139E3">
              <w:rPr>
                <w:rFonts w:ascii="Calibri" w:hAnsi="Calibri"/>
                <w:bCs/>
                <w:szCs w:val="22"/>
              </w:rPr>
              <w:t>s</w:t>
            </w:r>
            <w:r w:rsidR="00D139E3" w:rsidRPr="00430193">
              <w:rPr>
                <w:rFonts w:ascii="Calibri" w:hAnsi="Calibri"/>
                <w:bCs/>
                <w:szCs w:val="22"/>
              </w:rPr>
              <w:t xml:space="preserve"> Of Way BW0302019</w:t>
            </w:r>
            <w:r w:rsidR="00D139E3">
              <w:rPr>
                <w:rFonts w:ascii="Calibri" w:hAnsi="Calibri"/>
                <w:bCs/>
                <w:szCs w:val="22"/>
              </w:rPr>
              <w:t xml:space="preserve"> and </w:t>
            </w:r>
            <w:r w:rsidR="00D139E3" w:rsidRPr="00430193">
              <w:rPr>
                <w:rFonts w:ascii="Calibri" w:hAnsi="Calibri"/>
                <w:bCs/>
                <w:szCs w:val="22"/>
              </w:rPr>
              <w:t xml:space="preserve">FP0302021 </w:t>
            </w:r>
            <w:r w:rsidR="00D139E3">
              <w:rPr>
                <w:rFonts w:ascii="Calibri" w:hAnsi="Calibri"/>
                <w:bCs/>
                <w:szCs w:val="22"/>
              </w:rPr>
              <w:t xml:space="preserve">which would be at the applicant’s own expense. Furthermore, </w:t>
            </w:r>
            <w:r>
              <w:rPr>
                <w:rFonts w:ascii="Calibri" w:hAnsi="Calibri"/>
                <w:bCs/>
                <w:szCs w:val="22"/>
              </w:rPr>
              <w:t>the application’s supporting information indicates that</w:t>
            </w:r>
            <w:r w:rsidRPr="00354E1D">
              <w:rPr>
                <w:rFonts w:ascii="Calibri" w:hAnsi="Calibri"/>
                <w:bCs/>
                <w:szCs w:val="22"/>
              </w:rPr>
              <w:t xml:space="preserve"> </w:t>
            </w:r>
            <w:r w:rsidR="00D139E3">
              <w:rPr>
                <w:rFonts w:ascii="Calibri" w:hAnsi="Calibri"/>
                <w:bCs/>
                <w:szCs w:val="22"/>
              </w:rPr>
              <w:t xml:space="preserve">surface and </w:t>
            </w:r>
            <w:r w:rsidRPr="00354E1D">
              <w:rPr>
                <w:rFonts w:ascii="Calibri" w:hAnsi="Calibri"/>
                <w:bCs/>
                <w:szCs w:val="22"/>
              </w:rPr>
              <w:t xml:space="preserve">foul water </w:t>
            </w:r>
            <w:r w:rsidR="00D139E3">
              <w:rPr>
                <w:rFonts w:ascii="Calibri" w:hAnsi="Calibri"/>
                <w:bCs/>
                <w:szCs w:val="22"/>
              </w:rPr>
              <w:t>are</w:t>
            </w:r>
            <w:r w:rsidRPr="00354E1D">
              <w:rPr>
                <w:rFonts w:ascii="Calibri" w:hAnsi="Calibri"/>
                <w:bCs/>
                <w:szCs w:val="22"/>
              </w:rPr>
              <w:t xml:space="preserve"> to be dealt with by way of a </w:t>
            </w:r>
            <w:r w:rsidR="00D139E3">
              <w:rPr>
                <w:rFonts w:ascii="Calibri" w:hAnsi="Calibri"/>
                <w:bCs/>
                <w:szCs w:val="22"/>
              </w:rPr>
              <w:t>soakaway and package treatment plant respectively which would also be at the applicant’s own expense</w:t>
            </w:r>
            <w:r w:rsidRPr="00354E1D">
              <w:rPr>
                <w:rFonts w:ascii="Calibri" w:hAnsi="Calibri"/>
                <w:bCs/>
                <w:szCs w:val="22"/>
              </w:rPr>
              <w:t>. As such, it is not anticipated that the</w:t>
            </w:r>
            <w:r>
              <w:rPr>
                <w:rFonts w:ascii="Calibri" w:hAnsi="Calibri"/>
                <w:bCs/>
                <w:szCs w:val="22"/>
              </w:rPr>
              <w:t xml:space="preserve"> proposed</w:t>
            </w:r>
            <w:r w:rsidRPr="00354E1D">
              <w:rPr>
                <w:rFonts w:ascii="Calibri" w:hAnsi="Calibri"/>
                <w:bCs/>
                <w:szCs w:val="22"/>
              </w:rPr>
              <w:t xml:space="preserve"> residential conversion of the barn </w:t>
            </w:r>
            <w:r w:rsidR="00D139E3">
              <w:rPr>
                <w:rFonts w:ascii="Calibri" w:hAnsi="Calibri"/>
                <w:bCs/>
                <w:szCs w:val="22"/>
              </w:rPr>
              <w:t xml:space="preserve">building </w:t>
            </w:r>
            <w:r w:rsidRPr="00354E1D">
              <w:rPr>
                <w:rFonts w:ascii="Calibri" w:hAnsi="Calibri"/>
                <w:bCs/>
                <w:szCs w:val="22"/>
              </w:rPr>
              <w:t>would warrant any unnecessary expenditure by public authorities or utilities on the provision of infrastructure.</w:t>
            </w:r>
            <w:r>
              <w:rPr>
                <w:rFonts w:ascii="Calibri" w:hAnsi="Calibri"/>
                <w:bCs/>
                <w:szCs w:val="22"/>
              </w:rPr>
              <w:t xml:space="preserve"> The proposal would therefore satisfy the requirements of criteria point 2 of Policy DMH4.</w:t>
            </w:r>
          </w:p>
          <w:p w14:paraId="5CCB2F47" w14:textId="77777777" w:rsidR="00433C21" w:rsidRDefault="00433C21" w:rsidP="00D26397">
            <w:pPr>
              <w:pStyle w:val="Header"/>
              <w:tabs>
                <w:tab w:val="clear" w:pos="4153"/>
                <w:tab w:val="clear" w:pos="8306"/>
              </w:tabs>
              <w:contextualSpacing/>
              <w:jc w:val="both"/>
              <w:rPr>
                <w:rFonts w:ascii="Calibri" w:hAnsi="Calibri"/>
                <w:bCs/>
                <w:szCs w:val="22"/>
              </w:rPr>
            </w:pPr>
          </w:p>
          <w:p w14:paraId="24AFE629" w14:textId="73B076D6" w:rsidR="00C03AFE" w:rsidRPr="00C03AFE" w:rsidRDefault="00C03AFE" w:rsidP="00C03AFE">
            <w:pPr>
              <w:pStyle w:val="Header"/>
              <w:rPr>
                <w:rFonts w:ascii="Calibri" w:hAnsi="Calibri"/>
                <w:bCs/>
                <w:szCs w:val="22"/>
              </w:rPr>
            </w:pPr>
            <w:r>
              <w:rPr>
                <w:rFonts w:ascii="Calibri" w:hAnsi="Calibri"/>
                <w:bCs/>
                <w:szCs w:val="22"/>
              </w:rPr>
              <w:t>Having regard</w:t>
            </w:r>
            <w:r w:rsidRPr="00C03AFE">
              <w:rPr>
                <w:rFonts w:ascii="Calibri" w:hAnsi="Calibri"/>
                <w:bCs/>
                <w:szCs w:val="22"/>
              </w:rPr>
              <w:t xml:space="preserve"> to criteria points 3, 4 and 5, amendments to the original design concept of the proposed scheme of residential conversion have been secured (these are covered in more detail in the report’s visual amenity section) and in light of these it is not considered that conversion of the barn building </w:t>
            </w:r>
            <w:r w:rsidR="00D139E3">
              <w:rPr>
                <w:rFonts w:ascii="Calibri" w:hAnsi="Calibri"/>
                <w:bCs/>
                <w:szCs w:val="22"/>
              </w:rPr>
              <w:t xml:space="preserve">or the works </w:t>
            </w:r>
            <w:r w:rsidR="002F0C95">
              <w:rPr>
                <w:rFonts w:ascii="Calibri" w:hAnsi="Calibri"/>
                <w:bCs/>
                <w:szCs w:val="22"/>
              </w:rPr>
              <w:t xml:space="preserve">proposed </w:t>
            </w:r>
            <w:r w:rsidR="00D139E3">
              <w:rPr>
                <w:rFonts w:ascii="Calibri" w:hAnsi="Calibri"/>
                <w:bCs/>
                <w:szCs w:val="22"/>
              </w:rPr>
              <w:t xml:space="preserve">to its immediate surroundings </w:t>
            </w:r>
            <w:r w:rsidRPr="00C03AFE">
              <w:rPr>
                <w:rFonts w:ascii="Calibri" w:hAnsi="Calibri"/>
                <w:bCs/>
                <w:szCs w:val="22"/>
              </w:rPr>
              <w:t xml:space="preserve">would be damaging to the landscape qualities or natural beauty of the area. In addition, it is not anticipated that the development proposed would be harmful to any nature conservation interests. Furthermore, </w:t>
            </w:r>
            <w:r w:rsidR="002F59BB">
              <w:rPr>
                <w:rFonts w:ascii="Calibri" w:hAnsi="Calibri"/>
                <w:bCs/>
                <w:szCs w:val="22"/>
              </w:rPr>
              <w:t xml:space="preserve">the application’s supporting information </w:t>
            </w:r>
            <w:r w:rsidR="0048763D">
              <w:rPr>
                <w:rFonts w:ascii="Calibri" w:hAnsi="Calibri"/>
                <w:bCs/>
                <w:szCs w:val="22"/>
              </w:rPr>
              <w:t>describes</w:t>
            </w:r>
            <w:r w:rsidR="002F59BB">
              <w:rPr>
                <w:rFonts w:ascii="Calibri" w:hAnsi="Calibri"/>
                <w:bCs/>
                <w:szCs w:val="22"/>
              </w:rPr>
              <w:t xml:space="preserve"> the barn building subject to the proposed conversion </w:t>
            </w:r>
            <w:r w:rsidR="0048763D">
              <w:rPr>
                <w:rFonts w:ascii="Calibri" w:hAnsi="Calibri"/>
                <w:bCs/>
                <w:szCs w:val="22"/>
              </w:rPr>
              <w:t>as being ‘redundant and disused’</w:t>
            </w:r>
            <w:r w:rsidR="002F59BB">
              <w:rPr>
                <w:rFonts w:ascii="Calibri" w:hAnsi="Calibri"/>
                <w:bCs/>
                <w:szCs w:val="22"/>
              </w:rPr>
              <w:t xml:space="preserve"> </w:t>
            </w:r>
            <w:r w:rsidR="002E0FC5">
              <w:rPr>
                <w:rFonts w:ascii="Calibri" w:hAnsi="Calibri"/>
                <w:bCs/>
                <w:szCs w:val="22"/>
              </w:rPr>
              <w:t xml:space="preserve">(as was also observed during the case officer’s site visit) </w:t>
            </w:r>
            <w:r w:rsidR="002F59BB">
              <w:rPr>
                <w:rFonts w:ascii="Calibri" w:hAnsi="Calibri"/>
                <w:bCs/>
                <w:szCs w:val="22"/>
              </w:rPr>
              <w:t>therefore</w:t>
            </w:r>
            <w:r w:rsidRPr="00C03AFE">
              <w:rPr>
                <w:rFonts w:ascii="Calibri" w:hAnsi="Calibri"/>
                <w:bCs/>
                <w:szCs w:val="22"/>
              </w:rPr>
              <w:t xml:space="preserve"> it is not considered that the proposed reuse of the barn would be of detriment to the Borough’s rural economy.</w:t>
            </w:r>
            <w:r w:rsidR="00FD385D">
              <w:rPr>
                <w:rFonts w:ascii="Calibri" w:hAnsi="Calibri"/>
                <w:bCs/>
                <w:szCs w:val="22"/>
              </w:rPr>
              <w:t xml:space="preserve"> </w:t>
            </w:r>
            <w:r>
              <w:rPr>
                <w:rFonts w:ascii="Calibri" w:hAnsi="Calibri"/>
                <w:bCs/>
                <w:szCs w:val="22"/>
              </w:rPr>
              <w:t>Accordingly</w:t>
            </w:r>
            <w:r w:rsidRPr="00C03AFE">
              <w:rPr>
                <w:rFonts w:ascii="Calibri" w:hAnsi="Calibri"/>
                <w:bCs/>
                <w:szCs w:val="22"/>
              </w:rPr>
              <w:t>, the proposal would satisfy the requirements of criteria points 3, 4 and 5 of Policy DMH4 and design requirements of Policy DMH3.</w:t>
            </w:r>
          </w:p>
          <w:p w14:paraId="5F1455E6" w14:textId="77777777" w:rsidR="00433C21" w:rsidRDefault="00433C21" w:rsidP="00D26397">
            <w:pPr>
              <w:pStyle w:val="Header"/>
              <w:tabs>
                <w:tab w:val="clear" w:pos="4153"/>
                <w:tab w:val="clear" w:pos="8306"/>
              </w:tabs>
              <w:contextualSpacing/>
              <w:jc w:val="both"/>
              <w:rPr>
                <w:rFonts w:ascii="Calibri" w:hAnsi="Calibri"/>
                <w:bCs/>
                <w:szCs w:val="22"/>
              </w:rPr>
            </w:pPr>
          </w:p>
          <w:p w14:paraId="6BF27A03" w14:textId="24886C7F" w:rsidR="00C03AFE" w:rsidRPr="00C03AFE" w:rsidRDefault="00C03AFE" w:rsidP="00C03AFE">
            <w:pPr>
              <w:pStyle w:val="Header"/>
              <w:tabs>
                <w:tab w:val="clear" w:pos="4153"/>
                <w:tab w:val="clear" w:pos="8306"/>
              </w:tabs>
              <w:contextualSpacing/>
              <w:jc w:val="both"/>
              <w:rPr>
                <w:rFonts w:ascii="Calibri" w:hAnsi="Calibri"/>
                <w:bCs/>
                <w:iCs/>
                <w:szCs w:val="22"/>
              </w:rPr>
            </w:pPr>
            <w:r w:rsidRPr="00C03AFE">
              <w:rPr>
                <w:rFonts w:ascii="Calibri" w:hAnsi="Calibri"/>
                <w:bCs/>
                <w:iCs/>
                <w:szCs w:val="22"/>
              </w:rPr>
              <w:t xml:space="preserve">Turning to criteria point 6, </w:t>
            </w:r>
            <w:r>
              <w:rPr>
                <w:rFonts w:ascii="Calibri" w:hAnsi="Calibri"/>
                <w:bCs/>
                <w:iCs/>
                <w:szCs w:val="22"/>
              </w:rPr>
              <w:t>ecological</w:t>
            </w:r>
            <w:r w:rsidRPr="00C03AFE">
              <w:rPr>
                <w:rFonts w:ascii="Calibri" w:hAnsi="Calibri"/>
                <w:bCs/>
                <w:iCs/>
                <w:szCs w:val="22"/>
              </w:rPr>
              <w:t xml:space="preserve"> survey</w:t>
            </w:r>
            <w:r>
              <w:rPr>
                <w:rFonts w:ascii="Calibri" w:hAnsi="Calibri"/>
                <w:bCs/>
                <w:iCs/>
                <w:szCs w:val="22"/>
              </w:rPr>
              <w:t xml:space="preserve"> work has</w:t>
            </w:r>
            <w:r w:rsidRPr="00C03AFE">
              <w:rPr>
                <w:rFonts w:ascii="Calibri" w:hAnsi="Calibri"/>
                <w:bCs/>
                <w:iCs/>
                <w:szCs w:val="22"/>
              </w:rPr>
              <w:t xml:space="preserve"> been submitted in support of the application which </w:t>
            </w:r>
            <w:r w:rsidR="00C952E5">
              <w:rPr>
                <w:rFonts w:ascii="Calibri" w:hAnsi="Calibri"/>
                <w:bCs/>
                <w:iCs/>
                <w:szCs w:val="22"/>
              </w:rPr>
              <w:t>raises</w:t>
            </w:r>
            <w:r w:rsidRPr="00C03AFE">
              <w:rPr>
                <w:rFonts w:ascii="Calibri" w:hAnsi="Calibri"/>
                <w:bCs/>
                <w:iCs/>
                <w:szCs w:val="22"/>
              </w:rPr>
              <w:t xml:space="preserve"> no concerns with respect to the impact of the proposed development upon protected species, subject to adherence with appropriate working methodologies</w:t>
            </w:r>
            <w:r w:rsidR="00D139E3">
              <w:rPr>
                <w:rFonts w:ascii="Calibri" w:hAnsi="Calibri"/>
                <w:bCs/>
                <w:iCs/>
                <w:szCs w:val="22"/>
              </w:rPr>
              <w:t xml:space="preserve"> and mitigation</w:t>
            </w:r>
            <w:r w:rsidRPr="00C03AFE">
              <w:rPr>
                <w:rFonts w:ascii="Calibri" w:hAnsi="Calibri"/>
                <w:bCs/>
                <w:iCs/>
                <w:szCs w:val="22"/>
              </w:rPr>
              <w:t>. As such, the proposed development meets the requirements of criteria point 6 of Policy DMH4.</w:t>
            </w:r>
          </w:p>
          <w:p w14:paraId="50966C51" w14:textId="77777777" w:rsidR="00AC5A43" w:rsidRDefault="00AC5A43" w:rsidP="00D26397">
            <w:pPr>
              <w:pStyle w:val="Header"/>
              <w:tabs>
                <w:tab w:val="clear" w:pos="4153"/>
                <w:tab w:val="clear" w:pos="8306"/>
              </w:tabs>
              <w:contextualSpacing/>
              <w:jc w:val="both"/>
              <w:rPr>
                <w:rFonts w:ascii="Calibri" w:hAnsi="Calibri"/>
                <w:bCs/>
                <w:szCs w:val="22"/>
              </w:rPr>
            </w:pPr>
          </w:p>
          <w:p w14:paraId="6C5A0CB8" w14:textId="5A8E6CB2" w:rsidR="003E6AF1" w:rsidRDefault="00AC5A43" w:rsidP="00D26397">
            <w:pPr>
              <w:pStyle w:val="Header"/>
              <w:tabs>
                <w:tab w:val="clear" w:pos="4153"/>
                <w:tab w:val="clear" w:pos="8306"/>
              </w:tabs>
              <w:contextualSpacing/>
              <w:jc w:val="both"/>
              <w:rPr>
                <w:rFonts w:ascii="Calibri" w:hAnsi="Calibri"/>
                <w:bCs/>
                <w:szCs w:val="22"/>
              </w:rPr>
            </w:pPr>
            <w:r>
              <w:rPr>
                <w:rFonts w:ascii="Calibri" w:hAnsi="Calibri"/>
                <w:bCs/>
                <w:szCs w:val="22"/>
              </w:rPr>
              <w:t xml:space="preserve">Having regard to the </w:t>
            </w:r>
            <w:r w:rsidRPr="00AC5A43">
              <w:rPr>
                <w:rFonts w:ascii="Calibri" w:hAnsi="Calibri"/>
                <w:bCs/>
                <w:szCs w:val="22"/>
              </w:rPr>
              <w:t>additional criteria within Policy DMH4</w:t>
            </w:r>
            <w:r>
              <w:rPr>
                <w:rFonts w:ascii="Calibri" w:hAnsi="Calibri"/>
                <w:bCs/>
                <w:szCs w:val="22"/>
              </w:rPr>
              <w:t xml:space="preserve">, a structural survey has been provided in support of the application which shows the structural integrity of the barn </w:t>
            </w:r>
            <w:r w:rsidR="002F0C95">
              <w:rPr>
                <w:rFonts w:ascii="Calibri" w:hAnsi="Calibri"/>
                <w:bCs/>
                <w:szCs w:val="22"/>
              </w:rPr>
              <w:t xml:space="preserve">building </w:t>
            </w:r>
            <w:r>
              <w:rPr>
                <w:rFonts w:ascii="Calibri" w:hAnsi="Calibri"/>
                <w:bCs/>
                <w:szCs w:val="22"/>
              </w:rPr>
              <w:t xml:space="preserve">to be in generally good condition and capable of supporting the proposed residential conversion. In addition, analysis shows </w:t>
            </w:r>
            <w:r w:rsidR="003E6AF1" w:rsidRPr="003E6AF1">
              <w:rPr>
                <w:rFonts w:ascii="Calibri" w:hAnsi="Calibri"/>
                <w:bCs/>
                <w:szCs w:val="22"/>
              </w:rPr>
              <w:t xml:space="preserve">that the barn could </w:t>
            </w:r>
            <w:r w:rsidR="0089682C">
              <w:rPr>
                <w:rFonts w:ascii="Calibri" w:hAnsi="Calibri"/>
                <w:bCs/>
                <w:szCs w:val="22"/>
              </w:rPr>
              <w:t xml:space="preserve">comfortably </w:t>
            </w:r>
            <w:r w:rsidR="003E6AF1" w:rsidRPr="003E6AF1">
              <w:rPr>
                <w:rFonts w:ascii="Calibri" w:hAnsi="Calibri"/>
                <w:bCs/>
                <w:szCs w:val="22"/>
              </w:rPr>
              <w:t xml:space="preserve">accommodate the necessary living space for </w:t>
            </w:r>
            <w:r w:rsidR="002E0FC5">
              <w:rPr>
                <w:rFonts w:ascii="Calibri" w:hAnsi="Calibri"/>
                <w:bCs/>
                <w:szCs w:val="22"/>
              </w:rPr>
              <w:t>a five bedroom</w:t>
            </w:r>
            <w:r w:rsidR="00C03AFE">
              <w:rPr>
                <w:rFonts w:ascii="Calibri" w:hAnsi="Calibri"/>
                <w:bCs/>
                <w:szCs w:val="22"/>
              </w:rPr>
              <w:t xml:space="preserve"> dwelling</w:t>
            </w:r>
            <w:r>
              <w:rPr>
                <w:rFonts w:ascii="Calibri" w:hAnsi="Calibri"/>
                <w:bCs/>
                <w:szCs w:val="22"/>
              </w:rPr>
              <w:t xml:space="preserve"> as proposed.</w:t>
            </w:r>
            <w:r w:rsidR="00ED170F">
              <w:rPr>
                <w:rFonts w:ascii="Calibri" w:hAnsi="Calibri"/>
                <w:bCs/>
                <w:szCs w:val="22"/>
              </w:rPr>
              <w:t xml:space="preserve"> </w:t>
            </w:r>
            <w:r>
              <w:rPr>
                <w:rFonts w:ascii="Calibri" w:hAnsi="Calibri"/>
                <w:bCs/>
                <w:szCs w:val="22"/>
              </w:rPr>
              <w:t xml:space="preserve">Furthermore, </w:t>
            </w:r>
            <w:r w:rsidR="003E6AF1" w:rsidRPr="003E6AF1">
              <w:rPr>
                <w:rFonts w:ascii="Calibri" w:hAnsi="Calibri"/>
                <w:bCs/>
                <w:szCs w:val="22"/>
              </w:rPr>
              <w:t xml:space="preserve">the character of the barn </w:t>
            </w:r>
            <w:r>
              <w:rPr>
                <w:rFonts w:ascii="Calibri" w:hAnsi="Calibri"/>
                <w:bCs/>
                <w:szCs w:val="22"/>
              </w:rPr>
              <w:t xml:space="preserve">and its external materials </w:t>
            </w:r>
            <w:r w:rsidR="003E6AF1" w:rsidRPr="003E6AF1">
              <w:rPr>
                <w:rFonts w:ascii="Calibri" w:hAnsi="Calibri"/>
                <w:bCs/>
                <w:szCs w:val="22"/>
              </w:rPr>
              <w:t xml:space="preserve">reflect the vernacular of historic farm buildings within the locality and contribute to the rural setting of the area and as such </w:t>
            </w:r>
            <w:r w:rsidR="00216B28">
              <w:rPr>
                <w:rFonts w:ascii="Calibri" w:hAnsi="Calibri"/>
                <w:bCs/>
                <w:szCs w:val="22"/>
              </w:rPr>
              <w:t>is</w:t>
            </w:r>
            <w:r w:rsidR="003E6AF1" w:rsidRPr="003E6AF1">
              <w:rPr>
                <w:rFonts w:ascii="Calibri" w:hAnsi="Calibri"/>
                <w:bCs/>
                <w:szCs w:val="22"/>
              </w:rPr>
              <w:t xml:space="preserve"> considered to be worthy of retention. </w:t>
            </w:r>
            <w:r>
              <w:rPr>
                <w:rFonts w:ascii="Calibri" w:hAnsi="Calibri"/>
                <w:bCs/>
                <w:szCs w:val="22"/>
              </w:rPr>
              <w:t>Moreover</w:t>
            </w:r>
            <w:r w:rsidR="003E6AF1" w:rsidRPr="003E6AF1">
              <w:rPr>
                <w:rFonts w:ascii="Calibri" w:hAnsi="Calibri"/>
                <w:bCs/>
                <w:szCs w:val="22"/>
              </w:rPr>
              <w:t xml:space="preserve">, </w:t>
            </w:r>
            <w:r w:rsidR="002E0FC5">
              <w:rPr>
                <w:rFonts w:ascii="Calibri" w:hAnsi="Calibri"/>
                <w:bCs/>
                <w:szCs w:val="22"/>
              </w:rPr>
              <w:t>both the application’s heritage statement and the response from LCC Archaeology show</w:t>
            </w:r>
            <w:r w:rsidR="003E6AF1" w:rsidRPr="003E6AF1">
              <w:rPr>
                <w:rFonts w:ascii="Calibri" w:hAnsi="Calibri"/>
                <w:bCs/>
                <w:szCs w:val="22"/>
              </w:rPr>
              <w:t xml:space="preserve"> that the barn </w:t>
            </w:r>
            <w:r w:rsidR="002E0FC5">
              <w:rPr>
                <w:rFonts w:ascii="Calibri" w:hAnsi="Calibri"/>
                <w:bCs/>
                <w:szCs w:val="22"/>
              </w:rPr>
              <w:t xml:space="preserve">building </w:t>
            </w:r>
            <w:r w:rsidR="003E6AF1" w:rsidRPr="003E6AF1">
              <w:rPr>
                <w:rFonts w:ascii="Calibri" w:hAnsi="Calibri"/>
                <w:bCs/>
                <w:szCs w:val="22"/>
              </w:rPr>
              <w:t>benefits from a</w:t>
            </w:r>
            <w:r w:rsidR="002E0FC5">
              <w:rPr>
                <w:rFonts w:ascii="Calibri" w:hAnsi="Calibri"/>
                <w:bCs/>
                <w:szCs w:val="22"/>
              </w:rPr>
              <w:t xml:space="preserve">n obvious </w:t>
            </w:r>
            <w:r w:rsidR="003E6AF1" w:rsidRPr="003E6AF1">
              <w:rPr>
                <w:rFonts w:ascii="Calibri" w:hAnsi="Calibri"/>
                <w:bCs/>
                <w:szCs w:val="22"/>
              </w:rPr>
              <w:t>genuine history of use for agriculture.</w:t>
            </w:r>
            <w:r w:rsidR="00ED170F">
              <w:rPr>
                <w:rFonts w:ascii="Calibri" w:hAnsi="Calibri"/>
                <w:bCs/>
                <w:szCs w:val="22"/>
              </w:rPr>
              <w:t xml:space="preserve"> The proposed development would therefore satisfy the additional criteria within Policy DMH4 and structural requirements of Policy DMH3.</w:t>
            </w:r>
          </w:p>
          <w:p w14:paraId="6F0D1163" w14:textId="77777777" w:rsidR="00323A1D" w:rsidRDefault="00323A1D" w:rsidP="00D26397">
            <w:pPr>
              <w:pStyle w:val="Header"/>
              <w:tabs>
                <w:tab w:val="clear" w:pos="4153"/>
                <w:tab w:val="clear" w:pos="8306"/>
              </w:tabs>
              <w:contextualSpacing/>
              <w:jc w:val="both"/>
              <w:rPr>
                <w:rFonts w:ascii="Calibri" w:hAnsi="Calibri"/>
                <w:bCs/>
                <w:szCs w:val="22"/>
              </w:rPr>
            </w:pPr>
          </w:p>
          <w:p w14:paraId="3981D2DC" w14:textId="5ED3420F" w:rsidR="0089682C" w:rsidRDefault="0089682C" w:rsidP="00D26397">
            <w:pPr>
              <w:pStyle w:val="Header"/>
              <w:tabs>
                <w:tab w:val="clear" w:pos="4153"/>
                <w:tab w:val="clear" w:pos="8306"/>
              </w:tabs>
              <w:contextualSpacing/>
              <w:jc w:val="both"/>
              <w:rPr>
                <w:rFonts w:ascii="Calibri" w:hAnsi="Calibri"/>
                <w:bCs/>
                <w:szCs w:val="22"/>
              </w:rPr>
            </w:pPr>
            <w:r w:rsidRPr="0089682C">
              <w:rPr>
                <w:rFonts w:ascii="Calibri" w:hAnsi="Calibri"/>
                <w:bCs/>
                <w:szCs w:val="22"/>
              </w:rPr>
              <w:lastRenderedPageBreak/>
              <w:t>Policy DMG3 of the Core Strategy requires decision taking to consider the availability and adequacy of public transport and associated infrastructure to serve those moving to and from new developments. This is consistent with the NPPF which requires development proposals to promote sustainable transport.</w:t>
            </w:r>
            <w:r w:rsidR="00D447F8" w:rsidRPr="00D447F8">
              <w:rPr>
                <w:rFonts w:ascii="Calibri" w:hAnsi="Calibri"/>
                <w:bCs/>
                <w:szCs w:val="22"/>
              </w:rPr>
              <w:t xml:space="preserve"> Due to the rural location of the site future occupants of the </w:t>
            </w:r>
            <w:r w:rsidR="002E0FC5">
              <w:rPr>
                <w:rFonts w:ascii="Calibri" w:hAnsi="Calibri"/>
                <w:bCs/>
                <w:szCs w:val="22"/>
              </w:rPr>
              <w:t xml:space="preserve">proposed </w:t>
            </w:r>
            <w:r w:rsidR="00D447F8" w:rsidRPr="00D447F8">
              <w:rPr>
                <w:rFonts w:ascii="Calibri" w:hAnsi="Calibri"/>
                <w:bCs/>
                <w:szCs w:val="22"/>
              </w:rPr>
              <w:t xml:space="preserve">dwelling would be reliant on the use of private motor vehicles and this weighs against the proposal, however this is balanced against the sustainable benefits of re-using an existing historic building. </w:t>
            </w:r>
            <w:r w:rsidRPr="0089682C">
              <w:rPr>
                <w:rFonts w:ascii="Calibri" w:hAnsi="Calibri"/>
                <w:bCs/>
                <w:szCs w:val="22"/>
              </w:rPr>
              <w:t xml:space="preserve"> </w:t>
            </w:r>
          </w:p>
          <w:p w14:paraId="5E294C18" w14:textId="77777777" w:rsidR="002E0FC5" w:rsidRDefault="002E0FC5" w:rsidP="00D26397">
            <w:pPr>
              <w:pStyle w:val="Header"/>
              <w:tabs>
                <w:tab w:val="clear" w:pos="4153"/>
                <w:tab w:val="clear" w:pos="8306"/>
              </w:tabs>
              <w:contextualSpacing/>
              <w:jc w:val="both"/>
              <w:rPr>
                <w:rFonts w:ascii="Calibri" w:hAnsi="Calibri"/>
                <w:bCs/>
                <w:szCs w:val="22"/>
              </w:rPr>
            </w:pPr>
          </w:p>
          <w:p w14:paraId="5BDF1622" w14:textId="77777777" w:rsidR="00D26397" w:rsidRDefault="000E0D9D" w:rsidP="00D26397">
            <w:pPr>
              <w:pStyle w:val="Header"/>
              <w:tabs>
                <w:tab w:val="clear" w:pos="4153"/>
                <w:tab w:val="clear" w:pos="8306"/>
              </w:tabs>
              <w:contextualSpacing/>
              <w:jc w:val="both"/>
              <w:rPr>
                <w:rFonts w:ascii="Calibri" w:hAnsi="Calibri"/>
                <w:bCs/>
                <w:szCs w:val="22"/>
              </w:rPr>
            </w:pPr>
            <w:r>
              <w:rPr>
                <w:rFonts w:ascii="Calibri" w:hAnsi="Calibri"/>
                <w:bCs/>
                <w:szCs w:val="22"/>
              </w:rPr>
              <w:t>Taking account of all of the above</w:t>
            </w:r>
            <w:r w:rsidR="00B276F3">
              <w:rPr>
                <w:rFonts w:ascii="Calibri" w:hAnsi="Calibri"/>
                <w:bCs/>
                <w:szCs w:val="22"/>
              </w:rPr>
              <w:t xml:space="preserve">, the </w:t>
            </w:r>
            <w:r w:rsidR="00ED170F">
              <w:rPr>
                <w:rFonts w:ascii="Calibri" w:hAnsi="Calibri"/>
                <w:bCs/>
                <w:szCs w:val="22"/>
              </w:rPr>
              <w:t xml:space="preserve">proposed </w:t>
            </w:r>
            <w:r w:rsidR="00D92A29">
              <w:rPr>
                <w:rFonts w:ascii="Calibri" w:hAnsi="Calibri"/>
                <w:bCs/>
                <w:szCs w:val="22"/>
              </w:rPr>
              <w:t xml:space="preserve">development </w:t>
            </w:r>
            <w:r w:rsidR="00B276F3">
              <w:rPr>
                <w:rFonts w:ascii="Calibri" w:hAnsi="Calibri"/>
                <w:bCs/>
                <w:szCs w:val="22"/>
              </w:rPr>
              <w:t xml:space="preserve">would </w:t>
            </w:r>
            <w:r w:rsidR="00ED170F">
              <w:rPr>
                <w:rFonts w:ascii="Calibri" w:hAnsi="Calibri"/>
                <w:bCs/>
                <w:szCs w:val="22"/>
              </w:rPr>
              <w:t>satisfy</w:t>
            </w:r>
            <w:r w:rsidR="00B276F3">
              <w:rPr>
                <w:rFonts w:ascii="Calibri" w:hAnsi="Calibri"/>
                <w:bCs/>
                <w:szCs w:val="22"/>
              </w:rPr>
              <w:t xml:space="preserve"> the requirements of Policies DMH3</w:t>
            </w:r>
            <w:r w:rsidR="0089682C">
              <w:rPr>
                <w:rFonts w:ascii="Calibri" w:hAnsi="Calibri"/>
                <w:bCs/>
                <w:szCs w:val="22"/>
              </w:rPr>
              <w:t xml:space="preserve">, </w:t>
            </w:r>
            <w:r w:rsidR="00B276F3">
              <w:rPr>
                <w:rFonts w:ascii="Calibri" w:hAnsi="Calibri"/>
                <w:bCs/>
                <w:szCs w:val="22"/>
              </w:rPr>
              <w:t>DMH4 and DMG3.</w:t>
            </w:r>
            <w:r w:rsidR="00ED170F">
              <w:rPr>
                <w:rFonts w:ascii="Calibri" w:hAnsi="Calibri"/>
                <w:bCs/>
                <w:szCs w:val="22"/>
              </w:rPr>
              <w:t xml:space="preserve"> The proposed development is therefore considered to be acceptable in principle, subject to further assessment of additional material planning considerations.</w:t>
            </w:r>
          </w:p>
          <w:p w14:paraId="07A958AF" w14:textId="40589737" w:rsidR="002E0FC5" w:rsidRPr="00991724" w:rsidRDefault="002E0FC5" w:rsidP="00D26397">
            <w:pPr>
              <w:pStyle w:val="Header"/>
              <w:tabs>
                <w:tab w:val="clear" w:pos="4153"/>
                <w:tab w:val="clear" w:pos="8306"/>
              </w:tabs>
              <w:contextualSpacing/>
              <w:jc w:val="both"/>
              <w:rPr>
                <w:rFonts w:ascii="Calibri" w:hAnsi="Calibri"/>
                <w:bCs/>
                <w:szCs w:val="22"/>
              </w:rPr>
            </w:pPr>
          </w:p>
        </w:tc>
      </w:tr>
      <w:tr w:rsidR="00991724" w:rsidRPr="002E5629" w14:paraId="1FA5A312"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5462639" w14:textId="77777777" w:rsidR="00991724" w:rsidRDefault="00991724" w:rsidP="00EA09F9">
            <w:pPr>
              <w:pStyle w:val="Header"/>
              <w:tabs>
                <w:tab w:val="clear" w:pos="4153"/>
                <w:tab w:val="clear" w:pos="8306"/>
              </w:tabs>
              <w:contextualSpacing/>
              <w:jc w:val="both"/>
              <w:rPr>
                <w:rFonts w:ascii="Calibri" w:hAnsi="Calibri"/>
                <w:b/>
                <w:szCs w:val="22"/>
              </w:rPr>
            </w:pPr>
            <w:r w:rsidRPr="005F527E">
              <w:rPr>
                <w:rFonts w:ascii="Calibri" w:hAnsi="Calibri"/>
                <w:b/>
                <w:szCs w:val="22"/>
              </w:rPr>
              <w:lastRenderedPageBreak/>
              <w:t>Impact upon Listed Building:</w:t>
            </w:r>
          </w:p>
          <w:p w14:paraId="608D9AD6" w14:textId="77777777" w:rsidR="00615513" w:rsidRDefault="00615513" w:rsidP="00EA09F9">
            <w:pPr>
              <w:pStyle w:val="Header"/>
              <w:tabs>
                <w:tab w:val="clear" w:pos="4153"/>
                <w:tab w:val="clear" w:pos="8306"/>
              </w:tabs>
              <w:contextualSpacing/>
              <w:jc w:val="both"/>
              <w:rPr>
                <w:rFonts w:ascii="Calibri" w:hAnsi="Calibri"/>
                <w:b/>
                <w:szCs w:val="22"/>
              </w:rPr>
            </w:pPr>
          </w:p>
          <w:p w14:paraId="3D920DA7" w14:textId="77777777" w:rsidR="00615513" w:rsidRPr="00796867" w:rsidRDefault="00615513" w:rsidP="00615513">
            <w:pPr>
              <w:pStyle w:val="Header"/>
              <w:contextualSpacing/>
              <w:jc w:val="both"/>
              <w:rPr>
                <w:rFonts w:ascii="Calibri" w:hAnsi="Calibri"/>
                <w:bCs/>
                <w:szCs w:val="22"/>
              </w:rPr>
            </w:pPr>
            <w:r w:rsidRPr="00796867">
              <w:rPr>
                <w:rFonts w:ascii="Calibri" w:hAnsi="Calibri"/>
                <w:bCs/>
                <w:szCs w:val="22"/>
              </w:rPr>
              <w:t>Given the proposal relates to a Grade I</w:t>
            </w:r>
            <w:r>
              <w:rPr>
                <w:rFonts w:ascii="Calibri" w:hAnsi="Calibri"/>
                <w:bCs/>
                <w:szCs w:val="22"/>
              </w:rPr>
              <w:t>I</w:t>
            </w:r>
            <w:r w:rsidRPr="00796867">
              <w:rPr>
                <w:rFonts w:ascii="Calibri" w:hAnsi="Calibri"/>
                <w:bCs/>
                <w:szCs w:val="22"/>
              </w:rPr>
              <w:t xml:space="preserve"> Designated Heritage Asset, special regard must also be given to the statutory duties imposed on the authority, pursuant to national legislation, particularly in respect of the preservation and enhancement of such assets.  </w:t>
            </w:r>
          </w:p>
          <w:p w14:paraId="27229A1C" w14:textId="77777777" w:rsidR="00615513" w:rsidRPr="00796867" w:rsidRDefault="00615513" w:rsidP="00615513">
            <w:pPr>
              <w:pStyle w:val="Header"/>
              <w:contextualSpacing/>
              <w:jc w:val="both"/>
              <w:rPr>
                <w:rFonts w:ascii="Calibri" w:hAnsi="Calibri"/>
                <w:bCs/>
                <w:szCs w:val="22"/>
              </w:rPr>
            </w:pPr>
          </w:p>
          <w:p w14:paraId="757EE0DC" w14:textId="77777777" w:rsidR="00615513" w:rsidRPr="00796867" w:rsidRDefault="00615513" w:rsidP="00615513">
            <w:pPr>
              <w:pStyle w:val="Header"/>
              <w:contextualSpacing/>
              <w:jc w:val="both"/>
              <w:rPr>
                <w:rFonts w:ascii="Calibri" w:hAnsi="Calibri"/>
                <w:bCs/>
                <w:szCs w:val="22"/>
              </w:rPr>
            </w:pPr>
            <w:r w:rsidRPr="00796867">
              <w:rPr>
                <w:rFonts w:ascii="Calibri" w:hAnsi="Calibri"/>
                <w:bCs/>
                <w:szCs w:val="22"/>
              </w:rPr>
              <w:t>The principle statutory duty under the Planning (Listed Building and Conservation Areas) Act 1990 (as amended by s.58B (1) of Levelling-up and Regeneration Act 2023) is to preserve or enhance the special character of heritage assets, including their setting.  As such, in determining applications that affect designated heritage assets, the authority must consider the duties contained within the principle Act which states the following;</w:t>
            </w:r>
          </w:p>
          <w:p w14:paraId="1F855D12" w14:textId="77777777" w:rsidR="00615513" w:rsidRPr="00796867" w:rsidRDefault="00615513" w:rsidP="00615513">
            <w:pPr>
              <w:pStyle w:val="Header"/>
              <w:contextualSpacing/>
              <w:jc w:val="both"/>
              <w:rPr>
                <w:rFonts w:ascii="Calibri" w:hAnsi="Calibri"/>
                <w:bCs/>
                <w:szCs w:val="22"/>
              </w:rPr>
            </w:pPr>
          </w:p>
          <w:p w14:paraId="5A504CD6" w14:textId="77777777" w:rsidR="00615513" w:rsidRPr="00796867" w:rsidRDefault="00615513" w:rsidP="00615513">
            <w:pPr>
              <w:pStyle w:val="Header"/>
              <w:contextualSpacing/>
              <w:jc w:val="both"/>
              <w:rPr>
                <w:rFonts w:ascii="Calibri" w:hAnsi="Calibri"/>
                <w:bCs/>
                <w:szCs w:val="22"/>
              </w:rPr>
            </w:pPr>
            <w:r w:rsidRPr="00796867">
              <w:rPr>
                <w:rFonts w:ascii="Calibri" w:hAnsi="Calibri"/>
                <w:bCs/>
                <w:szCs w:val="22"/>
              </w:rPr>
              <w:t xml:space="preserve">Listed Buildings – Section 66(1) (as amended by s.58B of Levelling-up and Regeneration Act 2023): </w:t>
            </w:r>
          </w:p>
          <w:p w14:paraId="55A08AA7" w14:textId="77777777" w:rsidR="00615513" w:rsidRPr="00796867" w:rsidRDefault="00615513" w:rsidP="00615513">
            <w:pPr>
              <w:pStyle w:val="Header"/>
              <w:contextualSpacing/>
              <w:jc w:val="both"/>
              <w:rPr>
                <w:rFonts w:ascii="Calibri" w:hAnsi="Calibri"/>
                <w:bCs/>
                <w:szCs w:val="22"/>
              </w:rPr>
            </w:pPr>
            <w:r w:rsidRPr="00796867">
              <w:rPr>
                <w:rFonts w:ascii="Calibri" w:hAnsi="Calibri"/>
                <w:bCs/>
                <w:szCs w:val="22"/>
              </w:rPr>
              <w:t>In considering whether to grant planning permission for development which affects a listed building or its setting, the local planning authority shall have special regard to the desirability of preserving or enhancing the building or its setting.  Under s.58B (2) this includes preserving or enhancing any feature, quality or characteristic of the asset or setting that contributes to the significance of the asset.</w:t>
            </w:r>
          </w:p>
          <w:p w14:paraId="0AF40B80" w14:textId="77777777" w:rsidR="00615513" w:rsidRPr="00796867" w:rsidRDefault="00615513" w:rsidP="00615513">
            <w:pPr>
              <w:pStyle w:val="Header"/>
              <w:contextualSpacing/>
              <w:jc w:val="both"/>
              <w:rPr>
                <w:rFonts w:ascii="Calibri" w:hAnsi="Calibri"/>
                <w:bCs/>
                <w:szCs w:val="22"/>
              </w:rPr>
            </w:pPr>
          </w:p>
          <w:p w14:paraId="4F69F761" w14:textId="77777777" w:rsidR="00615513" w:rsidRPr="00796867" w:rsidRDefault="00615513" w:rsidP="00615513">
            <w:pPr>
              <w:pStyle w:val="Header"/>
              <w:contextualSpacing/>
              <w:jc w:val="both"/>
              <w:rPr>
                <w:rFonts w:ascii="Calibri" w:hAnsi="Calibri"/>
                <w:bCs/>
                <w:szCs w:val="22"/>
              </w:rPr>
            </w:pPr>
            <w:r w:rsidRPr="00796867">
              <w:rPr>
                <w:rFonts w:ascii="Calibri" w:hAnsi="Calibri"/>
                <w:bCs/>
                <w:szCs w:val="22"/>
              </w:rPr>
              <w:t>Listed buildings - Section 16 (2) (as amended by s.58B of Levelling-up and Regeneration Act 2023):</w:t>
            </w:r>
          </w:p>
          <w:p w14:paraId="2F4421D3" w14:textId="77777777" w:rsidR="00615513" w:rsidRPr="00796867" w:rsidRDefault="00615513" w:rsidP="00615513">
            <w:pPr>
              <w:pStyle w:val="Header"/>
              <w:contextualSpacing/>
              <w:jc w:val="both"/>
              <w:rPr>
                <w:rFonts w:ascii="Calibri" w:hAnsi="Calibri"/>
                <w:bCs/>
                <w:szCs w:val="22"/>
              </w:rPr>
            </w:pPr>
            <w:r w:rsidRPr="00796867">
              <w:rPr>
                <w:rFonts w:ascii="Calibri" w:hAnsi="Calibri"/>
                <w:bCs/>
                <w:szCs w:val="22"/>
              </w:rPr>
              <w:t>In considering whether to grant listed building consent for any works to a listed building the local planning authority shall have special regard to the desirability of preserving or enhancing the building.  Under s.58B(2) this includes preserving or enhancing any feature, quality or characteristic of the asset or setting that contributes to the significance of the asset.</w:t>
            </w:r>
          </w:p>
          <w:p w14:paraId="6A3E34DC" w14:textId="77777777" w:rsidR="00615513" w:rsidRPr="005F527E" w:rsidRDefault="00615513" w:rsidP="00EA09F9">
            <w:pPr>
              <w:pStyle w:val="Header"/>
              <w:tabs>
                <w:tab w:val="clear" w:pos="4153"/>
                <w:tab w:val="clear" w:pos="8306"/>
              </w:tabs>
              <w:contextualSpacing/>
              <w:jc w:val="both"/>
              <w:rPr>
                <w:rFonts w:ascii="Calibri" w:hAnsi="Calibri"/>
                <w:b/>
                <w:szCs w:val="22"/>
              </w:rPr>
            </w:pPr>
          </w:p>
          <w:p w14:paraId="100A9624" w14:textId="2E629A71" w:rsidR="008D4B04" w:rsidRPr="008D4B04" w:rsidRDefault="008D4B04" w:rsidP="008D4B04">
            <w:pPr>
              <w:pStyle w:val="Header"/>
              <w:jc w:val="both"/>
              <w:rPr>
                <w:rFonts w:ascii="Calibri" w:hAnsi="Calibri"/>
                <w:bCs/>
                <w:szCs w:val="22"/>
              </w:rPr>
            </w:pPr>
            <w:r w:rsidRPr="008D4B04">
              <w:rPr>
                <w:rFonts w:ascii="Calibri" w:hAnsi="Calibri"/>
                <w:bCs/>
                <w:szCs w:val="22"/>
              </w:rPr>
              <w:t xml:space="preserve">Paragraph 212 of the NPPF states: </w:t>
            </w:r>
          </w:p>
          <w:p w14:paraId="012E9057" w14:textId="77777777" w:rsidR="008D4B04" w:rsidRPr="008D4B04" w:rsidRDefault="008D4B04" w:rsidP="008D4B04">
            <w:pPr>
              <w:pStyle w:val="Header"/>
              <w:jc w:val="both"/>
              <w:rPr>
                <w:rFonts w:ascii="Calibri" w:hAnsi="Calibri"/>
                <w:bCs/>
                <w:szCs w:val="22"/>
              </w:rPr>
            </w:pPr>
          </w:p>
          <w:p w14:paraId="726401FD" w14:textId="77777777" w:rsidR="008D4B04" w:rsidRPr="008D4B04" w:rsidRDefault="008D4B04" w:rsidP="008D4B04">
            <w:pPr>
              <w:pStyle w:val="Header"/>
              <w:jc w:val="both"/>
              <w:rPr>
                <w:rFonts w:ascii="Calibri" w:hAnsi="Calibri"/>
                <w:bCs/>
                <w:i/>
                <w:iCs/>
                <w:szCs w:val="22"/>
              </w:rPr>
            </w:pPr>
            <w:r w:rsidRPr="008D4B04">
              <w:rPr>
                <w:rFonts w:ascii="Calibri" w:hAnsi="Calibri"/>
                <w:bCs/>
                <w:i/>
                <w:iCs/>
                <w:szCs w:val="22"/>
              </w:rPr>
              <w:t xml:space="preserve">‘When considering the impact of a proposed development on the significance of a designated heritage asset, great weight should be given to the asset’s conservation (and the more important the asset, the greater the weight should be). This is irrespective of whether any potential harm amounts to substantial harm, total loss or less than substantial harm to its significance.’ </w:t>
            </w:r>
          </w:p>
          <w:p w14:paraId="01AD4372" w14:textId="77777777" w:rsidR="008D4B04" w:rsidRPr="008D4B04" w:rsidRDefault="008D4B04" w:rsidP="008D4B04">
            <w:pPr>
              <w:pStyle w:val="Header"/>
              <w:jc w:val="both"/>
              <w:rPr>
                <w:rFonts w:ascii="Calibri" w:hAnsi="Calibri"/>
                <w:bCs/>
                <w:i/>
                <w:iCs/>
                <w:szCs w:val="22"/>
              </w:rPr>
            </w:pPr>
          </w:p>
          <w:p w14:paraId="6F012715" w14:textId="77777777" w:rsidR="008D4B04" w:rsidRPr="008D4B04" w:rsidRDefault="008D4B04" w:rsidP="008D4B04">
            <w:pPr>
              <w:pStyle w:val="Header"/>
              <w:jc w:val="both"/>
              <w:rPr>
                <w:rFonts w:ascii="Calibri" w:hAnsi="Calibri"/>
                <w:bCs/>
                <w:szCs w:val="22"/>
              </w:rPr>
            </w:pPr>
            <w:r w:rsidRPr="008D4B04">
              <w:rPr>
                <w:rFonts w:ascii="Calibri" w:hAnsi="Calibri"/>
                <w:bCs/>
                <w:szCs w:val="22"/>
              </w:rPr>
              <w:t xml:space="preserve">In addition, Key Statement EN5 of the Ribble Valley Core Strategy states: </w:t>
            </w:r>
          </w:p>
          <w:p w14:paraId="1A453317" w14:textId="77777777" w:rsidR="008D4B04" w:rsidRPr="008D4B04" w:rsidRDefault="008D4B04" w:rsidP="008D4B04">
            <w:pPr>
              <w:pStyle w:val="Header"/>
              <w:jc w:val="both"/>
              <w:rPr>
                <w:rFonts w:ascii="Calibri" w:hAnsi="Calibri"/>
                <w:bCs/>
                <w:szCs w:val="22"/>
              </w:rPr>
            </w:pPr>
          </w:p>
          <w:p w14:paraId="6BC5B778" w14:textId="77777777" w:rsidR="008D4B04" w:rsidRPr="008D4B04" w:rsidRDefault="008D4B04" w:rsidP="008D4B04">
            <w:pPr>
              <w:pStyle w:val="Header"/>
              <w:jc w:val="both"/>
              <w:rPr>
                <w:rFonts w:ascii="Calibri" w:hAnsi="Calibri"/>
                <w:bCs/>
                <w:i/>
                <w:iCs/>
                <w:szCs w:val="22"/>
              </w:rPr>
            </w:pPr>
            <w:r w:rsidRPr="008D4B04">
              <w:rPr>
                <w:rFonts w:ascii="Calibri" w:hAnsi="Calibri"/>
                <w:bCs/>
                <w:i/>
                <w:iCs/>
                <w:szCs w:val="22"/>
              </w:rPr>
              <w:t xml:space="preserve">‘There will be a presumption in favour of the conservation and enhancement of the significance of heritage assets and their settings.’ </w:t>
            </w:r>
          </w:p>
          <w:p w14:paraId="1B1C66B0" w14:textId="77777777" w:rsidR="008D4B04" w:rsidRPr="008D4B04" w:rsidRDefault="008D4B04" w:rsidP="008D4B04">
            <w:pPr>
              <w:pStyle w:val="Header"/>
              <w:jc w:val="both"/>
              <w:rPr>
                <w:rFonts w:ascii="Calibri" w:hAnsi="Calibri"/>
                <w:bCs/>
                <w:i/>
                <w:iCs/>
                <w:szCs w:val="22"/>
              </w:rPr>
            </w:pPr>
          </w:p>
          <w:p w14:paraId="2B9C3D96" w14:textId="77777777" w:rsidR="008D4B04" w:rsidRPr="008D4B04" w:rsidRDefault="008D4B04" w:rsidP="008D4B04">
            <w:pPr>
              <w:pStyle w:val="Header"/>
              <w:jc w:val="both"/>
              <w:rPr>
                <w:rFonts w:ascii="Calibri" w:hAnsi="Calibri"/>
                <w:bCs/>
                <w:szCs w:val="22"/>
              </w:rPr>
            </w:pPr>
            <w:r w:rsidRPr="008D4B04">
              <w:rPr>
                <w:rFonts w:ascii="Calibri" w:hAnsi="Calibri"/>
                <w:bCs/>
                <w:szCs w:val="22"/>
              </w:rPr>
              <w:t xml:space="preserve">Furthermore, Policy DME4 of the Core Strategy states: </w:t>
            </w:r>
          </w:p>
          <w:p w14:paraId="23F3808E" w14:textId="77777777" w:rsidR="008D4B04" w:rsidRPr="008D4B04" w:rsidRDefault="008D4B04" w:rsidP="008D4B04">
            <w:pPr>
              <w:pStyle w:val="Header"/>
              <w:jc w:val="both"/>
              <w:rPr>
                <w:rFonts w:ascii="Calibri" w:hAnsi="Calibri"/>
                <w:bCs/>
                <w:i/>
                <w:iCs/>
                <w:szCs w:val="22"/>
              </w:rPr>
            </w:pPr>
          </w:p>
          <w:p w14:paraId="4F9791FD" w14:textId="77777777" w:rsidR="008D4B04" w:rsidRPr="008D4B04" w:rsidRDefault="008D4B04" w:rsidP="008D4B04">
            <w:pPr>
              <w:pStyle w:val="Header"/>
              <w:jc w:val="both"/>
              <w:rPr>
                <w:rFonts w:ascii="Calibri" w:hAnsi="Calibri"/>
                <w:bCs/>
                <w:i/>
                <w:iCs/>
                <w:szCs w:val="22"/>
              </w:rPr>
            </w:pPr>
            <w:r w:rsidRPr="008D4B04">
              <w:rPr>
                <w:rFonts w:ascii="Calibri" w:hAnsi="Calibri"/>
                <w:bCs/>
                <w:i/>
                <w:iCs/>
                <w:szCs w:val="22"/>
              </w:rPr>
              <w:t xml:space="preserve">‘Alterations or extensions to Listed Buildings or buildings of local heritage interest, or development proposals on sites within their setting which cause harm to the significance of the heritage asset will not be supported.’ </w:t>
            </w:r>
          </w:p>
          <w:p w14:paraId="04C87EEA" w14:textId="77777777" w:rsidR="008D4B04" w:rsidRPr="008D4B04" w:rsidRDefault="008D4B04" w:rsidP="008D4B04">
            <w:pPr>
              <w:pStyle w:val="Header"/>
              <w:jc w:val="both"/>
              <w:rPr>
                <w:rFonts w:ascii="Calibri" w:hAnsi="Calibri"/>
                <w:bCs/>
                <w:szCs w:val="22"/>
              </w:rPr>
            </w:pPr>
          </w:p>
          <w:p w14:paraId="1AB98EFB" w14:textId="77777777" w:rsidR="008D4B04" w:rsidRPr="008D4B04" w:rsidRDefault="008D4B04" w:rsidP="008D4B04">
            <w:pPr>
              <w:pStyle w:val="Header"/>
              <w:jc w:val="both"/>
              <w:rPr>
                <w:rFonts w:ascii="Calibri" w:hAnsi="Calibri"/>
                <w:bCs/>
                <w:szCs w:val="22"/>
              </w:rPr>
            </w:pPr>
            <w:r w:rsidRPr="008D4B04">
              <w:rPr>
                <w:rFonts w:ascii="Calibri" w:hAnsi="Calibri"/>
                <w:bCs/>
                <w:szCs w:val="22"/>
              </w:rPr>
              <w:lastRenderedPageBreak/>
              <w:t xml:space="preserve">Heritage impact is considered to be the potential level of harm upon the significance of a heritage asset caused by development proposals. The NPPF defines significance as ‘the value of a heritage asset to this and future generations because of its heritage interest’. Such interest can be archaeological, architectural, artistic or historic. </w:t>
            </w:r>
          </w:p>
          <w:p w14:paraId="5BAF00F5" w14:textId="77777777" w:rsidR="008D4B04" w:rsidRPr="008D4B04" w:rsidRDefault="008D4B04" w:rsidP="008D4B04">
            <w:pPr>
              <w:pStyle w:val="Header"/>
              <w:jc w:val="both"/>
              <w:rPr>
                <w:rFonts w:ascii="Calibri" w:hAnsi="Calibri"/>
                <w:bCs/>
                <w:szCs w:val="22"/>
              </w:rPr>
            </w:pPr>
          </w:p>
          <w:p w14:paraId="63C4A5AC" w14:textId="77777777" w:rsidR="008D4B04" w:rsidRPr="008D4B04" w:rsidRDefault="008D4B04" w:rsidP="008D4B04">
            <w:pPr>
              <w:pStyle w:val="Header"/>
              <w:jc w:val="both"/>
              <w:rPr>
                <w:rFonts w:ascii="Calibri" w:hAnsi="Calibri"/>
                <w:bCs/>
                <w:szCs w:val="22"/>
              </w:rPr>
            </w:pPr>
            <w:r w:rsidRPr="008D4B04">
              <w:rPr>
                <w:rFonts w:ascii="Calibri" w:hAnsi="Calibri"/>
                <w:bCs/>
                <w:i/>
                <w:iCs/>
                <w:szCs w:val="22"/>
              </w:rPr>
              <w:t>Statements Of Heritage Significance, Historic England (2019)</w:t>
            </w:r>
            <w:r w:rsidRPr="008D4B04">
              <w:rPr>
                <w:rFonts w:ascii="Calibri" w:hAnsi="Calibri"/>
                <w:bCs/>
                <w:szCs w:val="22"/>
              </w:rPr>
              <w:t xml:space="preserve"> defines these as follows: </w:t>
            </w:r>
          </w:p>
          <w:p w14:paraId="0A149C31" w14:textId="77777777" w:rsidR="008D4B04" w:rsidRPr="008D4B04" w:rsidRDefault="008D4B04" w:rsidP="008D4B04">
            <w:pPr>
              <w:pStyle w:val="Header"/>
              <w:jc w:val="both"/>
              <w:rPr>
                <w:rFonts w:ascii="Calibri" w:hAnsi="Calibri"/>
                <w:bCs/>
                <w:szCs w:val="22"/>
              </w:rPr>
            </w:pPr>
          </w:p>
          <w:p w14:paraId="53B8BC12" w14:textId="77777777" w:rsidR="008D4B04" w:rsidRPr="008D4B04" w:rsidRDefault="008D4B04" w:rsidP="008D4B04">
            <w:pPr>
              <w:pStyle w:val="Header"/>
              <w:jc w:val="both"/>
              <w:rPr>
                <w:rFonts w:ascii="Calibri" w:hAnsi="Calibri"/>
                <w:bCs/>
                <w:i/>
                <w:iCs/>
                <w:szCs w:val="22"/>
              </w:rPr>
            </w:pPr>
            <w:r w:rsidRPr="008D4B04">
              <w:rPr>
                <w:rFonts w:ascii="Calibri" w:hAnsi="Calibri"/>
                <w:bCs/>
                <w:i/>
                <w:iCs/>
                <w:szCs w:val="22"/>
              </w:rPr>
              <w:t xml:space="preserve">‘Archaeological Interest: There will be archaeological interest in a heritage asset if it holds, or potentially holds, evidence of past human activity worthy of expert investigation at some point.’ </w:t>
            </w:r>
          </w:p>
          <w:p w14:paraId="7113E82F" w14:textId="77777777" w:rsidR="008D4B04" w:rsidRPr="008D4B04" w:rsidRDefault="008D4B04" w:rsidP="008D4B04">
            <w:pPr>
              <w:pStyle w:val="Header"/>
              <w:jc w:val="both"/>
              <w:rPr>
                <w:rFonts w:ascii="Calibri" w:hAnsi="Calibri"/>
                <w:bCs/>
                <w:i/>
                <w:iCs/>
                <w:szCs w:val="22"/>
              </w:rPr>
            </w:pPr>
          </w:p>
          <w:p w14:paraId="23BF57A0" w14:textId="77777777" w:rsidR="008D4B04" w:rsidRPr="008D4B04" w:rsidRDefault="008D4B04" w:rsidP="008D4B04">
            <w:pPr>
              <w:pStyle w:val="Header"/>
              <w:jc w:val="both"/>
              <w:rPr>
                <w:rFonts w:ascii="Calibri" w:hAnsi="Calibri"/>
                <w:bCs/>
                <w:i/>
                <w:iCs/>
                <w:szCs w:val="22"/>
              </w:rPr>
            </w:pPr>
            <w:r w:rsidRPr="008D4B04">
              <w:rPr>
                <w:rFonts w:ascii="Calibri" w:hAnsi="Calibri"/>
                <w:bCs/>
                <w:i/>
                <w:iCs/>
                <w:szCs w:val="22"/>
              </w:rPr>
              <w:t>‘Architectural And Artistic Interest: Interests in the design and general aesthetics of a place. They can arise from conscious design or fortuitously from the way the heritage asset has evolved. More specifically, architectural interest is an interest in the art or science of the design, construction, craftsmanship and decoration of buildings and structures of all types. Artistic interest is an interest in other human creative skills, like sculpture’.</w:t>
            </w:r>
          </w:p>
          <w:p w14:paraId="7E915509" w14:textId="77777777" w:rsidR="008D4B04" w:rsidRPr="008D4B04" w:rsidRDefault="008D4B04" w:rsidP="008D4B04">
            <w:pPr>
              <w:pStyle w:val="Header"/>
              <w:jc w:val="both"/>
              <w:rPr>
                <w:rFonts w:ascii="Calibri" w:hAnsi="Calibri"/>
                <w:bCs/>
                <w:i/>
                <w:iCs/>
                <w:szCs w:val="22"/>
              </w:rPr>
            </w:pPr>
          </w:p>
          <w:p w14:paraId="28783827" w14:textId="77777777" w:rsidR="008D4B04" w:rsidRPr="008D4B04" w:rsidRDefault="008D4B04" w:rsidP="008D4B04">
            <w:pPr>
              <w:pStyle w:val="Header"/>
              <w:jc w:val="both"/>
              <w:rPr>
                <w:rFonts w:ascii="Calibri" w:hAnsi="Calibri"/>
                <w:bCs/>
                <w:i/>
                <w:iCs/>
                <w:szCs w:val="22"/>
              </w:rPr>
            </w:pPr>
            <w:r w:rsidRPr="008D4B04">
              <w:rPr>
                <w:rFonts w:ascii="Calibri" w:hAnsi="Calibri"/>
                <w:bCs/>
                <w:i/>
                <w:iCs/>
                <w:szCs w:val="22"/>
              </w:rPr>
              <w:t>‘Historic Interest: An interest in past lives and events (including pre-historic). Heritage assets can illustrate or be associated with them. Heritage assets with historic interest not only provide a material record of our nation’s history but can also provide meaning for communities derived from their collective experience of a place and can symbolise wider values such as faith and cultural identity.’</w:t>
            </w:r>
          </w:p>
          <w:p w14:paraId="105FA564" w14:textId="77777777" w:rsidR="00991724" w:rsidRPr="008D4B04" w:rsidRDefault="00991724" w:rsidP="00EA09F9">
            <w:pPr>
              <w:pStyle w:val="Header"/>
              <w:tabs>
                <w:tab w:val="clear" w:pos="4153"/>
                <w:tab w:val="clear" w:pos="8306"/>
              </w:tabs>
              <w:contextualSpacing/>
              <w:jc w:val="both"/>
              <w:rPr>
                <w:rFonts w:ascii="Calibri" w:hAnsi="Calibri"/>
                <w:bCs/>
                <w:szCs w:val="22"/>
              </w:rPr>
            </w:pPr>
          </w:p>
          <w:p w14:paraId="30EBAC19" w14:textId="77777777" w:rsidR="008D4B04" w:rsidRDefault="008D4B04" w:rsidP="008D4B04">
            <w:pPr>
              <w:pStyle w:val="Header"/>
              <w:jc w:val="both"/>
              <w:rPr>
                <w:rFonts w:ascii="Calibri" w:hAnsi="Calibri"/>
                <w:bCs/>
                <w:szCs w:val="22"/>
              </w:rPr>
            </w:pPr>
            <w:r w:rsidRPr="008D4B04">
              <w:rPr>
                <w:rFonts w:ascii="Calibri" w:hAnsi="Calibri"/>
                <w:bCs/>
                <w:szCs w:val="22"/>
              </w:rPr>
              <w:t xml:space="preserve">National Planning guidance requires applicants to describe the significance of any heritage assets affected, including any contribution made by their setting in order to allow the LPA to come to a judgment about the level of impact on that significance and therefore on the merits of the proposal. </w:t>
            </w:r>
          </w:p>
          <w:p w14:paraId="5190E5E4" w14:textId="77777777" w:rsidR="005F527E" w:rsidRPr="008D4B04" w:rsidRDefault="005F527E" w:rsidP="008D4B04">
            <w:pPr>
              <w:pStyle w:val="Header"/>
              <w:jc w:val="both"/>
              <w:rPr>
                <w:rFonts w:ascii="Calibri" w:hAnsi="Calibri"/>
                <w:bCs/>
                <w:szCs w:val="22"/>
              </w:rPr>
            </w:pPr>
          </w:p>
          <w:p w14:paraId="5C361751" w14:textId="77777777" w:rsidR="008D4B04" w:rsidRPr="008D4B04" w:rsidRDefault="008D4B04" w:rsidP="008D4B04">
            <w:pPr>
              <w:pStyle w:val="Header"/>
              <w:jc w:val="both"/>
              <w:rPr>
                <w:rFonts w:ascii="Calibri" w:hAnsi="Calibri"/>
                <w:bCs/>
                <w:szCs w:val="22"/>
              </w:rPr>
            </w:pPr>
            <w:r w:rsidRPr="008D4B04">
              <w:rPr>
                <w:rFonts w:ascii="Calibri" w:hAnsi="Calibri"/>
                <w:bCs/>
                <w:szCs w:val="22"/>
              </w:rPr>
              <w:t>A Historic Buildings Appraisal has been provided in support of the application which summarises the significance of the application building as follows:</w:t>
            </w:r>
          </w:p>
          <w:p w14:paraId="22296F45" w14:textId="77777777" w:rsidR="008D4B04" w:rsidRPr="008D4B04" w:rsidRDefault="008D4B04" w:rsidP="008D4B04">
            <w:pPr>
              <w:pStyle w:val="Header"/>
              <w:jc w:val="both"/>
              <w:rPr>
                <w:rFonts w:ascii="Calibri" w:hAnsi="Calibri"/>
                <w:bCs/>
                <w:szCs w:val="22"/>
              </w:rPr>
            </w:pPr>
          </w:p>
          <w:p w14:paraId="2A9E72AC" w14:textId="77777777" w:rsidR="008D4B04" w:rsidRPr="008D4B04" w:rsidRDefault="008D4B04" w:rsidP="008D4B04">
            <w:pPr>
              <w:pStyle w:val="Header"/>
              <w:jc w:val="both"/>
              <w:rPr>
                <w:rFonts w:ascii="Calibri" w:hAnsi="Calibri"/>
                <w:bCs/>
                <w:i/>
                <w:iCs/>
                <w:szCs w:val="22"/>
              </w:rPr>
            </w:pPr>
            <w:r w:rsidRPr="008D4B04">
              <w:rPr>
                <w:rFonts w:ascii="Calibri" w:hAnsi="Calibri"/>
                <w:bCs/>
                <w:i/>
                <w:iCs/>
                <w:szCs w:val="22"/>
              </w:rPr>
              <w:t>‘The barn as well as the other buildings at Written Stone Farm provide physical evidence of both settlement and agricultural practices at the site since at least the mid-17th century…some 17th century fabric does remain, in particular the two 17th century doorways located to the north east gable and to the north end of the south east elevation…the building is the product of vernacular building tradition, common amongst such buildings and would have been built using locally sourced materials and by skilled craftsman using local building techniques…the building possesses few features of interest and are largely limited to the two-17th century doorways and the existing roof structure. The 19th century cart entry sliding door arrangement is also of interest…in terms of associative historical value, the barn, being part of the farm, is associated with its past occupants including the Radcliffe and Bourn families… There is also associative historical value in relation to the written stone and its associated stories of supposed paranormal activity…in terms of illustrative historical value, the building is a constituent part of a 17th century farmstead that has been altered in the 19th century and likely to have belonged to a farmer of the Yeoman class and their family.’</w:t>
            </w:r>
          </w:p>
          <w:p w14:paraId="79107D5B" w14:textId="77777777" w:rsidR="008D4B04" w:rsidRPr="008D4B04" w:rsidRDefault="008D4B04" w:rsidP="00EA09F9">
            <w:pPr>
              <w:pStyle w:val="Header"/>
              <w:tabs>
                <w:tab w:val="clear" w:pos="4153"/>
                <w:tab w:val="clear" w:pos="8306"/>
              </w:tabs>
              <w:contextualSpacing/>
              <w:jc w:val="both"/>
              <w:rPr>
                <w:rFonts w:ascii="Calibri" w:hAnsi="Calibri"/>
                <w:bCs/>
                <w:szCs w:val="22"/>
              </w:rPr>
            </w:pPr>
          </w:p>
          <w:p w14:paraId="2DE7E56F" w14:textId="77777777" w:rsidR="008D4B04" w:rsidRPr="008D4B04" w:rsidRDefault="008D4B04" w:rsidP="008D4B04">
            <w:pPr>
              <w:pStyle w:val="Header"/>
              <w:jc w:val="both"/>
              <w:rPr>
                <w:rFonts w:ascii="Calibri" w:hAnsi="Calibri"/>
                <w:bCs/>
                <w:szCs w:val="22"/>
              </w:rPr>
            </w:pPr>
            <w:r w:rsidRPr="008D4B04">
              <w:rPr>
                <w:rFonts w:ascii="Calibri" w:hAnsi="Calibri"/>
                <w:bCs/>
                <w:szCs w:val="22"/>
              </w:rPr>
              <w:t>Accordingly, the above observations indicate that the significance of the application building is underpinned by a combination of its archaeological interest (physical evidence of both settlement and agricultural practices at the site and remnant C17th building fabric), architectural interest (17th century doorways, existing roof structure and 19th century cart entry) and historic interest (association with past occupants). In terms of impacts to the significance of the heritage asset from the proposed works, it is stated that the proposal would result in less than substantial harm to the heritage asset which in turn would be comfortably outweighed by the resultant public benefits and overall enhancement that would be delivered to the character and appearance of the barn.</w:t>
            </w:r>
          </w:p>
          <w:p w14:paraId="345995F0" w14:textId="77777777" w:rsidR="008D4B04" w:rsidRPr="008D4B04" w:rsidRDefault="008D4B04" w:rsidP="008D4B04">
            <w:pPr>
              <w:pStyle w:val="Header"/>
              <w:jc w:val="both"/>
              <w:rPr>
                <w:rFonts w:ascii="Calibri" w:hAnsi="Calibri"/>
                <w:bCs/>
                <w:i/>
                <w:iCs/>
                <w:szCs w:val="22"/>
              </w:rPr>
            </w:pPr>
          </w:p>
          <w:p w14:paraId="6BD9E985" w14:textId="77777777" w:rsidR="008D4B04" w:rsidRPr="008D4B04" w:rsidRDefault="008D4B04" w:rsidP="008D4B04">
            <w:pPr>
              <w:pStyle w:val="Header"/>
              <w:jc w:val="both"/>
              <w:rPr>
                <w:rFonts w:ascii="Calibri" w:hAnsi="Calibri"/>
                <w:bCs/>
                <w:i/>
                <w:iCs/>
                <w:szCs w:val="22"/>
                <w:u w:val="single"/>
              </w:rPr>
            </w:pPr>
            <w:r w:rsidRPr="008D4B04">
              <w:rPr>
                <w:rFonts w:ascii="Calibri" w:hAnsi="Calibri"/>
                <w:bCs/>
                <w:i/>
                <w:iCs/>
                <w:szCs w:val="22"/>
                <w:u w:val="single"/>
              </w:rPr>
              <w:t>Installation of doors and windows to historic openings &amp; installation of new window openings within North-western and South-eastern elevations of barn</w:t>
            </w:r>
          </w:p>
          <w:p w14:paraId="21E086E5" w14:textId="77777777" w:rsidR="008D4B04" w:rsidRPr="008D4B04" w:rsidRDefault="008D4B04" w:rsidP="008D4B04">
            <w:pPr>
              <w:pStyle w:val="Header"/>
              <w:jc w:val="both"/>
              <w:rPr>
                <w:rFonts w:ascii="Calibri" w:hAnsi="Calibri"/>
                <w:bCs/>
                <w:szCs w:val="22"/>
              </w:rPr>
            </w:pPr>
          </w:p>
          <w:p w14:paraId="3DA3CCE4" w14:textId="77777777" w:rsidR="008D4B04" w:rsidRPr="008D4B04" w:rsidRDefault="008D4B04" w:rsidP="008D4B04">
            <w:pPr>
              <w:pStyle w:val="Header"/>
              <w:jc w:val="both"/>
              <w:rPr>
                <w:rFonts w:ascii="Calibri" w:hAnsi="Calibri"/>
                <w:bCs/>
                <w:szCs w:val="22"/>
              </w:rPr>
            </w:pPr>
            <w:r w:rsidRPr="008D4B04">
              <w:rPr>
                <w:rFonts w:ascii="Calibri" w:hAnsi="Calibri"/>
                <w:bCs/>
                <w:szCs w:val="22"/>
              </w:rPr>
              <w:lastRenderedPageBreak/>
              <w:t xml:space="preserve">The </w:t>
            </w:r>
            <w:r w:rsidRPr="008D4B04">
              <w:rPr>
                <w:rFonts w:ascii="Calibri" w:hAnsi="Calibri"/>
                <w:bCs/>
                <w:i/>
                <w:iCs/>
                <w:szCs w:val="22"/>
              </w:rPr>
              <w:t>Institute Of Historic Building Conservation (2021)</w:t>
            </w:r>
            <w:r w:rsidRPr="008D4B04">
              <w:rPr>
                <w:rFonts w:ascii="Calibri" w:hAnsi="Calibri"/>
                <w:bCs/>
                <w:szCs w:val="22"/>
              </w:rPr>
              <w:t xml:space="preserve"> provides guidance with respect to the installation of doors and windows within heritage assets as follows:</w:t>
            </w:r>
          </w:p>
          <w:p w14:paraId="4FF82E87" w14:textId="77777777" w:rsidR="008D4B04" w:rsidRPr="008D4B04" w:rsidRDefault="008D4B04" w:rsidP="008D4B04">
            <w:pPr>
              <w:pStyle w:val="Header"/>
              <w:jc w:val="both"/>
              <w:rPr>
                <w:rFonts w:ascii="Calibri" w:hAnsi="Calibri"/>
                <w:bCs/>
                <w:szCs w:val="22"/>
              </w:rPr>
            </w:pPr>
          </w:p>
          <w:p w14:paraId="7F1DD9DD" w14:textId="77777777" w:rsidR="008D4B04" w:rsidRPr="008D4B04" w:rsidRDefault="008D4B04" w:rsidP="008D4B04">
            <w:pPr>
              <w:pStyle w:val="Header"/>
              <w:jc w:val="both"/>
              <w:rPr>
                <w:rFonts w:ascii="Calibri" w:hAnsi="Calibri"/>
                <w:bCs/>
                <w:i/>
                <w:iCs/>
                <w:szCs w:val="22"/>
              </w:rPr>
            </w:pPr>
            <w:r w:rsidRPr="008D4B04">
              <w:rPr>
                <w:rFonts w:ascii="Calibri" w:hAnsi="Calibri"/>
                <w:bCs/>
                <w:i/>
                <w:iCs/>
                <w:szCs w:val="22"/>
              </w:rPr>
              <w:t>‘The appearance and character of a building will greatly depend on the design and detailing of its walls and its windows and doors. Any alteration to the form of the latter is likely to have a considerable impact upon the overall appearance of the building as a whole.’</w:t>
            </w:r>
          </w:p>
          <w:p w14:paraId="373BF7E9" w14:textId="77777777" w:rsidR="008D4B04" w:rsidRPr="008D4B04" w:rsidRDefault="008D4B04" w:rsidP="008D4B04">
            <w:pPr>
              <w:pStyle w:val="Header"/>
              <w:jc w:val="both"/>
              <w:rPr>
                <w:rFonts w:ascii="Calibri" w:hAnsi="Calibri"/>
                <w:bCs/>
                <w:i/>
                <w:iCs/>
                <w:szCs w:val="22"/>
              </w:rPr>
            </w:pPr>
          </w:p>
          <w:p w14:paraId="12A26C9B" w14:textId="77777777" w:rsidR="008D4B04" w:rsidRPr="008D4B04" w:rsidRDefault="008D4B04" w:rsidP="008D4B04">
            <w:pPr>
              <w:pStyle w:val="Header"/>
              <w:jc w:val="both"/>
              <w:rPr>
                <w:rFonts w:ascii="Calibri" w:hAnsi="Calibri"/>
                <w:bCs/>
                <w:szCs w:val="22"/>
              </w:rPr>
            </w:pPr>
            <w:r w:rsidRPr="008D4B04">
              <w:rPr>
                <w:rFonts w:ascii="Calibri" w:hAnsi="Calibri"/>
                <w:bCs/>
                <w:szCs w:val="22"/>
              </w:rPr>
              <w:t xml:space="preserve">In addition, Historic England guidance on converting traditional farm buildings states: </w:t>
            </w:r>
          </w:p>
          <w:p w14:paraId="7C2D2A4E" w14:textId="77777777" w:rsidR="008D4B04" w:rsidRPr="008D4B04" w:rsidRDefault="008D4B04" w:rsidP="008D4B04">
            <w:pPr>
              <w:pStyle w:val="Header"/>
              <w:jc w:val="both"/>
              <w:rPr>
                <w:rFonts w:ascii="Calibri" w:hAnsi="Calibri"/>
                <w:bCs/>
                <w:szCs w:val="22"/>
              </w:rPr>
            </w:pPr>
          </w:p>
          <w:p w14:paraId="6BBCF4C9" w14:textId="77777777" w:rsidR="008D4B04" w:rsidRPr="008D4B04" w:rsidRDefault="008D4B04" w:rsidP="008D4B04">
            <w:pPr>
              <w:pStyle w:val="Header"/>
              <w:jc w:val="both"/>
              <w:rPr>
                <w:rFonts w:ascii="Calibri" w:hAnsi="Calibri"/>
                <w:bCs/>
                <w:i/>
                <w:iCs/>
                <w:szCs w:val="22"/>
              </w:rPr>
            </w:pPr>
            <w:r w:rsidRPr="008D4B04">
              <w:rPr>
                <w:rFonts w:ascii="Calibri" w:hAnsi="Calibri"/>
                <w:bCs/>
                <w:i/>
                <w:iCs/>
                <w:szCs w:val="22"/>
              </w:rPr>
              <w:t>'There should always be a presumption in favour of maximising the use of existing openings without changing their size and limiting the formation of new ones. Where new openings are added or new windows inserted within existing door openings, great care needs to be given to their placing and design'.</w:t>
            </w:r>
          </w:p>
          <w:p w14:paraId="4B07A600" w14:textId="77777777" w:rsidR="008D4B04" w:rsidRPr="008D4B04" w:rsidRDefault="008D4B04" w:rsidP="008D4B04">
            <w:pPr>
              <w:pStyle w:val="Header"/>
              <w:jc w:val="both"/>
              <w:rPr>
                <w:rFonts w:ascii="Calibri" w:hAnsi="Calibri"/>
                <w:bCs/>
                <w:i/>
                <w:iCs/>
                <w:szCs w:val="22"/>
              </w:rPr>
            </w:pPr>
          </w:p>
          <w:p w14:paraId="06C3872A" w14:textId="77777777" w:rsidR="008D4B04" w:rsidRPr="008D4B04" w:rsidRDefault="008D4B04" w:rsidP="008D4B04">
            <w:pPr>
              <w:pStyle w:val="Header"/>
              <w:jc w:val="both"/>
              <w:rPr>
                <w:rFonts w:ascii="Calibri" w:hAnsi="Calibri"/>
                <w:bCs/>
                <w:szCs w:val="22"/>
              </w:rPr>
            </w:pPr>
            <w:r w:rsidRPr="008D4B04">
              <w:rPr>
                <w:rFonts w:ascii="Calibri" w:hAnsi="Calibri"/>
                <w:bCs/>
                <w:szCs w:val="22"/>
              </w:rPr>
              <w:t xml:space="preserve">In this instance, new window openings are proposed for the North-western and South-eastern elevations of the barn building. These would be modestly sized openings serving habitable rooms (bedrooms 1 &amp; 4) and their proportions would be in keeping with the proportionality of the barn’s historic openings therefore the resultant loss of historic building fabric would not be significant. Notwithstanding the aforementioned new openings, the proposed scheme of residential conversion would otherwise be centred around the use of the barn’s historic openings. In addition, all windows and door frames would be finished in a timber detailing which would be wholly appropriate for the agricultural character of the building and rural setting of the site. Furthermore, it is stated that all new window frames would be set well back into the existing and new external openings, with the new glazed timber frame to be installed within the main cart opening also set back to expose the full depth of the barn’s original stone wall. As such, the cumulative treatment of the barn’s openings would be respectful to the heritage asset overall and is therefore considered to be acceptable, subject to the provision further details with respect to glazing detail, moulding finish and method of opening, fixing and finish. </w:t>
            </w:r>
          </w:p>
          <w:p w14:paraId="162514C0" w14:textId="77777777" w:rsidR="008D4B04" w:rsidRPr="008D4B04" w:rsidRDefault="008D4B04" w:rsidP="008D4B04">
            <w:pPr>
              <w:pStyle w:val="Header"/>
              <w:jc w:val="both"/>
              <w:rPr>
                <w:rFonts w:ascii="Calibri" w:hAnsi="Calibri"/>
                <w:bCs/>
                <w:i/>
                <w:iCs/>
                <w:szCs w:val="22"/>
              </w:rPr>
            </w:pPr>
          </w:p>
          <w:p w14:paraId="2799CFF6" w14:textId="77777777" w:rsidR="008D4B04" w:rsidRPr="008D4B04" w:rsidRDefault="008D4B04" w:rsidP="008D4B04">
            <w:pPr>
              <w:pStyle w:val="Header"/>
              <w:jc w:val="both"/>
              <w:rPr>
                <w:rFonts w:ascii="Calibri" w:hAnsi="Calibri"/>
                <w:bCs/>
                <w:i/>
                <w:iCs/>
                <w:szCs w:val="22"/>
                <w:u w:val="single"/>
              </w:rPr>
            </w:pPr>
            <w:r w:rsidRPr="008D4B04">
              <w:rPr>
                <w:rFonts w:ascii="Calibri" w:hAnsi="Calibri"/>
                <w:bCs/>
                <w:i/>
                <w:iCs/>
                <w:szCs w:val="22"/>
                <w:u w:val="single"/>
              </w:rPr>
              <w:t>Replacement of existing rainwater goods</w:t>
            </w:r>
          </w:p>
          <w:p w14:paraId="52CBCB69" w14:textId="77777777" w:rsidR="008D4B04" w:rsidRPr="008D4B04" w:rsidRDefault="008D4B04" w:rsidP="008D4B04">
            <w:pPr>
              <w:pStyle w:val="Header"/>
              <w:jc w:val="both"/>
              <w:rPr>
                <w:rFonts w:ascii="Calibri" w:hAnsi="Calibri"/>
                <w:bCs/>
                <w:szCs w:val="22"/>
              </w:rPr>
            </w:pPr>
          </w:p>
          <w:p w14:paraId="6F475A13" w14:textId="316CE893" w:rsidR="008D4B04" w:rsidRPr="008D4B04" w:rsidRDefault="008D4B04" w:rsidP="008D4B04">
            <w:pPr>
              <w:pStyle w:val="Header"/>
              <w:jc w:val="both"/>
              <w:rPr>
                <w:rFonts w:ascii="Calibri" w:hAnsi="Calibri"/>
                <w:bCs/>
                <w:szCs w:val="22"/>
              </w:rPr>
            </w:pPr>
            <w:r w:rsidRPr="008D4B04">
              <w:rPr>
                <w:rFonts w:ascii="Calibri" w:hAnsi="Calibri"/>
                <w:bCs/>
                <w:szCs w:val="22"/>
              </w:rPr>
              <w:t>New rainwater goods are to be installed on the barn to replace all missing and defective gutters and downpipes which were observed to be in a somewhat dilapidated condition during the case officer’s site visit. The replacement rainwater goods would consist of half-round gutters and round downpipes which would comprise a cast iron based design detailed in a black heritage paint finish which in turn would deliver a noticeable visual enhancement to the external profile of the heritage asset. In terms of the practicalities of installing the new rainwater goods, the application’s methodology statement indicates that the new gutters would be installed to the eaves of the barn using drive in rise and fall brackets installed within mortar joints, with the replacement downpipes mechanically fixed to the external walling in mortar joints where possible. This approach to installation would minimise potential disturbances to the existing building fabric and as such is considered to be appropriate. Accordingly, the replacement of the building’s existing rainwater goods is considered to be acceptable, subject to the provision of further details in the form of samples or detailed specifications of the new cast iron rainwater goods to be installed, method(s) of fixing and further details of the proposed paint finish.</w:t>
            </w:r>
          </w:p>
          <w:p w14:paraId="43C69E77" w14:textId="1F57906D" w:rsidR="008D4B04" w:rsidRPr="008D4B04" w:rsidRDefault="008D4B04" w:rsidP="008D4B04">
            <w:pPr>
              <w:pStyle w:val="Header"/>
              <w:tabs>
                <w:tab w:val="clear" w:pos="4153"/>
                <w:tab w:val="clear" w:pos="8306"/>
              </w:tabs>
              <w:contextualSpacing/>
              <w:jc w:val="both"/>
              <w:rPr>
                <w:rFonts w:ascii="Calibri" w:hAnsi="Calibri"/>
                <w:bCs/>
                <w:szCs w:val="22"/>
              </w:rPr>
            </w:pPr>
          </w:p>
          <w:p w14:paraId="17561021" w14:textId="77777777" w:rsidR="00EE029B" w:rsidRDefault="00EE029B" w:rsidP="00EE029B">
            <w:pPr>
              <w:rPr>
                <w:rFonts w:ascii="Calibri" w:hAnsi="Calibri"/>
                <w:i/>
                <w:iCs/>
                <w:szCs w:val="22"/>
                <w:u w:val="single"/>
              </w:rPr>
            </w:pPr>
            <w:r w:rsidRPr="00B37290">
              <w:rPr>
                <w:rFonts w:ascii="Calibri" w:hAnsi="Calibri"/>
                <w:bCs/>
                <w:i/>
                <w:iCs/>
                <w:u w:val="single"/>
              </w:rPr>
              <w:t>Re-rendering of South-western elevation of barn with lime based render</w:t>
            </w:r>
            <w:r>
              <w:rPr>
                <w:rFonts w:ascii="Calibri" w:hAnsi="Calibri"/>
                <w:bCs/>
                <w:i/>
                <w:iCs/>
                <w:u w:val="single"/>
              </w:rPr>
              <w:t xml:space="preserve"> &amp; </w:t>
            </w:r>
            <w:r>
              <w:rPr>
                <w:rFonts w:ascii="Calibri" w:hAnsi="Calibri"/>
                <w:i/>
                <w:iCs/>
                <w:szCs w:val="22"/>
                <w:u w:val="single"/>
              </w:rPr>
              <w:t>r</w:t>
            </w:r>
            <w:r w:rsidRPr="00B15C1A">
              <w:rPr>
                <w:rFonts w:ascii="Calibri" w:hAnsi="Calibri"/>
                <w:i/>
                <w:iCs/>
                <w:szCs w:val="22"/>
                <w:u w:val="single"/>
              </w:rPr>
              <w:t>e</w:t>
            </w:r>
            <w:r>
              <w:rPr>
                <w:rFonts w:ascii="Calibri" w:hAnsi="Calibri"/>
                <w:i/>
                <w:iCs/>
                <w:szCs w:val="22"/>
                <w:u w:val="single"/>
              </w:rPr>
              <w:t>-</w:t>
            </w:r>
            <w:r w:rsidRPr="00B15C1A">
              <w:rPr>
                <w:rFonts w:ascii="Calibri" w:hAnsi="Calibri"/>
                <w:i/>
                <w:iCs/>
                <w:szCs w:val="22"/>
                <w:u w:val="single"/>
              </w:rPr>
              <w:t>pointing of external walls with lime based mortar</w:t>
            </w:r>
          </w:p>
          <w:p w14:paraId="5BB58725" w14:textId="77777777" w:rsidR="00EE029B" w:rsidRDefault="00EE029B" w:rsidP="00EE029B">
            <w:pPr>
              <w:contextualSpacing/>
              <w:rPr>
                <w:rFonts w:ascii="Calibri" w:hAnsi="Calibri"/>
                <w:bCs/>
                <w:i/>
                <w:iCs/>
              </w:rPr>
            </w:pPr>
          </w:p>
          <w:p w14:paraId="5E0E8961" w14:textId="77777777" w:rsidR="00EE029B" w:rsidRPr="00B37290" w:rsidRDefault="00EE029B" w:rsidP="00EE029B">
            <w:pPr>
              <w:contextualSpacing/>
              <w:rPr>
                <w:rFonts w:ascii="Calibri" w:hAnsi="Calibri"/>
                <w:bCs/>
              </w:rPr>
            </w:pPr>
            <w:r>
              <w:rPr>
                <w:rFonts w:ascii="Calibri" w:hAnsi="Calibri"/>
                <w:bCs/>
              </w:rPr>
              <w:t xml:space="preserve">In this instance, the South-western gable end of the barn’s South-western component </w:t>
            </w:r>
            <w:r w:rsidRPr="009F2662">
              <w:rPr>
                <w:rFonts w:ascii="Calibri" w:hAnsi="Calibri"/>
                <w:bCs/>
              </w:rPr>
              <w:t>has</w:t>
            </w:r>
            <w:r>
              <w:rPr>
                <w:rFonts w:ascii="Calibri" w:hAnsi="Calibri"/>
                <w:bCs/>
              </w:rPr>
              <w:t xml:space="preserve"> historically</w:t>
            </w:r>
            <w:r w:rsidRPr="009F2662">
              <w:rPr>
                <w:rFonts w:ascii="Calibri" w:hAnsi="Calibri"/>
                <w:bCs/>
              </w:rPr>
              <w:t xml:space="preserve"> been finished in a cement render</w:t>
            </w:r>
            <w:r>
              <w:rPr>
                <w:rFonts w:ascii="Calibri" w:hAnsi="Calibri"/>
                <w:bCs/>
              </w:rPr>
              <w:t xml:space="preserve">, with the existing cement render being in a largely defective state as shown in photographic evidence within the application’s Historic Buildings Appraisal and also as observed on site by the application case officer. As such, the defective cement render is to be removed, with the South-western </w:t>
            </w:r>
            <w:r w:rsidRPr="000F7892">
              <w:rPr>
                <w:rFonts w:ascii="Calibri" w:hAnsi="Calibri"/>
                <w:bCs/>
              </w:rPr>
              <w:t>gable end of the barn’s South-western component</w:t>
            </w:r>
            <w:r>
              <w:rPr>
                <w:rFonts w:ascii="Calibri" w:hAnsi="Calibri"/>
                <w:bCs/>
              </w:rPr>
              <w:t xml:space="preserve"> to be subsequently re-rendered with a lime based render. In a similar vein, t</w:t>
            </w:r>
            <w:r w:rsidRPr="00A55395">
              <w:rPr>
                <w:rFonts w:ascii="Calibri" w:hAnsi="Calibri"/>
                <w:bCs/>
              </w:rPr>
              <w:t xml:space="preserve">he existing stone walls of the barn </w:t>
            </w:r>
            <w:r>
              <w:rPr>
                <w:rFonts w:ascii="Calibri" w:hAnsi="Calibri"/>
                <w:bCs/>
              </w:rPr>
              <w:t>would</w:t>
            </w:r>
            <w:r w:rsidRPr="00A55395">
              <w:rPr>
                <w:rFonts w:ascii="Calibri" w:hAnsi="Calibri"/>
                <w:bCs/>
              </w:rPr>
              <w:t xml:space="preserve"> be cleaned down</w:t>
            </w:r>
            <w:r>
              <w:rPr>
                <w:rFonts w:ascii="Calibri" w:hAnsi="Calibri"/>
                <w:bCs/>
              </w:rPr>
              <w:t xml:space="preserve"> before being re-pointed </w:t>
            </w:r>
            <w:r w:rsidRPr="00A55395">
              <w:rPr>
                <w:rFonts w:ascii="Calibri" w:hAnsi="Calibri"/>
                <w:bCs/>
              </w:rPr>
              <w:t>a lime based mortar</w:t>
            </w:r>
            <w:r>
              <w:rPr>
                <w:rFonts w:ascii="Calibri" w:hAnsi="Calibri"/>
                <w:bCs/>
              </w:rPr>
              <w:t xml:space="preserve">. The proposed use of a lime based render and mortar for the works of re-rendering and re-pointing respectively would allow for more breathability to the elevations of the barn building which in turn would prevent potential future </w:t>
            </w:r>
            <w:r>
              <w:rPr>
                <w:rFonts w:ascii="Calibri" w:hAnsi="Calibri"/>
                <w:bCs/>
              </w:rPr>
              <w:lastRenderedPageBreak/>
              <w:t xml:space="preserve">occurrences of damp to the heritage asset. As such, the proposed works of re-rendering and re-pointing are considered to be acceptable, subject to the provision of further details in the form of </w:t>
            </w:r>
            <w:r w:rsidRPr="00D732F1">
              <w:rPr>
                <w:rFonts w:ascii="Calibri" w:hAnsi="Calibri"/>
                <w:bCs/>
              </w:rPr>
              <w:t>a sample of the new mortar/pointing work</w:t>
            </w:r>
            <w:r>
              <w:rPr>
                <w:rFonts w:ascii="Calibri" w:hAnsi="Calibri"/>
                <w:bCs/>
              </w:rPr>
              <w:t xml:space="preserve"> prior </w:t>
            </w:r>
            <w:r w:rsidRPr="00D732F1">
              <w:rPr>
                <w:rFonts w:ascii="Calibri" w:hAnsi="Calibri"/>
                <w:bCs/>
              </w:rPr>
              <w:t>to the commencement of the re-pointing works</w:t>
            </w:r>
            <w:r>
              <w:rPr>
                <w:rFonts w:ascii="Calibri" w:hAnsi="Calibri"/>
                <w:bCs/>
              </w:rPr>
              <w:t>.</w:t>
            </w:r>
          </w:p>
          <w:p w14:paraId="48219F5F" w14:textId="77777777" w:rsidR="008D4B04" w:rsidRPr="008D4B04" w:rsidRDefault="008D4B04" w:rsidP="008D4B04">
            <w:pPr>
              <w:pStyle w:val="Header"/>
              <w:jc w:val="both"/>
              <w:rPr>
                <w:rFonts w:ascii="Calibri" w:hAnsi="Calibri"/>
                <w:bCs/>
                <w:i/>
                <w:iCs/>
                <w:szCs w:val="22"/>
              </w:rPr>
            </w:pPr>
          </w:p>
          <w:p w14:paraId="4CEBDC59" w14:textId="77777777" w:rsidR="008D4B04" w:rsidRPr="008D4B04" w:rsidRDefault="008D4B04" w:rsidP="008D4B04">
            <w:pPr>
              <w:pStyle w:val="Header"/>
              <w:jc w:val="both"/>
              <w:rPr>
                <w:rFonts w:ascii="Calibri" w:hAnsi="Calibri"/>
                <w:bCs/>
                <w:i/>
                <w:iCs/>
                <w:szCs w:val="22"/>
                <w:u w:val="single"/>
              </w:rPr>
            </w:pPr>
            <w:r w:rsidRPr="008D4B04">
              <w:rPr>
                <w:rFonts w:ascii="Calibri" w:hAnsi="Calibri"/>
                <w:bCs/>
                <w:i/>
                <w:iCs/>
                <w:szCs w:val="22"/>
                <w:u w:val="single"/>
              </w:rPr>
              <w:t xml:space="preserve">Existing roof of barn and attached shippon to be re-slated / replaced </w:t>
            </w:r>
          </w:p>
          <w:p w14:paraId="0F711E33" w14:textId="77777777" w:rsidR="008D4B04" w:rsidRPr="008D4B04" w:rsidRDefault="008D4B04" w:rsidP="008D4B04">
            <w:pPr>
              <w:pStyle w:val="Header"/>
              <w:jc w:val="both"/>
              <w:rPr>
                <w:rFonts w:ascii="Calibri" w:hAnsi="Calibri"/>
                <w:bCs/>
                <w:i/>
                <w:iCs/>
                <w:szCs w:val="22"/>
              </w:rPr>
            </w:pPr>
          </w:p>
          <w:p w14:paraId="01A0322B" w14:textId="77777777" w:rsidR="008D4B04" w:rsidRPr="008D4B04" w:rsidRDefault="008D4B04" w:rsidP="008D4B04">
            <w:pPr>
              <w:pStyle w:val="Header"/>
              <w:jc w:val="both"/>
              <w:rPr>
                <w:rFonts w:ascii="Calibri" w:hAnsi="Calibri"/>
                <w:bCs/>
                <w:szCs w:val="22"/>
              </w:rPr>
            </w:pPr>
            <w:r w:rsidRPr="008D4B04">
              <w:rPr>
                <w:rFonts w:ascii="Calibri" w:hAnsi="Calibri"/>
                <w:bCs/>
                <w:i/>
                <w:iCs/>
                <w:szCs w:val="22"/>
              </w:rPr>
              <w:t xml:space="preserve">Guidance on Alterations to Listed Buildings (IHBC, 2021) </w:t>
            </w:r>
            <w:r w:rsidRPr="008D4B04">
              <w:rPr>
                <w:rFonts w:ascii="Calibri" w:hAnsi="Calibri"/>
                <w:bCs/>
                <w:szCs w:val="22"/>
              </w:rPr>
              <w:t>provides specific guidance with respect to works of repair to roofs as follows:</w:t>
            </w:r>
          </w:p>
          <w:p w14:paraId="79B15277" w14:textId="77777777" w:rsidR="008D4B04" w:rsidRPr="008D4B04" w:rsidRDefault="008D4B04" w:rsidP="008D4B04">
            <w:pPr>
              <w:pStyle w:val="Header"/>
              <w:jc w:val="both"/>
              <w:rPr>
                <w:rFonts w:ascii="Calibri" w:hAnsi="Calibri"/>
                <w:bCs/>
                <w:i/>
                <w:iCs/>
                <w:szCs w:val="22"/>
              </w:rPr>
            </w:pPr>
          </w:p>
          <w:p w14:paraId="22B59DF0" w14:textId="77777777" w:rsidR="008D4B04" w:rsidRPr="008D4B04" w:rsidRDefault="008D4B04" w:rsidP="008D4B04">
            <w:pPr>
              <w:pStyle w:val="Header"/>
              <w:jc w:val="both"/>
              <w:rPr>
                <w:rFonts w:ascii="Calibri" w:hAnsi="Calibri"/>
                <w:bCs/>
                <w:i/>
                <w:iCs/>
                <w:szCs w:val="22"/>
              </w:rPr>
            </w:pPr>
            <w:r w:rsidRPr="008D4B04">
              <w:rPr>
                <w:rFonts w:ascii="Calibri" w:hAnsi="Calibri"/>
                <w:bCs/>
                <w:i/>
                <w:iCs/>
                <w:szCs w:val="22"/>
              </w:rPr>
              <w:t>‘A building derives much of its character and appearance from its roof. Roofs often contain the oldest and least altered parts of a building…alterations should respect what survives in its original form… existing slates can usually be reused…the shortfall should, if possible, be made up from new material of the same or closely similar geological type.’</w:t>
            </w:r>
          </w:p>
          <w:p w14:paraId="2C78C533" w14:textId="77777777" w:rsidR="008D4B04" w:rsidRPr="008D4B04" w:rsidRDefault="008D4B04" w:rsidP="008D4B04">
            <w:pPr>
              <w:pStyle w:val="Header"/>
              <w:jc w:val="both"/>
              <w:rPr>
                <w:rFonts w:ascii="Calibri" w:hAnsi="Calibri"/>
                <w:bCs/>
                <w:i/>
                <w:iCs/>
                <w:szCs w:val="22"/>
              </w:rPr>
            </w:pPr>
          </w:p>
          <w:p w14:paraId="48ECED8D" w14:textId="77777777" w:rsidR="008D4B04" w:rsidRPr="008D4B04" w:rsidRDefault="008D4B04" w:rsidP="008D4B04">
            <w:pPr>
              <w:pStyle w:val="Header"/>
              <w:jc w:val="both"/>
              <w:rPr>
                <w:rFonts w:ascii="Calibri" w:hAnsi="Calibri"/>
                <w:bCs/>
                <w:szCs w:val="22"/>
              </w:rPr>
            </w:pPr>
            <w:r w:rsidRPr="008D4B04">
              <w:rPr>
                <w:rFonts w:ascii="Calibri" w:hAnsi="Calibri"/>
                <w:bCs/>
                <w:szCs w:val="22"/>
              </w:rPr>
              <w:t>In this instance, it is understood that the existing stone roof flags in place on the South-western end of the barn have resulted in structural issues with this section of the barn’s roof due to their loading. As such, the existing stone flags are to be removed and replaced with natural slates, with an identical treatment also proposed for the existing corrugated fibre cement roof on the barn’s shippon component. The use of natural slate roof tiles would be in keeping with the materiality of the barn’s main roof profile (which currently comprises of blue slate tiles) and is therefore considered to be acceptable. In addition, the roof of the main barn would be stripped and re-slated through the use of the building’s existing roof slates which would preserve the existing building fabric of the heritage asset. Furthermore, the application’s methodology statement indicates that the existing blue slates within the main roof of the barn would be carefully stripped, stacked by size and securely stored ready for re-use which in turn would both afford sufficient protection to the existing roof slates and reduce the need to utilise any new roof slates. Consequently, the re-slating and replacement of the building’s existing roofing materials is considered to be acceptable, subject to the provision of further details in the form of samples or detailed specifications of any replacement roof slates, and on the basis of any replacement roof slates matching the existing roof slates in appearance, size and quality.</w:t>
            </w:r>
          </w:p>
          <w:p w14:paraId="446204DA" w14:textId="77777777" w:rsidR="008D4B04" w:rsidRPr="008D4B04" w:rsidRDefault="008D4B04" w:rsidP="008D4B04">
            <w:pPr>
              <w:pStyle w:val="Header"/>
              <w:jc w:val="both"/>
              <w:rPr>
                <w:rFonts w:ascii="Calibri" w:hAnsi="Calibri"/>
                <w:bCs/>
                <w:i/>
                <w:iCs/>
                <w:szCs w:val="22"/>
              </w:rPr>
            </w:pPr>
          </w:p>
          <w:p w14:paraId="7F60F5BC" w14:textId="77777777" w:rsidR="008D4B04" w:rsidRPr="008D4B04" w:rsidRDefault="008D4B04" w:rsidP="008D4B04">
            <w:pPr>
              <w:pStyle w:val="Header"/>
              <w:jc w:val="both"/>
              <w:rPr>
                <w:rFonts w:ascii="Calibri" w:hAnsi="Calibri"/>
                <w:bCs/>
                <w:i/>
                <w:iCs/>
                <w:szCs w:val="22"/>
                <w:u w:val="single"/>
              </w:rPr>
            </w:pPr>
            <w:r w:rsidRPr="008D4B04">
              <w:rPr>
                <w:rFonts w:ascii="Calibri" w:hAnsi="Calibri"/>
                <w:bCs/>
                <w:i/>
                <w:iCs/>
                <w:szCs w:val="22"/>
                <w:u w:val="single"/>
              </w:rPr>
              <w:t>Installation of new roof lights within existing roof light openings of main barn and attached shippon</w:t>
            </w:r>
          </w:p>
          <w:p w14:paraId="45C025A2" w14:textId="77777777" w:rsidR="008D4B04" w:rsidRPr="008D4B04" w:rsidRDefault="008D4B04" w:rsidP="008D4B04">
            <w:pPr>
              <w:pStyle w:val="Header"/>
              <w:jc w:val="both"/>
              <w:rPr>
                <w:rFonts w:ascii="Calibri" w:hAnsi="Calibri"/>
                <w:bCs/>
                <w:i/>
                <w:iCs/>
                <w:szCs w:val="22"/>
              </w:rPr>
            </w:pPr>
          </w:p>
          <w:p w14:paraId="777086E6" w14:textId="77777777" w:rsidR="008D4B04" w:rsidRPr="008D4B04" w:rsidRDefault="008D4B04" w:rsidP="008D4B04">
            <w:pPr>
              <w:pStyle w:val="Header"/>
              <w:jc w:val="both"/>
              <w:rPr>
                <w:rFonts w:ascii="Calibri" w:hAnsi="Calibri"/>
                <w:bCs/>
                <w:i/>
                <w:iCs/>
                <w:szCs w:val="22"/>
              </w:rPr>
            </w:pPr>
            <w:r w:rsidRPr="008D4B04">
              <w:rPr>
                <w:rFonts w:ascii="Calibri" w:hAnsi="Calibri"/>
                <w:bCs/>
                <w:i/>
                <w:iCs/>
                <w:szCs w:val="22"/>
              </w:rPr>
              <w:t xml:space="preserve">Making changes to heritage assets (Historic England, 2016) </w:t>
            </w:r>
            <w:r w:rsidRPr="008D4B04">
              <w:rPr>
                <w:rFonts w:ascii="Calibri" w:hAnsi="Calibri"/>
                <w:bCs/>
                <w:szCs w:val="22"/>
              </w:rPr>
              <w:t>states:</w:t>
            </w:r>
          </w:p>
          <w:p w14:paraId="32F41799" w14:textId="77777777" w:rsidR="008D4B04" w:rsidRPr="008D4B04" w:rsidRDefault="008D4B04" w:rsidP="008D4B04">
            <w:pPr>
              <w:pStyle w:val="Header"/>
              <w:jc w:val="both"/>
              <w:rPr>
                <w:rFonts w:ascii="Calibri" w:hAnsi="Calibri"/>
                <w:bCs/>
                <w:i/>
                <w:iCs/>
                <w:szCs w:val="22"/>
              </w:rPr>
            </w:pPr>
          </w:p>
          <w:p w14:paraId="593A0DBD" w14:textId="77777777" w:rsidR="008D4B04" w:rsidRPr="008D4B04" w:rsidRDefault="008D4B04" w:rsidP="008D4B04">
            <w:pPr>
              <w:pStyle w:val="Header"/>
              <w:jc w:val="both"/>
              <w:rPr>
                <w:rFonts w:ascii="Calibri" w:hAnsi="Calibri"/>
                <w:bCs/>
                <w:i/>
                <w:iCs/>
                <w:szCs w:val="22"/>
              </w:rPr>
            </w:pPr>
            <w:r w:rsidRPr="008D4B04">
              <w:rPr>
                <w:rFonts w:ascii="Calibri" w:hAnsi="Calibri"/>
                <w:bCs/>
                <w:i/>
                <w:iCs/>
                <w:szCs w:val="22"/>
              </w:rPr>
              <w:t>‘The insertion of new elements such as doors and windows, (including dormers and roof lights to bring roof spaces into more intensive use) is quite likely to adversely affect the building’s significance…New elements may be more acceptable if account is taken of the character of the building, the roofline and significant fabric.’</w:t>
            </w:r>
          </w:p>
          <w:p w14:paraId="232DFE9A" w14:textId="77777777" w:rsidR="008D4B04" w:rsidRPr="008D4B04" w:rsidRDefault="008D4B04" w:rsidP="008D4B04">
            <w:pPr>
              <w:pStyle w:val="Header"/>
              <w:jc w:val="both"/>
              <w:rPr>
                <w:rFonts w:ascii="Calibri" w:hAnsi="Calibri"/>
                <w:bCs/>
                <w:szCs w:val="22"/>
              </w:rPr>
            </w:pPr>
          </w:p>
          <w:p w14:paraId="368D25D9" w14:textId="77777777" w:rsidR="008D4B04" w:rsidRPr="008D4B04" w:rsidRDefault="008D4B04" w:rsidP="008D4B04">
            <w:pPr>
              <w:pStyle w:val="Header"/>
              <w:jc w:val="both"/>
              <w:rPr>
                <w:rFonts w:ascii="Calibri" w:hAnsi="Calibri"/>
                <w:bCs/>
                <w:szCs w:val="22"/>
              </w:rPr>
            </w:pPr>
            <w:r w:rsidRPr="008D4B04">
              <w:rPr>
                <w:rFonts w:ascii="Calibri" w:hAnsi="Calibri"/>
                <w:bCs/>
                <w:szCs w:val="22"/>
              </w:rPr>
              <w:t>In this instance, the converted barn building would accommodate several roof light openings however all of the new roof lights would be installed within the existing roof light openings of the main barn and attached shippon and as such would not read as incongruous features within the roofspace of the barn building. Furthermore, all roof lights would comprise a conservation style design with a recessed and flush fitting which in turn would ensure minimal visual impact and seamless integration with the roof profile of the historic farm building. Moreover, utilisation of the barn’s existing roof light openings would significantly minimise any disturbance to the historic roof fabric of the heritage asset (in the case of the roof of the main barn). Accordingly, the proposed installation of roof lights to the barn building is considered to be acceptable, subject to the provision of further details with respect to elevational and section details, and on the basis of the proposed roof lights comprising a conservation style design with a recessed and flush fitting.</w:t>
            </w:r>
          </w:p>
          <w:p w14:paraId="74B2F609" w14:textId="5FF1CFBF" w:rsidR="008D4B04" w:rsidRPr="008D4B04" w:rsidRDefault="008D4B04" w:rsidP="008D4B04">
            <w:pPr>
              <w:pStyle w:val="Header"/>
              <w:tabs>
                <w:tab w:val="clear" w:pos="4153"/>
                <w:tab w:val="clear" w:pos="8306"/>
              </w:tabs>
              <w:contextualSpacing/>
              <w:jc w:val="both"/>
              <w:rPr>
                <w:rFonts w:ascii="Calibri" w:hAnsi="Calibri"/>
                <w:bCs/>
                <w:szCs w:val="22"/>
              </w:rPr>
            </w:pPr>
          </w:p>
          <w:p w14:paraId="20BEBD1A" w14:textId="77777777" w:rsidR="008D4B04" w:rsidRPr="008D4B04" w:rsidRDefault="008D4B04" w:rsidP="008D4B04">
            <w:pPr>
              <w:pStyle w:val="Header"/>
              <w:jc w:val="both"/>
              <w:rPr>
                <w:rFonts w:ascii="Calibri" w:hAnsi="Calibri"/>
                <w:bCs/>
                <w:i/>
                <w:iCs/>
                <w:szCs w:val="22"/>
                <w:u w:val="single"/>
              </w:rPr>
            </w:pPr>
            <w:r w:rsidRPr="008D4B04">
              <w:rPr>
                <w:rFonts w:ascii="Calibri" w:hAnsi="Calibri"/>
                <w:bCs/>
                <w:i/>
                <w:iCs/>
                <w:szCs w:val="22"/>
                <w:u w:val="single"/>
              </w:rPr>
              <w:t>Installation of flues to North-western and South-eastern roof slopes of barn and attached shippon respectively</w:t>
            </w:r>
          </w:p>
          <w:p w14:paraId="50694B70" w14:textId="77777777" w:rsidR="008D4B04" w:rsidRPr="008D4B04" w:rsidRDefault="008D4B04" w:rsidP="008D4B04">
            <w:pPr>
              <w:pStyle w:val="Header"/>
              <w:jc w:val="both"/>
              <w:rPr>
                <w:rFonts w:ascii="Calibri" w:hAnsi="Calibri"/>
                <w:bCs/>
                <w:i/>
                <w:iCs/>
                <w:szCs w:val="22"/>
              </w:rPr>
            </w:pPr>
          </w:p>
          <w:p w14:paraId="727FDBFB" w14:textId="77777777" w:rsidR="008D4B04" w:rsidRPr="008D4B04" w:rsidRDefault="008D4B04" w:rsidP="008D4B04">
            <w:pPr>
              <w:pStyle w:val="Header"/>
              <w:jc w:val="both"/>
              <w:rPr>
                <w:rFonts w:ascii="Calibri" w:hAnsi="Calibri"/>
                <w:bCs/>
                <w:szCs w:val="22"/>
              </w:rPr>
            </w:pPr>
            <w:r w:rsidRPr="008D4B04">
              <w:rPr>
                <w:rFonts w:ascii="Calibri" w:hAnsi="Calibri"/>
                <w:bCs/>
                <w:i/>
                <w:iCs/>
                <w:szCs w:val="22"/>
              </w:rPr>
              <w:t xml:space="preserve">Guidance on Alterations to Listed Buildings (IHBC, 2021) </w:t>
            </w:r>
            <w:r w:rsidRPr="008D4B04">
              <w:rPr>
                <w:rFonts w:ascii="Calibri" w:hAnsi="Calibri"/>
                <w:bCs/>
                <w:szCs w:val="22"/>
              </w:rPr>
              <w:t>states:</w:t>
            </w:r>
          </w:p>
          <w:p w14:paraId="2E271349" w14:textId="77777777" w:rsidR="008D4B04" w:rsidRPr="008D4B04" w:rsidRDefault="008D4B04" w:rsidP="008D4B04">
            <w:pPr>
              <w:pStyle w:val="Header"/>
              <w:jc w:val="both"/>
              <w:rPr>
                <w:rFonts w:ascii="Calibri" w:hAnsi="Calibri"/>
                <w:bCs/>
                <w:i/>
                <w:iCs/>
                <w:szCs w:val="22"/>
              </w:rPr>
            </w:pPr>
          </w:p>
          <w:p w14:paraId="2C1BAEF6" w14:textId="77777777" w:rsidR="008D4B04" w:rsidRPr="008D4B04" w:rsidRDefault="008D4B04" w:rsidP="008D4B04">
            <w:pPr>
              <w:pStyle w:val="Header"/>
              <w:jc w:val="both"/>
              <w:rPr>
                <w:rFonts w:ascii="Calibri" w:hAnsi="Calibri"/>
                <w:bCs/>
                <w:i/>
                <w:iCs/>
                <w:szCs w:val="22"/>
              </w:rPr>
            </w:pPr>
            <w:r w:rsidRPr="008D4B04">
              <w:rPr>
                <w:rFonts w:ascii="Calibri" w:hAnsi="Calibri"/>
                <w:bCs/>
                <w:i/>
                <w:iCs/>
                <w:szCs w:val="22"/>
              </w:rPr>
              <w:t>‘External flues (including balanced flues) should not be sited on the front elevation of a building. It may be possible for this to be accommodated on a rear elevation but should have a non-reflective surface finish.’</w:t>
            </w:r>
          </w:p>
          <w:p w14:paraId="3D13EC3C" w14:textId="77777777" w:rsidR="008D4B04" w:rsidRPr="008D4B04" w:rsidRDefault="008D4B04" w:rsidP="008D4B04">
            <w:pPr>
              <w:pStyle w:val="Header"/>
              <w:jc w:val="both"/>
              <w:rPr>
                <w:rFonts w:ascii="Calibri" w:hAnsi="Calibri"/>
                <w:bCs/>
                <w:i/>
                <w:iCs/>
                <w:szCs w:val="22"/>
              </w:rPr>
            </w:pPr>
          </w:p>
          <w:p w14:paraId="405A7D9B" w14:textId="3B987A4E" w:rsidR="008D4B04" w:rsidRPr="008D4B04" w:rsidRDefault="008D4B04" w:rsidP="008D4B04">
            <w:pPr>
              <w:pStyle w:val="Header"/>
              <w:jc w:val="both"/>
              <w:rPr>
                <w:rFonts w:ascii="Calibri" w:hAnsi="Calibri"/>
                <w:bCs/>
                <w:iCs/>
                <w:szCs w:val="22"/>
              </w:rPr>
            </w:pPr>
            <w:r w:rsidRPr="008D4B04">
              <w:rPr>
                <w:rFonts w:ascii="Calibri" w:hAnsi="Calibri"/>
                <w:bCs/>
                <w:szCs w:val="22"/>
              </w:rPr>
              <w:t xml:space="preserve">The proposal involves the installation of flue features to the main barn and its attached shippon. </w:t>
            </w:r>
            <w:r w:rsidRPr="008D4B04">
              <w:rPr>
                <w:rFonts w:ascii="Calibri" w:hAnsi="Calibri"/>
                <w:bCs/>
                <w:iCs/>
                <w:szCs w:val="22"/>
              </w:rPr>
              <w:t xml:space="preserve">The applicant was asked to give consideration towards reducing the height of the flue features proposed for the barn building in order to ensure a more visually sympathetic development however these changes could not be accommodated due to the constraints of building regulations requirements. Notwithstanding this, the proposed flue features are not considered to be overtly unsympathetic or incongruous features and these would be sited on the least visually prominent roof slopes of the main barn / attached shippon, with all flues detailed in a discreet matt black finish, as specified in the above guidance. The incorporation of these features in the proposed scheme of residential conversion is therefore not considered to be unduly harmful </w:t>
            </w:r>
            <w:r w:rsidR="003810B3">
              <w:rPr>
                <w:rFonts w:ascii="Calibri" w:hAnsi="Calibri"/>
                <w:bCs/>
                <w:iCs/>
                <w:szCs w:val="22"/>
              </w:rPr>
              <w:t xml:space="preserve">to the architectural interest of the heritage asset </w:t>
            </w:r>
            <w:r w:rsidRPr="008D4B04">
              <w:rPr>
                <w:rFonts w:ascii="Calibri" w:hAnsi="Calibri"/>
                <w:bCs/>
                <w:iCs/>
                <w:szCs w:val="22"/>
              </w:rPr>
              <w:t>and as such is considered to be acceptable.</w:t>
            </w:r>
          </w:p>
          <w:p w14:paraId="6A918BE8" w14:textId="77777777" w:rsidR="008D4B04" w:rsidRPr="008D4B04" w:rsidRDefault="008D4B04" w:rsidP="008D4B04">
            <w:pPr>
              <w:pStyle w:val="Header"/>
              <w:jc w:val="both"/>
              <w:rPr>
                <w:rFonts w:ascii="Calibri" w:hAnsi="Calibri"/>
                <w:bCs/>
                <w:i/>
                <w:iCs/>
                <w:szCs w:val="22"/>
              </w:rPr>
            </w:pPr>
          </w:p>
          <w:p w14:paraId="6CB132FF" w14:textId="77777777" w:rsidR="008D4B04" w:rsidRPr="008D4B04" w:rsidRDefault="008D4B04" w:rsidP="008D4B04">
            <w:pPr>
              <w:pStyle w:val="Header"/>
              <w:jc w:val="both"/>
              <w:rPr>
                <w:rFonts w:ascii="Calibri" w:hAnsi="Calibri"/>
                <w:bCs/>
                <w:i/>
                <w:iCs/>
                <w:szCs w:val="22"/>
                <w:u w:val="single"/>
              </w:rPr>
            </w:pPr>
            <w:r w:rsidRPr="008D4B04">
              <w:rPr>
                <w:rFonts w:ascii="Calibri" w:hAnsi="Calibri"/>
                <w:bCs/>
                <w:i/>
                <w:iCs/>
                <w:szCs w:val="22"/>
                <w:u w:val="single"/>
              </w:rPr>
              <w:t>Reconfiguration of the barn’s existing internal layout</w:t>
            </w:r>
          </w:p>
          <w:p w14:paraId="64FE5A2B" w14:textId="77777777" w:rsidR="008D4B04" w:rsidRPr="008D4B04" w:rsidRDefault="008D4B04" w:rsidP="008D4B04">
            <w:pPr>
              <w:pStyle w:val="Header"/>
              <w:jc w:val="both"/>
              <w:rPr>
                <w:rFonts w:ascii="Calibri" w:hAnsi="Calibri"/>
                <w:bCs/>
                <w:szCs w:val="22"/>
              </w:rPr>
            </w:pPr>
          </w:p>
          <w:p w14:paraId="685A3B65" w14:textId="10BDF059" w:rsidR="008D4B04" w:rsidRPr="008D4B04" w:rsidRDefault="008D4B04" w:rsidP="008D4B04">
            <w:pPr>
              <w:pStyle w:val="Header"/>
              <w:jc w:val="both"/>
              <w:rPr>
                <w:rFonts w:ascii="Calibri" w:hAnsi="Calibri"/>
                <w:bCs/>
                <w:szCs w:val="22"/>
              </w:rPr>
            </w:pPr>
            <w:r w:rsidRPr="008D4B04">
              <w:rPr>
                <w:rFonts w:ascii="Calibri" w:hAnsi="Calibri"/>
                <w:bCs/>
                <w:szCs w:val="22"/>
              </w:rPr>
              <w:t xml:space="preserve">Given the nature of the proposal, the proposed residential conversion of the heritage asset would require deviation from the existing plan form of the building. Notwithstanding this, it is noted within the application’s Historic Building Appraisal that there is little evidence remaining within the interior of the main barn to allow for an accurate interpretation of the building’s historic interior layout or past uses of these spaces due to past changes and alterations which have likely been implemented due to the requirements of modern farming practices and livestock welfare standards. Furthermore, the proposed retention of full height voids to the proposed ground floor entrance hall and kitchen would retain some of the openness of the building’s interior and the overall quantity of subdivision proposed to the interior of the heritage asset is not considered to be unduly disproportionate in light of the residential use proposed for the building. The proposed works of subdivision and subsequent alteration to the building’s plan form are therefore not considered to be unduly harmful </w:t>
            </w:r>
            <w:r w:rsidR="003810B3">
              <w:rPr>
                <w:rFonts w:ascii="Calibri" w:hAnsi="Calibri"/>
                <w:bCs/>
                <w:szCs w:val="22"/>
              </w:rPr>
              <w:t xml:space="preserve">to the historic interest of the heritage asset </w:t>
            </w:r>
            <w:r w:rsidRPr="008D4B04">
              <w:rPr>
                <w:rFonts w:ascii="Calibri" w:hAnsi="Calibri"/>
                <w:bCs/>
                <w:szCs w:val="22"/>
              </w:rPr>
              <w:t>and as such are considered to be acceptable.</w:t>
            </w:r>
          </w:p>
          <w:p w14:paraId="68A57CFD" w14:textId="77777777" w:rsidR="008D4B04" w:rsidRPr="008D4B04" w:rsidRDefault="008D4B04" w:rsidP="008D4B04">
            <w:pPr>
              <w:pStyle w:val="Header"/>
              <w:jc w:val="both"/>
              <w:rPr>
                <w:rFonts w:ascii="Calibri" w:hAnsi="Calibri"/>
                <w:bCs/>
                <w:szCs w:val="22"/>
              </w:rPr>
            </w:pPr>
          </w:p>
          <w:p w14:paraId="2FB8D3F2" w14:textId="77777777" w:rsidR="008D4B04" w:rsidRPr="008D4B04" w:rsidRDefault="008D4B04" w:rsidP="008D4B04">
            <w:pPr>
              <w:pStyle w:val="Header"/>
              <w:jc w:val="both"/>
              <w:rPr>
                <w:rFonts w:ascii="Calibri" w:hAnsi="Calibri"/>
                <w:bCs/>
                <w:szCs w:val="22"/>
                <w:u w:val="single"/>
              </w:rPr>
            </w:pPr>
            <w:r w:rsidRPr="008D4B04">
              <w:rPr>
                <w:rFonts w:ascii="Calibri" w:hAnsi="Calibri"/>
                <w:bCs/>
                <w:szCs w:val="22"/>
                <w:u w:val="single"/>
              </w:rPr>
              <w:t>Assessment of harm to the heritage asset</w:t>
            </w:r>
          </w:p>
          <w:p w14:paraId="60A7C32E" w14:textId="77777777" w:rsidR="008D4B04" w:rsidRPr="008D4B04" w:rsidRDefault="008D4B04" w:rsidP="008D4B04">
            <w:pPr>
              <w:pStyle w:val="Header"/>
              <w:jc w:val="both"/>
              <w:rPr>
                <w:rFonts w:ascii="Calibri" w:hAnsi="Calibri"/>
                <w:bCs/>
                <w:szCs w:val="22"/>
              </w:rPr>
            </w:pPr>
          </w:p>
          <w:p w14:paraId="1EF79481" w14:textId="037C1E6D" w:rsidR="008D4B04" w:rsidRPr="008D4B04" w:rsidRDefault="008D4B04" w:rsidP="008D4B04">
            <w:pPr>
              <w:pStyle w:val="Header"/>
              <w:jc w:val="both"/>
              <w:rPr>
                <w:rFonts w:ascii="Calibri" w:hAnsi="Calibri"/>
                <w:bCs/>
                <w:szCs w:val="22"/>
              </w:rPr>
            </w:pPr>
            <w:r w:rsidRPr="008D4B04">
              <w:rPr>
                <w:rFonts w:ascii="Calibri" w:hAnsi="Calibri"/>
                <w:bCs/>
                <w:szCs w:val="22"/>
              </w:rPr>
              <w:t xml:space="preserve">As previously conveyed, creation of the new window openings proposed for the North-western and South-eastern elevations of the barn building would result in the loss of historic building fabric however given the modest proportions of the window openings, the resultant loss of historic building fabric would not be significant therefore these works would carry a low level of harm to the </w:t>
            </w:r>
            <w:r w:rsidR="003810B3">
              <w:rPr>
                <w:rFonts w:ascii="Calibri" w:hAnsi="Calibri"/>
                <w:bCs/>
                <w:szCs w:val="22"/>
              </w:rPr>
              <w:t xml:space="preserve">archaeological interest of the </w:t>
            </w:r>
            <w:r w:rsidRPr="008D4B04">
              <w:rPr>
                <w:rFonts w:ascii="Calibri" w:hAnsi="Calibri"/>
                <w:bCs/>
                <w:szCs w:val="22"/>
              </w:rPr>
              <w:t xml:space="preserve">heritage asset. In addition, the height of the proposed flue features is considered to be less than desirable in the context of a historic farm building however as previously conveyed, </w:t>
            </w:r>
            <w:r w:rsidRPr="008D4B04">
              <w:rPr>
                <w:rFonts w:ascii="Calibri" w:hAnsi="Calibri"/>
                <w:bCs/>
                <w:iCs/>
                <w:szCs w:val="22"/>
              </w:rPr>
              <w:t>these would be sited on the least visually prominent roof slopes of the main barn / attached shippon, with all flues detailed in a discreet matt black finish to reduce their visual impact. As such, the addition of these features would carry a low level of harm to the</w:t>
            </w:r>
            <w:r w:rsidR="003810B3">
              <w:rPr>
                <w:rFonts w:ascii="Calibri" w:hAnsi="Calibri"/>
                <w:bCs/>
                <w:iCs/>
                <w:szCs w:val="22"/>
              </w:rPr>
              <w:t xml:space="preserve"> architectural interest of the</w:t>
            </w:r>
            <w:r w:rsidRPr="008D4B04">
              <w:rPr>
                <w:rFonts w:ascii="Calibri" w:hAnsi="Calibri"/>
                <w:bCs/>
                <w:iCs/>
                <w:szCs w:val="22"/>
              </w:rPr>
              <w:t xml:space="preserve"> heritage asset. The proposed residential conversion of the heritage asset would require deviation from the existing plan form of the building however as outlined above, the building’s historic plan form retains limited legibility and the overall quantity of subdivision proposed to the interior of the heritage asset is not considered to be unduly disproportionate in this instance. The harm </w:t>
            </w:r>
            <w:r w:rsidR="003810B3" w:rsidRPr="008D4B04">
              <w:rPr>
                <w:rFonts w:ascii="Calibri" w:hAnsi="Calibri"/>
                <w:bCs/>
                <w:iCs/>
                <w:szCs w:val="22"/>
              </w:rPr>
              <w:t xml:space="preserve">arising </w:t>
            </w:r>
            <w:r w:rsidR="003810B3">
              <w:rPr>
                <w:rFonts w:ascii="Calibri" w:hAnsi="Calibri"/>
                <w:bCs/>
                <w:iCs/>
                <w:szCs w:val="22"/>
              </w:rPr>
              <w:t xml:space="preserve">to the historic interest of the heritage asset </w:t>
            </w:r>
            <w:r w:rsidRPr="008D4B04">
              <w:rPr>
                <w:rFonts w:ascii="Calibri" w:hAnsi="Calibri"/>
                <w:bCs/>
                <w:iCs/>
                <w:szCs w:val="22"/>
              </w:rPr>
              <w:t>from the proposed works of subdivision and subsequent alteration to the building’s plan form would therefore be minimal.</w:t>
            </w:r>
            <w:r w:rsidRPr="008D4B04">
              <w:rPr>
                <w:rFonts w:ascii="Calibri" w:hAnsi="Calibri"/>
                <w:bCs/>
                <w:szCs w:val="22"/>
              </w:rPr>
              <w:t xml:space="preserve"> Accordingly, the cumulative level of harm to the </w:t>
            </w:r>
            <w:r w:rsidR="003810B3">
              <w:rPr>
                <w:rFonts w:ascii="Calibri" w:hAnsi="Calibri"/>
                <w:bCs/>
                <w:szCs w:val="22"/>
              </w:rPr>
              <w:t xml:space="preserve">significance of the </w:t>
            </w:r>
            <w:r w:rsidRPr="008D4B04">
              <w:rPr>
                <w:rFonts w:ascii="Calibri" w:hAnsi="Calibri"/>
                <w:bCs/>
                <w:szCs w:val="22"/>
              </w:rPr>
              <w:t xml:space="preserve">heritage asset from the aforementioned aspects of the proposal is considered to be less than substantial in this instance. </w:t>
            </w:r>
          </w:p>
          <w:p w14:paraId="1B08D5B5" w14:textId="77777777" w:rsidR="008D4B04" w:rsidRPr="008D4B04" w:rsidRDefault="008D4B04" w:rsidP="008D4B04">
            <w:pPr>
              <w:pStyle w:val="Header"/>
              <w:jc w:val="both"/>
              <w:rPr>
                <w:rFonts w:ascii="Calibri" w:hAnsi="Calibri"/>
                <w:bCs/>
                <w:szCs w:val="22"/>
              </w:rPr>
            </w:pPr>
          </w:p>
          <w:p w14:paraId="3CFB471D" w14:textId="77777777" w:rsidR="008D4B04" w:rsidRPr="008D4B04" w:rsidRDefault="008D4B04" w:rsidP="008D4B04">
            <w:pPr>
              <w:pStyle w:val="Header"/>
              <w:jc w:val="both"/>
              <w:rPr>
                <w:rFonts w:ascii="Calibri" w:hAnsi="Calibri"/>
                <w:bCs/>
                <w:szCs w:val="22"/>
              </w:rPr>
            </w:pPr>
            <w:r w:rsidRPr="008D4B04">
              <w:rPr>
                <w:rFonts w:ascii="Calibri" w:hAnsi="Calibri"/>
                <w:bCs/>
                <w:szCs w:val="22"/>
              </w:rPr>
              <w:t xml:space="preserve">Paragraph 215 of the NPPF states: </w:t>
            </w:r>
          </w:p>
          <w:p w14:paraId="0EE3EC85" w14:textId="77777777" w:rsidR="008D4B04" w:rsidRPr="008D4B04" w:rsidRDefault="008D4B04" w:rsidP="008D4B04">
            <w:pPr>
              <w:pStyle w:val="Header"/>
              <w:jc w:val="both"/>
              <w:rPr>
                <w:rFonts w:ascii="Calibri" w:hAnsi="Calibri"/>
                <w:bCs/>
                <w:szCs w:val="22"/>
              </w:rPr>
            </w:pPr>
          </w:p>
          <w:p w14:paraId="58F55AA5" w14:textId="77777777" w:rsidR="008D4B04" w:rsidRPr="008D4B04" w:rsidRDefault="008D4B04" w:rsidP="008D4B04">
            <w:pPr>
              <w:pStyle w:val="Header"/>
              <w:jc w:val="both"/>
              <w:rPr>
                <w:rFonts w:ascii="Calibri" w:hAnsi="Calibri"/>
                <w:bCs/>
                <w:i/>
                <w:iCs/>
                <w:szCs w:val="22"/>
              </w:rPr>
            </w:pPr>
            <w:r w:rsidRPr="008D4B04">
              <w:rPr>
                <w:rFonts w:ascii="Calibri" w:hAnsi="Calibri"/>
                <w:bCs/>
                <w:i/>
                <w:iCs/>
                <w:szCs w:val="22"/>
              </w:rPr>
              <w:t xml:space="preserve">‘Where a development proposal will lead to less than substantial harm to the significance of a designated heritage asset, this harm should be weighed against the public benefits of the proposal including, where appropriate, securing its optimum viable use.’ </w:t>
            </w:r>
          </w:p>
          <w:p w14:paraId="576CFC5D" w14:textId="57A34BD9" w:rsidR="008D4B04" w:rsidRPr="008D4B04" w:rsidRDefault="008D4B04" w:rsidP="008D4B04">
            <w:pPr>
              <w:pStyle w:val="Header"/>
              <w:tabs>
                <w:tab w:val="clear" w:pos="4153"/>
                <w:tab w:val="clear" w:pos="8306"/>
              </w:tabs>
              <w:contextualSpacing/>
              <w:jc w:val="both"/>
              <w:rPr>
                <w:rFonts w:ascii="Calibri" w:hAnsi="Calibri"/>
                <w:bCs/>
                <w:szCs w:val="22"/>
              </w:rPr>
            </w:pPr>
          </w:p>
          <w:p w14:paraId="412C70B1" w14:textId="2C3EE28A" w:rsidR="008D4B04" w:rsidRPr="008D4B04" w:rsidRDefault="008D4B04" w:rsidP="008D4B04">
            <w:pPr>
              <w:pStyle w:val="Header"/>
              <w:jc w:val="both"/>
              <w:rPr>
                <w:rFonts w:ascii="Calibri" w:hAnsi="Calibri"/>
                <w:bCs/>
                <w:szCs w:val="22"/>
              </w:rPr>
            </w:pPr>
            <w:r w:rsidRPr="008D4B04">
              <w:rPr>
                <w:rFonts w:ascii="Calibri" w:hAnsi="Calibri"/>
                <w:bCs/>
                <w:szCs w:val="22"/>
              </w:rPr>
              <w:t xml:space="preserve">In this instance, it is considered that the </w:t>
            </w:r>
            <w:r w:rsidR="00615513">
              <w:rPr>
                <w:rFonts w:ascii="Calibri" w:hAnsi="Calibri"/>
                <w:bCs/>
                <w:szCs w:val="22"/>
              </w:rPr>
              <w:t xml:space="preserve">proposed works and </w:t>
            </w:r>
            <w:r w:rsidRPr="008D4B04">
              <w:rPr>
                <w:rFonts w:ascii="Calibri" w:hAnsi="Calibri"/>
                <w:bCs/>
                <w:szCs w:val="22"/>
              </w:rPr>
              <w:t xml:space="preserve">re-use of the barn building as a dwellinghouse </w:t>
            </w:r>
            <w:r w:rsidR="00615513">
              <w:rPr>
                <w:rFonts w:ascii="Calibri" w:hAnsi="Calibri"/>
                <w:bCs/>
                <w:szCs w:val="22"/>
              </w:rPr>
              <w:t>would</w:t>
            </w:r>
            <w:r w:rsidRPr="008D4B04">
              <w:rPr>
                <w:rFonts w:ascii="Calibri" w:hAnsi="Calibri"/>
                <w:bCs/>
                <w:szCs w:val="22"/>
              </w:rPr>
              <w:t xml:space="preserve"> be in the public interest </w:t>
            </w:r>
            <w:r w:rsidR="00615513">
              <w:rPr>
                <w:rFonts w:ascii="Calibri" w:hAnsi="Calibri"/>
                <w:bCs/>
                <w:szCs w:val="22"/>
              </w:rPr>
              <w:t>as</w:t>
            </w:r>
            <w:r w:rsidRPr="008D4B04">
              <w:rPr>
                <w:rFonts w:ascii="Calibri" w:hAnsi="Calibri"/>
                <w:bCs/>
                <w:szCs w:val="22"/>
              </w:rPr>
              <w:t xml:space="preserve"> this would prevent further deterioration of a heritage asset which contributes to the visual amenities of the surrounding rural landscape and local history of the area. Further </w:t>
            </w:r>
            <w:r w:rsidR="00615513">
              <w:rPr>
                <w:rFonts w:ascii="Calibri" w:hAnsi="Calibri"/>
                <w:bCs/>
                <w:szCs w:val="22"/>
              </w:rPr>
              <w:t xml:space="preserve">albeit limited </w:t>
            </w:r>
            <w:r w:rsidRPr="008D4B04">
              <w:rPr>
                <w:rFonts w:ascii="Calibri" w:hAnsi="Calibri"/>
                <w:bCs/>
                <w:szCs w:val="22"/>
              </w:rPr>
              <w:t xml:space="preserve">public benefits would be derived from the proposal through the use of short term contractor employment during the construction phase of the development. Taking account of the above, it is considered that the proposed development as a whole would deliver public benefits that would outweigh the less than substantial harm identified. </w:t>
            </w:r>
          </w:p>
          <w:p w14:paraId="60EC0426" w14:textId="77777777" w:rsidR="008D4B04" w:rsidRPr="008D4B04" w:rsidRDefault="008D4B04" w:rsidP="008D4B04">
            <w:pPr>
              <w:pStyle w:val="Header"/>
              <w:jc w:val="both"/>
              <w:rPr>
                <w:rFonts w:ascii="Calibri" w:hAnsi="Calibri"/>
                <w:bCs/>
                <w:szCs w:val="22"/>
              </w:rPr>
            </w:pPr>
          </w:p>
          <w:p w14:paraId="59681B71" w14:textId="77777777" w:rsidR="008D4B04" w:rsidRPr="008D4B04" w:rsidRDefault="008D4B04" w:rsidP="008D4B04">
            <w:pPr>
              <w:pStyle w:val="Header"/>
              <w:jc w:val="both"/>
              <w:rPr>
                <w:rFonts w:ascii="Calibri" w:hAnsi="Calibri"/>
                <w:bCs/>
                <w:szCs w:val="22"/>
              </w:rPr>
            </w:pPr>
            <w:r w:rsidRPr="008D4B04">
              <w:rPr>
                <w:rFonts w:ascii="Calibri" w:hAnsi="Calibri"/>
                <w:bCs/>
                <w:szCs w:val="22"/>
              </w:rPr>
              <w:t>Accordingly, the proposed development would therefore satisfy the requirements of Section 16 of the Listed Buildings and Conservation Areas) Act 1990, Paragraphs 212 and 215 of the NPPF and Key Statement EN5 and Policy DME4 of the Ribble Valley Core Strategy.</w:t>
            </w:r>
          </w:p>
          <w:p w14:paraId="4CDEEFE3" w14:textId="40262929" w:rsidR="00991724" w:rsidRPr="008D4B04" w:rsidRDefault="00991724" w:rsidP="00EA09F9">
            <w:pPr>
              <w:pStyle w:val="Header"/>
              <w:tabs>
                <w:tab w:val="clear" w:pos="4153"/>
                <w:tab w:val="clear" w:pos="8306"/>
              </w:tabs>
              <w:contextualSpacing/>
              <w:jc w:val="both"/>
              <w:rPr>
                <w:rFonts w:ascii="Calibri" w:hAnsi="Calibri"/>
                <w:bCs/>
                <w:szCs w:val="22"/>
              </w:rPr>
            </w:pPr>
          </w:p>
        </w:tc>
      </w:tr>
      <w:tr w:rsidR="002E5629" w:rsidRPr="002E5629" w14:paraId="617768F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Pr="002E5629" w:rsidRDefault="00C0704D" w:rsidP="00EA09F9">
            <w:pPr>
              <w:pStyle w:val="Header"/>
              <w:tabs>
                <w:tab w:val="clear" w:pos="4153"/>
                <w:tab w:val="clear" w:pos="8306"/>
              </w:tabs>
              <w:contextualSpacing/>
              <w:jc w:val="both"/>
              <w:rPr>
                <w:rFonts w:ascii="Calibri" w:hAnsi="Calibri"/>
                <w:b/>
                <w:szCs w:val="22"/>
              </w:rPr>
            </w:pPr>
            <w:r w:rsidRPr="002E5629">
              <w:rPr>
                <w:rFonts w:ascii="Calibri" w:hAnsi="Calibri"/>
                <w:b/>
                <w:szCs w:val="22"/>
              </w:rPr>
              <w:lastRenderedPageBreak/>
              <w:t>Impact Upon Residential Amenity:</w:t>
            </w:r>
          </w:p>
          <w:p w14:paraId="520B11BE" w14:textId="18939E7F" w:rsidR="00C0704D" w:rsidRDefault="00C0704D" w:rsidP="00EA09F9">
            <w:pPr>
              <w:pStyle w:val="Header"/>
              <w:tabs>
                <w:tab w:val="clear" w:pos="4153"/>
                <w:tab w:val="clear" w:pos="8306"/>
              </w:tabs>
              <w:contextualSpacing/>
              <w:jc w:val="both"/>
              <w:rPr>
                <w:rFonts w:ascii="Calibri" w:hAnsi="Calibri"/>
                <w:b/>
                <w:szCs w:val="22"/>
              </w:rPr>
            </w:pPr>
          </w:p>
          <w:p w14:paraId="599AD33F" w14:textId="77777777" w:rsidR="00BF1534" w:rsidRPr="00BF1534" w:rsidRDefault="00BF1534" w:rsidP="00BF1534">
            <w:pPr>
              <w:pStyle w:val="Header"/>
              <w:tabs>
                <w:tab w:val="clear" w:pos="4153"/>
                <w:tab w:val="clear" w:pos="8306"/>
              </w:tabs>
              <w:contextualSpacing/>
              <w:jc w:val="both"/>
              <w:rPr>
                <w:rFonts w:ascii="Calibri" w:hAnsi="Calibri"/>
                <w:szCs w:val="22"/>
              </w:rPr>
            </w:pPr>
            <w:r w:rsidRPr="00BF1534">
              <w:rPr>
                <w:rFonts w:ascii="Calibri" w:hAnsi="Calibri"/>
                <w:szCs w:val="22"/>
              </w:rPr>
              <w:t>Paragraph 135 (f) of the National Planning Policy Framework states:</w:t>
            </w:r>
          </w:p>
          <w:p w14:paraId="23A6FC4B" w14:textId="77777777" w:rsidR="00BF1534" w:rsidRPr="00BF1534" w:rsidRDefault="00BF1534" w:rsidP="00BF1534">
            <w:pPr>
              <w:pStyle w:val="Header"/>
              <w:tabs>
                <w:tab w:val="clear" w:pos="4153"/>
                <w:tab w:val="clear" w:pos="8306"/>
              </w:tabs>
              <w:contextualSpacing/>
              <w:jc w:val="both"/>
              <w:rPr>
                <w:rFonts w:ascii="Calibri" w:hAnsi="Calibri"/>
                <w:szCs w:val="22"/>
              </w:rPr>
            </w:pPr>
          </w:p>
          <w:p w14:paraId="58298C02" w14:textId="77777777" w:rsidR="00BF1534" w:rsidRDefault="00BF1534" w:rsidP="00BF1534">
            <w:pPr>
              <w:pStyle w:val="Header"/>
              <w:tabs>
                <w:tab w:val="clear" w:pos="4153"/>
                <w:tab w:val="clear" w:pos="8306"/>
              </w:tabs>
              <w:contextualSpacing/>
              <w:jc w:val="both"/>
              <w:rPr>
                <w:rFonts w:ascii="Calibri" w:hAnsi="Calibri"/>
                <w:i/>
                <w:iCs/>
                <w:szCs w:val="22"/>
              </w:rPr>
            </w:pPr>
            <w:r w:rsidRPr="00BF1534">
              <w:rPr>
                <w:rFonts w:ascii="Calibri" w:hAnsi="Calibri"/>
                <w:i/>
                <w:iCs/>
                <w:szCs w:val="22"/>
              </w:rPr>
              <w:t>‘Planning policies and decisions should ensure that developments create places that are safe, inclusive and accessible and which promote health and well-being, with a high standard of amenity for existing and future users’.</w:t>
            </w:r>
          </w:p>
          <w:p w14:paraId="55A8D417" w14:textId="77777777" w:rsidR="00BF1534" w:rsidRDefault="00BF1534" w:rsidP="00BF1534">
            <w:pPr>
              <w:pStyle w:val="Header"/>
              <w:tabs>
                <w:tab w:val="clear" w:pos="4153"/>
                <w:tab w:val="clear" w:pos="8306"/>
              </w:tabs>
              <w:contextualSpacing/>
              <w:jc w:val="both"/>
              <w:rPr>
                <w:rFonts w:ascii="Calibri" w:hAnsi="Calibri"/>
                <w:i/>
                <w:iCs/>
                <w:szCs w:val="22"/>
              </w:rPr>
            </w:pPr>
          </w:p>
          <w:p w14:paraId="3ADE1650" w14:textId="77777777" w:rsidR="00B705F8" w:rsidRPr="00B705F8" w:rsidRDefault="00B705F8" w:rsidP="00B705F8">
            <w:pPr>
              <w:pStyle w:val="Header"/>
              <w:tabs>
                <w:tab w:val="clear" w:pos="4153"/>
                <w:tab w:val="clear" w:pos="8306"/>
              </w:tabs>
              <w:contextualSpacing/>
              <w:jc w:val="both"/>
              <w:rPr>
                <w:rFonts w:ascii="Calibri" w:hAnsi="Calibri"/>
                <w:bCs/>
                <w:szCs w:val="22"/>
              </w:rPr>
            </w:pPr>
            <w:r w:rsidRPr="00B705F8">
              <w:rPr>
                <w:rFonts w:ascii="Calibri" w:hAnsi="Calibri"/>
                <w:bCs/>
                <w:szCs w:val="22"/>
              </w:rPr>
              <w:t>Furthermore, Policy DMG1 of the Core Strategy requires all proposals for development to consider the effects of development upon existing amenities.</w:t>
            </w:r>
          </w:p>
          <w:p w14:paraId="71681126" w14:textId="77777777" w:rsidR="00BF1534" w:rsidRDefault="00BF1534" w:rsidP="00BF1534">
            <w:pPr>
              <w:pStyle w:val="Header"/>
              <w:tabs>
                <w:tab w:val="clear" w:pos="4153"/>
                <w:tab w:val="clear" w:pos="8306"/>
              </w:tabs>
              <w:contextualSpacing/>
              <w:jc w:val="both"/>
              <w:rPr>
                <w:rFonts w:ascii="Calibri" w:hAnsi="Calibri"/>
                <w:szCs w:val="22"/>
              </w:rPr>
            </w:pPr>
          </w:p>
          <w:p w14:paraId="62F1DC2C" w14:textId="24ECDFCD" w:rsidR="00232C13" w:rsidRPr="00232C13" w:rsidRDefault="00B705F8" w:rsidP="004475CA">
            <w:pPr>
              <w:pStyle w:val="Header"/>
              <w:tabs>
                <w:tab w:val="clear" w:pos="4153"/>
                <w:tab w:val="clear" w:pos="8306"/>
              </w:tabs>
              <w:contextualSpacing/>
              <w:jc w:val="both"/>
              <w:rPr>
                <w:rFonts w:ascii="Calibri" w:hAnsi="Calibri"/>
                <w:szCs w:val="22"/>
              </w:rPr>
            </w:pPr>
            <w:r>
              <w:rPr>
                <w:rFonts w:ascii="Calibri" w:hAnsi="Calibri"/>
                <w:szCs w:val="22"/>
              </w:rPr>
              <w:t>In this instance,</w:t>
            </w:r>
            <w:r w:rsidR="00A44D55">
              <w:rPr>
                <w:rFonts w:ascii="Calibri" w:hAnsi="Calibri"/>
                <w:szCs w:val="22"/>
              </w:rPr>
              <w:t xml:space="preserve"> </w:t>
            </w:r>
            <w:r w:rsidR="00481DAC">
              <w:rPr>
                <w:rFonts w:ascii="Calibri" w:hAnsi="Calibri"/>
                <w:szCs w:val="22"/>
              </w:rPr>
              <w:t xml:space="preserve">analysis shows that </w:t>
            </w:r>
            <w:r w:rsidR="00DA0807">
              <w:rPr>
                <w:rFonts w:ascii="Calibri" w:hAnsi="Calibri"/>
                <w:szCs w:val="22"/>
              </w:rPr>
              <w:t>the</w:t>
            </w:r>
            <w:r w:rsidR="00481DAC">
              <w:rPr>
                <w:rFonts w:ascii="Calibri" w:hAnsi="Calibri"/>
                <w:szCs w:val="22"/>
              </w:rPr>
              <w:t xml:space="preserve"> windows openings </w:t>
            </w:r>
            <w:r w:rsidR="00DA0807">
              <w:rPr>
                <w:rFonts w:ascii="Calibri" w:hAnsi="Calibri"/>
                <w:szCs w:val="22"/>
              </w:rPr>
              <w:t xml:space="preserve">proposed for the North-western, South-western and South-eastern elevations of the converted barn building </w:t>
            </w:r>
            <w:r w:rsidR="00481DAC">
              <w:rPr>
                <w:rFonts w:ascii="Calibri" w:hAnsi="Calibri"/>
                <w:szCs w:val="22"/>
              </w:rPr>
              <w:t xml:space="preserve">would </w:t>
            </w:r>
            <w:r w:rsidR="00DA0807">
              <w:rPr>
                <w:rFonts w:ascii="Calibri" w:hAnsi="Calibri"/>
                <w:szCs w:val="22"/>
              </w:rPr>
              <w:t>face away from Writtenstone Farm</w:t>
            </w:r>
            <w:r w:rsidR="004475CA">
              <w:rPr>
                <w:rFonts w:ascii="Calibri" w:hAnsi="Calibri"/>
                <w:szCs w:val="22"/>
              </w:rPr>
              <w:t xml:space="preserve"> </w:t>
            </w:r>
            <w:r w:rsidR="00DA0807">
              <w:rPr>
                <w:rFonts w:ascii="Calibri" w:hAnsi="Calibri"/>
                <w:szCs w:val="22"/>
              </w:rPr>
              <w:t>and as such would not provide any new opportunities for overlooking</w:t>
            </w:r>
            <w:r w:rsidR="004475CA">
              <w:rPr>
                <w:rFonts w:ascii="Calibri" w:hAnsi="Calibri"/>
                <w:szCs w:val="22"/>
              </w:rPr>
              <w:t xml:space="preserve"> </w:t>
            </w:r>
            <w:r w:rsidR="00DA0807">
              <w:rPr>
                <w:rFonts w:ascii="Calibri" w:hAnsi="Calibri"/>
                <w:szCs w:val="22"/>
              </w:rPr>
              <w:t xml:space="preserve">into </w:t>
            </w:r>
            <w:r w:rsidR="004475CA">
              <w:rPr>
                <w:rFonts w:ascii="Calibri" w:hAnsi="Calibri"/>
                <w:szCs w:val="22"/>
              </w:rPr>
              <w:t xml:space="preserve">the </w:t>
            </w:r>
            <w:r w:rsidR="00DA0807">
              <w:rPr>
                <w:rFonts w:ascii="Calibri" w:hAnsi="Calibri"/>
                <w:szCs w:val="22"/>
              </w:rPr>
              <w:t>neighbouring</w:t>
            </w:r>
            <w:r w:rsidR="004475CA">
              <w:rPr>
                <w:rFonts w:ascii="Calibri" w:hAnsi="Calibri"/>
                <w:szCs w:val="22"/>
              </w:rPr>
              <w:t xml:space="preserve"> farmhouse property. </w:t>
            </w:r>
            <w:r w:rsidR="00B24858">
              <w:rPr>
                <w:rFonts w:ascii="Calibri" w:hAnsi="Calibri"/>
                <w:szCs w:val="22"/>
              </w:rPr>
              <w:t xml:space="preserve">The ground and first floor window openings proposed for the North-western elevation of the barn building to serve proposed bedroom 5 would be sited adjacent to the principal elevation of Writtenstone Farm however analysis shows the barn’s North-western elevation as being offset to the principal elevation of Writtenstone Farm. As such, the window openings proposed for the barn’s North-western elevation would have no direct interface with Writtenstone Farm and as such would not compromise the privacy of the neighbouring occupants. </w:t>
            </w:r>
            <w:r w:rsidR="004475CA">
              <w:rPr>
                <w:rFonts w:ascii="Calibri" w:hAnsi="Calibri"/>
                <w:szCs w:val="22"/>
              </w:rPr>
              <w:t xml:space="preserve">Furthermore, </w:t>
            </w:r>
            <w:r w:rsidR="00B24858">
              <w:rPr>
                <w:rFonts w:ascii="Calibri" w:hAnsi="Calibri"/>
                <w:szCs w:val="22"/>
              </w:rPr>
              <w:t xml:space="preserve">analysis shows </w:t>
            </w:r>
            <w:r w:rsidR="004475CA">
              <w:rPr>
                <w:rFonts w:ascii="Calibri" w:hAnsi="Calibri"/>
                <w:szCs w:val="22"/>
              </w:rPr>
              <w:t xml:space="preserve">no other residential receptors </w:t>
            </w:r>
            <w:r w:rsidR="00B24858">
              <w:rPr>
                <w:rFonts w:ascii="Calibri" w:hAnsi="Calibri"/>
                <w:szCs w:val="22"/>
              </w:rPr>
              <w:t>as lying</w:t>
            </w:r>
            <w:r w:rsidR="004475CA">
              <w:rPr>
                <w:rFonts w:ascii="Calibri" w:hAnsi="Calibri"/>
                <w:szCs w:val="22"/>
              </w:rPr>
              <w:t xml:space="preserve"> within close proximity to the application site. </w:t>
            </w:r>
            <w:r w:rsidR="00941F10">
              <w:rPr>
                <w:rFonts w:ascii="Calibri" w:hAnsi="Calibri"/>
                <w:szCs w:val="22"/>
              </w:rPr>
              <w:t xml:space="preserve">Accordingly, it is not anticipated that the proposed scheme of residential conversion would compromise the </w:t>
            </w:r>
            <w:r w:rsidR="00B24858">
              <w:rPr>
                <w:rFonts w:ascii="Calibri" w:hAnsi="Calibri"/>
                <w:szCs w:val="22"/>
              </w:rPr>
              <w:t>amenity</w:t>
            </w:r>
            <w:r w:rsidR="00941F10">
              <w:rPr>
                <w:rFonts w:ascii="Calibri" w:hAnsi="Calibri"/>
                <w:szCs w:val="22"/>
              </w:rPr>
              <w:t xml:space="preserve"> of any neighbouring residents. </w:t>
            </w:r>
            <w:r w:rsidR="00232C13" w:rsidRPr="00232C13">
              <w:rPr>
                <w:rFonts w:ascii="Calibri" w:hAnsi="Calibri"/>
                <w:szCs w:val="22"/>
              </w:rPr>
              <w:t xml:space="preserve">Having regard to the amenity of future occupants of the development, all habitable rooms within </w:t>
            </w:r>
            <w:r w:rsidR="00941F10">
              <w:rPr>
                <w:rFonts w:ascii="Calibri" w:hAnsi="Calibri"/>
                <w:szCs w:val="22"/>
              </w:rPr>
              <w:t>the proposed dwelling</w:t>
            </w:r>
            <w:r w:rsidR="000A13A3">
              <w:rPr>
                <w:rFonts w:ascii="Calibri" w:hAnsi="Calibri"/>
                <w:szCs w:val="22"/>
              </w:rPr>
              <w:t xml:space="preserve"> and converted outbuilding</w:t>
            </w:r>
            <w:r w:rsidR="00232C13" w:rsidRPr="00232C13">
              <w:rPr>
                <w:rFonts w:ascii="Calibri" w:hAnsi="Calibri"/>
                <w:szCs w:val="22"/>
              </w:rPr>
              <w:t xml:space="preserve"> would be served by a sufficient quantity of windows </w:t>
            </w:r>
            <w:r w:rsidR="004475CA">
              <w:rPr>
                <w:rFonts w:ascii="Calibri" w:hAnsi="Calibri"/>
                <w:szCs w:val="22"/>
              </w:rPr>
              <w:t xml:space="preserve">and roof lights </w:t>
            </w:r>
            <w:r w:rsidR="00232C13" w:rsidRPr="00232C13">
              <w:rPr>
                <w:rFonts w:ascii="Calibri" w:hAnsi="Calibri"/>
                <w:szCs w:val="22"/>
              </w:rPr>
              <w:t xml:space="preserve">therefore future users of the </w:t>
            </w:r>
            <w:r w:rsidR="00941F10">
              <w:rPr>
                <w:rFonts w:ascii="Calibri" w:hAnsi="Calibri"/>
                <w:szCs w:val="22"/>
              </w:rPr>
              <w:t>dwelling</w:t>
            </w:r>
            <w:r w:rsidR="000A13A3">
              <w:rPr>
                <w:rFonts w:ascii="Calibri" w:hAnsi="Calibri"/>
                <w:szCs w:val="22"/>
              </w:rPr>
              <w:t xml:space="preserve"> and outbuilding</w:t>
            </w:r>
            <w:r w:rsidR="00232C13" w:rsidRPr="00232C13">
              <w:rPr>
                <w:rFonts w:ascii="Calibri" w:hAnsi="Calibri"/>
                <w:szCs w:val="22"/>
              </w:rPr>
              <w:t xml:space="preserve"> would receive an adequate provision of natural light and outlook to support the proposed residential use. </w:t>
            </w:r>
          </w:p>
          <w:p w14:paraId="73986996" w14:textId="77777777" w:rsidR="00232C13" w:rsidRPr="00232C13" w:rsidRDefault="00232C13" w:rsidP="00232C13">
            <w:pPr>
              <w:pStyle w:val="Header"/>
              <w:jc w:val="both"/>
              <w:rPr>
                <w:rFonts w:ascii="Calibri" w:hAnsi="Calibri"/>
                <w:szCs w:val="22"/>
              </w:rPr>
            </w:pPr>
          </w:p>
          <w:p w14:paraId="39178505" w14:textId="77777777" w:rsidR="00232C13" w:rsidRPr="00232C13" w:rsidRDefault="00232C13" w:rsidP="00232C13">
            <w:pPr>
              <w:pStyle w:val="Header"/>
              <w:jc w:val="both"/>
              <w:rPr>
                <w:rFonts w:ascii="Calibri" w:hAnsi="Calibri"/>
                <w:szCs w:val="22"/>
              </w:rPr>
            </w:pPr>
            <w:r w:rsidRPr="00232C13">
              <w:rPr>
                <w:rFonts w:ascii="Calibri" w:hAnsi="Calibri"/>
                <w:szCs w:val="22"/>
              </w:rPr>
              <w:t xml:space="preserve">Consequently, it is not considered that the proposed development would be harmful to the amenity of any neighbouring residents or future users of the site. </w:t>
            </w:r>
            <w:r w:rsidRPr="00232C13">
              <w:rPr>
                <w:rFonts w:ascii="Calibri" w:hAnsi="Calibri"/>
                <w:bCs/>
                <w:szCs w:val="22"/>
              </w:rPr>
              <w:t xml:space="preserve">The proposed development would therefore be compliant with the aims and objectives of Paragraph 135 (f) of the NPPF and Policy DMG1. </w:t>
            </w:r>
          </w:p>
          <w:p w14:paraId="0DB485A3" w14:textId="554918FD" w:rsidR="00A16694" w:rsidRPr="002E5629" w:rsidRDefault="00A16694" w:rsidP="00A44D55">
            <w:pPr>
              <w:pStyle w:val="Header"/>
              <w:tabs>
                <w:tab w:val="clear" w:pos="4153"/>
                <w:tab w:val="clear" w:pos="8306"/>
              </w:tabs>
              <w:contextualSpacing/>
              <w:jc w:val="both"/>
              <w:rPr>
                <w:rFonts w:ascii="Calibri" w:hAnsi="Calibri"/>
                <w:szCs w:val="22"/>
              </w:rPr>
            </w:pPr>
          </w:p>
        </w:tc>
      </w:tr>
      <w:tr w:rsidR="002E5629" w:rsidRPr="002E5629" w14:paraId="6754C06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B0F0E24" w14:textId="0CF37EF0" w:rsidR="007A61F1" w:rsidRDefault="00C0704D" w:rsidP="005D33B2">
            <w:pPr>
              <w:pStyle w:val="Header"/>
              <w:tabs>
                <w:tab w:val="clear" w:pos="4153"/>
                <w:tab w:val="clear" w:pos="8306"/>
              </w:tabs>
              <w:contextualSpacing/>
              <w:jc w:val="both"/>
              <w:rPr>
                <w:rFonts w:ascii="Calibri" w:hAnsi="Calibri"/>
                <w:b/>
                <w:szCs w:val="22"/>
              </w:rPr>
            </w:pPr>
            <w:r w:rsidRPr="002E5629">
              <w:rPr>
                <w:rFonts w:ascii="Calibri" w:hAnsi="Calibri"/>
                <w:b/>
                <w:szCs w:val="22"/>
              </w:rPr>
              <w:t>Visual Amenity/External Appearance</w:t>
            </w:r>
            <w:r w:rsidR="00DB0EFF">
              <w:rPr>
                <w:rFonts w:ascii="Calibri" w:hAnsi="Calibri"/>
                <w:b/>
                <w:szCs w:val="22"/>
              </w:rPr>
              <w:t xml:space="preserve"> / Impact upon setting of Grade II Listed Building Writtenstone Farm:</w:t>
            </w:r>
          </w:p>
          <w:p w14:paraId="3FBBB266" w14:textId="77777777" w:rsidR="004D7FA8" w:rsidRPr="005D33B2" w:rsidRDefault="004D7FA8" w:rsidP="005D33B2">
            <w:pPr>
              <w:pStyle w:val="Header"/>
              <w:tabs>
                <w:tab w:val="clear" w:pos="4153"/>
                <w:tab w:val="clear" w:pos="8306"/>
              </w:tabs>
              <w:contextualSpacing/>
              <w:jc w:val="both"/>
              <w:rPr>
                <w:rFonts w:ascii="Calibri" w:hAnsi="Calibri"/>
                <w:b/>
                <w:szCs w:val="22"/>
              </w:rPr>
            </w:pPr>
          </w:p>
          <w:p w14:paraId="34D46770" w14:textId="77777777" w:rsidR="00E97CF5" w:rsidRDefault="00E97CF5" w:rsidP="00C4054D">
            <w:pPr>
              <w:pStyle w:val="Header"/>
              <w:jc w:val="both"/>
              <w:rPr>
                <w:rFonts w:ascii="Calibri" w:hAnsi="Calibri"/>
                <w:szCs w:val="22"/>
              </w:rPr>
            </w:pPr>
            <w:r w:rsidRPr="00E97CF5">
              <w:rPr>
                <w:rFonts w:ascii="Calibri" w:hAnsi="Calibri"/>
                <w:szCs w:val="22"/>
              </w:rPr>
              <w:t xml:space="preserve">Paragraph 135 (c) of the NPPF states: </w:t>
            </w:r>
          </w:p>
          <w:p w14:paraId="7DBE115A" w14:textId="77777777" w:rsidR="00E97CF5" w:rsidRDefault="00E97CF5" w:rsidP="00C4054D">
            <w:pPr>
              <w:pStyle w:val="Header"/>
              <w:jc w:val="both"/>
              <w:rPr>
                <w:rFonts w:ascii="Calibri" w:hAnsi="Calibri"/>
                <w:szCs w:val="22"/>
              </w:rPr>
            </w:pPr>
          </w:p>
          <w:p w14:paraId="01A0F8C0" w14:textId="2E528DF8" w:rsidR="00070661" w:rsidRDefault="00E97CF5" w:rsidP="00C4054D">
            <w:pPr>
              <w:pStyle w:val="Header"/>
              <w:jc w:val="both"/>
              <w:rPr>
                <w:rFonts w:ascii="Calibri" w:hAnsi="Calibri"/>
                <w:i/>
                <w:iCs/>
                <w:szCs w:val="22"/>
              </w:rPr>
            </w:pPr>
            <w:r w:rsidRPr="00E97CF5">
              <w:rPr>
                <w:rFonts w:ascii="Calibri" w:hAnsi="Calibri"/>
                <w:i/>
                <w:iCs/>
                <w:szCs w:val="22"/>
              </w:rPr>
              <w:t xml:space="preserve">‘Planning policies and decisions should ensure that developments are sympathetic to local character and history, including the surrounding built environment and landscape setting’. </w:t>
            </w:r>
          </w:p>
          <w:p w14:paraId="583409ED" w14:textId="77777777" w:rsidR="005F527E" w:rsidRPr="00DB0EFF" w:rsidRDefault="005F527E" w:rsidP="00C4054D">
            <w:pPr>
              <w:pStyle w:val="Header"/>
              <w:jc w:val="both"/>
              <w:rPr>
                <w:rFonts w:ascii="Calibri" w:hAnsi="Calibri"/>
                <w:i/>
                <w:iCs/>
                <w:szCs w:val="22"/>
              </w:rPr>
            </w:pPr>
          </w:p>
          <w:p w14:paraId="00F30EB8" w14:textId="77777777" w:rsidR="00E97CF5" w:rsidRDefault="00E97CF5" w:rsidP="00C4054D">
            <w:pPr>
              <w:pStyle w:val="Header"/>
              <w:jc w:val="both"/>
              <w:rPr>
                <w:rFonts w:ascii="Calibri" w:hAnsi="Calibri"/>
                <w:szCs w:val="22"/>
              </w:rPr>
            </w:pPr>
            <w:r w:rsidRPr="00E97CF5">
              <w:rPr>
                <w:rFonts w:ascii="Calibri" w:hAnsi="Calibri"/>
                <w:szCs w:val="22"/>
              </w:rPr>
              <w:t xml:space="preserve">Policy DMG1 of the Ribble Valley Core Strategy provides additional general design guidance as follows: </w:t>
            </w:r>
          </w:p>
          <w:p w14:paraId="13DA9805" w14:textId="77777777" w:rsidR="00E97CF5" w:rsidRDefault="00E97CF5" w:rsidP="00C4054D">
            <w:pPr>
              <w:pStyle w:val="Header"/>
              <w:jc w:val="both"/>
              <w:rPr>
                <w:rFonts w:ascii="Calibri" w:hAnsi="Calibri"/>
                <w:szCs w:val="22"/>
              </w:rPr>
            </w:pPr>
          </w:p>
          <w:p w14:paraId="1975A449" w14:textId="1465418C" w:rsidR="00D82479" w:rsidRPr="002B1ABB" w:rsidRDefault="00E97CF5" w:rsidP="00D82479">
            <w:pPr>
              <w:pStyle w:val="Header"/>
              <w:jc w:val="both"/>
              <w:rPr>
                <w:rFonts w:ascii="Calibri" w:hAnsi="Calibri"/>
                <w:i/>
                <w:iCs/>
                <w:szCs w:val="22"/>
              </w:rPr>
            </w:pPr>
            <w:r w:rsidRPr="00E97CF5">
              <w:rPr>
                <w:rFonts w:ascii="Calibri" w:hAnsi="Calibri"/>
                <w:i/>
                <w:iCs/>
                <w:szCs w:val="22"/>
              </w:rPr>
              <w:lastRenderedPageBreak/>
              <w:t xml:space="preserve">‘All development must be sympathetic to existing and proposed land uses in terms of its size, intensity and nature as well as scale, massing and style…particular emphasis will be placed on visual appearance and the relationship to surroundings, including impact on landscape character.’ </w:t>
            </w:r>
          </w:p>
          <w:p w14:paraId="3E727C88" w14:textId="77777777" w:rsidR="00E97CF5" w:rsidRDefault="00E97CF5" w:rsidP="00C4054D">
            <w:pPr>
              <w:pStyle w:val="Header"/>
              <w:jc w:val="both"/>
              <w:rPr>
                <w:rFonts w:ascii="Calibri" w:hAnsi="Calibri"/>
                <w:szCs w:val="22"/>
              </w:rPr>
            </w:pPr>
          </w:p>
          <w:p w14:paraId="139147FB" w14:textId="44F96DE0" w:rsidR="002112BC" w:rsidRPr="002112BC" w:rsidRDefault="002112BC" w:rsidP="002112BC">
            <w:pPr>
              <w:pStyle w:val="Header"/>
              <w:rPr>
                <w:rFonts w:ascii="Calibri" w:hAnsi="Calibri"/>
                <w:szCs w:val="22"/>
              </w:rPr>
            </w:pPr>
            <w:r w:rsidRPr="002112BC">
              <w:rPr>
                <w:rFonts w:ascii="Calibri" w:hAnsi="Calibri"/>
                <w:szCs w:val="22"/>
              </w:rPr>
              <w:t>Paragraph 18</w:t>
            </w:r>
            <w:r w:rsidR="00E317E4">
              <w:rPr>
                <w:rFonts w:ascii="Calibri" w:hAnsi="Calibri"/>
                <w:szCs w:val="22"/>
              </w:rPr>
              <w:t>9</w:t>
            </w:r>
            <w:r w:rsidRPr="002112BC">
              <w:rPr>
                <w:rFonts w:ascii="Calibri" w:hAnsi="Calibri"/>
                <w:szCs w:val="22"/>
              </w:rPr>
              <w:t xml:space="preserve"> of the NPPF provides guidance in relation to proposals for development within the setting of Areas Of Outstanding Natural Beauty (now known as National Landscapes)</w:t>
            </w:r>
            <w:r w:rsidR="00070661">
              <w:rPr>
                <w:rFonts w:ascii="Calibri" w:hAnsi="Calibri"/>
                <w:szCs w:val="22"/>
              </w:rPr>
              <w:t xml:space="preserve"> </w:t>
            </w:r>
            <w:r w:rsidRPr="002112BC">
              <w:rPr>
                <w:rFonts w:ascii="Calibri" w:hAnsi="Calibri"/>
                <w:szCs w:val="22"/>
              </w:rPr>
              <w:t xml:space="preserve">as follows: </w:t>
            </w:r>
          </w:p>
          <w:p w14:paraId="47831E5B" w14:textId="77777777" w:rsidR="002112BC" w:rsidRPr="002112BC" w:rsidRDefault="002112BC" w:rsidP="002112BC">
            <w:pPr>
              <w:pStyle w:val="Header"/>
              <w:rPr>
                <w:rFonts w:ascii="Calibri" w:hAnsi="Calibri"/>
                <w:szCs w:val="22"/>
              </w:rPr>
            </w:pPr>
          </w:p>
          <w:p w14:paraId="0C306F6A" w14:textId="77777777" w:rsidR="002112BC" w:rsidRPr="002112BC" w:rsidRDefault="002112BC" w:rsidP="002112BC">
            <w:pPr>
              <w:pStyle w:val="Header"/>
              <w:rPr>
                <w:rFonts w:ascii="Calibri" w:hAnsi="Calibri"/>
                <w:i/>
                <w:iCs/>
                <w:szCs w:val="22"/>
              </w:rPr>
            </w:pPr>
            <w:r w:rsidRPr="002112BC">
              <w:rPr>
                <w:rFonts w:ascii="Calibri" w:hAnsi="Calibri"/>
                <w:i/>
                <w:iCs/>
                <w:szCs w:val="22"/>
              </w:rPr>
              <w:t xml:space="preserve">‘Great weight should be given to conserving and enhancing landscape and scenic beauty in National Parks, the Broads and Areas of Outstanding Natural Beauty…development within their setting should be sensitively located and designed to avoid or minimise adverse impacts on the designated areas.’ </w:t>
            </w:r>
          </w:p>
          <w:p w14:paraId="392EEDA1" w14:textId="77777777" w:rsidR="002112BC" w:rsidRPr="002112BC" w:rsidRDefault="002112BC" w:rsidP="002112BC">
            <w:pPr>
              <w:pStyle w:val="Header"/>
              <w:rPr>
                <w:rFonts w:ascii="Calibri" w:hAnsi="Calibri"/>
                <w:szCs w:val="22"/>
              </w:rPr>
            </w:pPr>
          </w:p>
          <w:p w14:paraId="585F1533" w14:textId="77777777" w:rsidR="002112BC" w:rsidRPr="002112BC" w:rsidRDefault="002112BC" w:rsidP="002112BC">
            <w:pPr>
              <w:pStyle w:val="Header"/>
              <w:rPr>
                <w:rFonts w:ascii="Calibri" w:hAnsi="Calibri"/>
                <w:szCs w:val="22"/>
              </w:rPr>
            </w:pPr>
            <w:r w:rsidRPr="002112BC">
              <w:rPr>
                <w:rFonts w:ascii="Calibri" w:hAnsi="Calibri"/>
                <w:szCs w:val="22"/>
              </w:rPr>
              <w:t xml:space="preserve">Key Statement EN2 of the Core Strategy provides similar guidance: </w:t>
            </w:r>
          </w:p>
          <w:p w14:paraId="52BD2BF4" w14:textId="77777777" w:rsidR="002112BC" w:rsidRPr="002112BC" w:rsidRDefault="002112BC" w:rsidP="002112BC">
            <w:pPr>
              <w:pStyle w:val="Header"/>
              <w:rPr>
                <w:rFonts w:ascii="Calibri" w:hAnsi="Calibri"/>
                <w:szCs w:val="22"/>
              </w:rPr>
            </w:pPr>
          </w:p>
          <w:p w14:paraId="3E4C1518" w14:textId="77777777" w:rsidR="002112BC" w:rsidRPr="002112BC" w:rsidRDefault="002112BC" w:rsidP="002112BC">
            <w:pPr>
              <w:pStyle w:val="Header"/>
              <w:rPr>
                <w:rFonts w:ascii="Calibri" w:hAnsi="Calibri"/>
                <w:i/>
                <w:iCs/>
                <w:szCs w:val="22"/>
              </w:rPr>
            </w:pPr>
            <w:r w:rsidRPr="002112BC">
              <w:rPr>
                <w:rFonts w:ascii="Calibri" w:hAnsi="Calibri"/>
                <w:i/>
                <w:iCs/>
                <w:szCs w:val="22"/>
              </w:rPr>
              <w:t>‘The landscape and character of those areas that contribute to the setting and character of the Forest of Bowland Areas of Outstanding Natural Beauty will be protected and conserved and wherever possible enhanced. As a principle the Council will expect development to be in keeping with the character of the landscape, reflecting local distinctiveness, vernacular style, scale, style, features and building materials.’</w:t>
            </w:r>
          </w:p>
          <w:p w14:paraId="59EAA9CB" w14:textId="77777777" w:rsidR="002112BC" w:rsidRDefault="002112BC" w:rsidP="00C4054D">
            <w:pPr>
              <w:pStyle w:val="Header"/>
              <w:jc w:val="both"/>
              <w:rPr>
                <w:rFonts w:ascii="Calibri" w:hAnsi="Calibri"/>
                <w:szCs w:val="22"/>
              </w:rPr>
            </w:pPr>
          </w:p>
          <w:p w14:paraId="27D963F3" w14:textId="0DC50201" w:rsidR="002A1D5E" w:rsidRDefault="002A1D5E" w:rsidP="00C4054D">
            <w:pPr>
              <w:pStyle w:val="Header"/>
              <w:jc w:val="both"/>
              <w:rPr>
                <w:rFonts w:ascii="Calibri" w:hAnsi="Calibri"/>
                <w:szCs w:val="22"/>
              </w:rPr>
            </w:pPr>
            <w:r w:rsidRPr="002A1D5E">
              <w:rPr>
                <w:rFonts w:ascii="Calibri" w:hAnsi="Calibri"/>
                <w:szCs w:val="22"/>
              </w:rPr>
              <w:t xml:space="preserve">Policy DMH4 </w:t>
            </w:r>
            <w:r w:rsidR="00E97CF5">
              <w:rPr>
                <w:rFonts w:ascii="Calibri" w:hAnsi="Calibri"/>
                <w:szCs w:val="22"/>
              </w:rPr>
              <w:t xml:space="preserve">provides additional guidance with respect </w:t>
            </w:r>
            <w:r w:rsidR="00E97CF5" w:rsidRPr="00E97CF5">
              <w:rPr>
                <w:rFonts w:ascii="Calibri" w:hAnsi="Calibri"/>
                <w:szCs w:val="22"/>
              </w:rPr>
              <w:t>to the conversion of agricultural buildings to dwellings</w:t>
            </w:r>
            <w:r w:rsidR="00E97CF5">
              <w:rPr>
                <w:rFonts w:ascii="Calibri" w:hAnsi="Calibri"/>
                <w:szCs w:val="22"/>
              </w:rPr>
              <w:t xml:space="preserve"> as follows:</w:t>
            </w:r>
          </w:p>
          <w:p w14:paraId="6BE9B836" w14:textId="77777777" w:rsidR="002A1D5E" w:rsidRDefault="002A1D5E" w:rsidP="00C4054D">
            <w:pPr>
              <w:pStyle w:val="Header"/>
              <w:jc w:val="both"/>
              <w:rPr>
                <w:rFonts w:ascii="Calibri" w:hAnsi="Calibri"/>
                <w:szCs w:val="22"/>
              </w:rPr>
            </w:pPr>
          </w:p>
          <w:p w14:paraId="69C37F33" w14:textId="528BA92E" w:rsidR="005B6016" w:rsidRPr="005B6016" w:rsidRDefault="005B6016" w:rsidP="005B6016">
            <w:pPr>
              <w:pStyle w:val="Header"/>
              <w:rPr>
                <w:rFonts w:ascii="Calibri" w:hAnsi="Calibri"/>
                <w:bCs/>
                <w:i/>
                <w:iCs/>
                <w:szCs w:val="22"/>
              </w:rPr>
            </w:pPr>
            <w:r>
              <w:rPr>
                <w:rFonts w:ascii="Calibri" w:hAnsi="Calibri"/>
                <w:bCs/>
                <w:i/>
                <w:iCs/>
                <w:szCs w:val="22"/>
              </w:rPr>
              <w:t>‘</w:t>
            </w:r>
            <w:r w:rsidR="002A1D5E" w:rsidRPr="002A1D5E">
              <w:rPr>
                <w:rFonts w:ascii="Calibri" w:hAnsi="Calibri"/>
                <w:bCs/>
                <w:i/>
                <w:iCs/>
                <w:szCs w:val="22"/>
              </w:rPr>
              <w:t>Planning permission will be granted for the conversion of buildings to dwellings where</w:t>
            </w:r>
            <w:r>
              <w:rPr>
                <w:rFonts w:ascii="Calibri" w:hAnsi="Calibri"/>
                <w:bCs/>
                <w:i/>
                <w:iCs/>
                <w:szCs w:val="22"/>
              </w:rPr>
              <w:t xml:space="preserve"> t</w:t>
            </w:r>
            <w:r w:rsidR="002A1D5E" w:rsidRPr="002A1D5E">
              <w:rPr>
                <w:rFonts w:ascii="Calibri" w:hAnsi="Calibri"/>
                <w:bCs/>
                <w:i/>
                <w:iCs/>
                <w:szCs w:val="22"/>
              </w:rPr>
              <w:t>here would be no materially damaging effect on the landscape qualities of the area</w:t>
            </w:r>
            <w:r w:rsidR="002A1D5E">
              <w:rPr>
                <w:rFonts w:ascii="Calibri" w:hAnsi="Calibri"/>
                <w:bCs/>
                <w:i/>
                <w:iCs/>
                <w:szCs w:val="22"/>
              </w:rPr>
              <w:t>…</w:t>
            </w:r>
            <w:r w:rsidRPr="005B6016">
              <w:rPr>
                <w:rFonts w:ascii="Calibri" w:hAnsi="Calibri"/>
                <w:bCs/>
                <w:i/>
                <w:iCs/>
                <w:szCs w:val="22"/>
              </w:rPr>
              <w:t xml:space="preserve"> </w:t>
            </w:r>
            <w:r>
              <w:rPr>
                <w:rFonts w:ascii="Calibri" w:hAnsi="Calibri"/>
                <w:bCs/>
                <w:i/>
                <w:iCs/>
                <w:szCs w:val="22"/>
              </w:rPr>
              <w:t>t</w:t>
            </w:r>
            <w:r w:rsidRPr="005B6016">
              <w:rPr>
                <w:rFonts w:ascii="Calibri" w:hAnsi="Calibri"/>
                <w:bCs/>
                <w:i/>
                <w:iCs/>
                <w:szCs w:val="22"/>
              </w:rPr>
              <w:t>he building to be converted must</w:t>
            </w:r>
            <w:r>
              <w:rPr>
                <w:rFonts w:ascii="Calibri" w:hAnsi="Calibri"/>
                <w:bCs/>
                <w:i/>
                <w:iCs/>
                <w:szCs w:val="22"/>
              </w:rPr>
              <w:t xml:space="preserve"> b</w:t>
            </w:r>
            <w:r w:rsidRPr="005B6016">
              <w:rPr>
                <w:rFonts w:ascii="Calibri" w:hAnsi="Calibri"/>
                <w:bCs/>
                <w:i/>
                <w:iCs/>
                <w:szCs w:val="22"/>
              </w:rPr>
              <w:t>e of a sufficient size to provide necessary living accommodation without the need for further extensions which would harm the character or appearance of the buildin</w:t>
            </w:r>
            <w:r>
              <w:rPr>
                <w:rFonts w:ascii="Calibri" w:hAnsi="Calibri"/>
                <w:bCs/>
                <w:i/>
                <w:iCs/>
                <w:szCs w:val="22"/>
              </w:rPr>
              <w:t>g.’</w:t>
            </w:r>
            <w:r w:rsidRPr="005B6016">
              <w:rPr>
                <w:rFonts w:ascii="Calibri" w:hAnsi="Calibri"/>
                <w:bCs/>
                <w:i/>
                <w:iCs/>
                <w:szCs w:val="22"/>
              </w:rPr>
              <w:t xml:space="preserve"> </w:t>
            </w:r>
          </w:p>
          <w:p w14:paraId="30BE99C2" w14:textId="77777777" w:rsidR="002A1D5E" w:rsidRDefault="002A1D5E" w:rsidP="00C4054D">
            <w:pPr>
              <w:pStyle w:val="Header"/>
              <w:jc w:val="both"/>
              <w:rPr>
                <w:rFonts w:ascii="Calibri" w:hAnsi="Calibri"/>
                <w:szCs w:val="22"/>
              </w:rPr>
            </w:pPr>
          </w:p>
          <w:p w14:paraId="42908462" w14:textId="77777777" w:rsidR="005B6016" w:rsidRDefault="005B6016" w:rsidP="00C4054D">
            <w:pPr>
              <w:pStyle w:val="Header"/>
              <w:jc w:val="both"/>
              <w:rPr>
                <w:rFonts w:ascii="Calibri" w:hAnsi="Calibri"/>
                <w:szCs w:val="22"/>
              </w:rPr>
            </w:pPr>
            <w:r>
              <w:rPr>
                <w:rFonts w:ascii="Calibri" w:hAnsi="Calibri"/>
                <w:szCs w:val="22"/>
              </w:rPr>
              <w:t>In addition, Historic England</w:t>
            </w:r>
            <w:r w:rsidRPr="005B6016">
              <w:rPr>
                <w:rFonts w:ascii="Calibri" w:hAnsi="Calibri"/>
                <w:szCs w:val="22"/>
              </w:rPr>
              <w:t xml:space="preserve"> guidance</w:t>
            </w:r>
            <w:r>
              <w:rPr>
                <w:rFonts w:ascii="Calibri" w:hAnsi="Calibri"/>
                <w:szCs w:val="22"/>
              </w:rPr>
              <w:t xml:space="preserve"> on converting traditional farm buildings</w:t>
            </w:r>
            <w:r w:rsidRPr="005B6016">
              <w:rPr>
                <w:rFonts w:ascii="Calibri" w:hAnsi="Calibri"/>
                <w:szCs w:val="22"/>
              </w:rPr>
              <w:t xml:space="preserve"> </w:t>
            </w:r>
            <w:r>
              <w:rPr>
                <w:rFonts w:ascii="Calibri" w:hAnsi="Calibri"/>
                <w:szCs w:val="22"/>
              </w:rPr>
              <w:t>states:</w:t>
            </w:r>
            <w:r w:rsidRPr="005B6016">
              <w:rPr>
                <w:rFonts w:ascii="Calibri" w:hAnsi="Calibri"/>
                <w:szCs w:val="22"/>
              </w:rPr>
              <w:t xml:space="preserve"> </w:t>
            </w:r>
          </w:p>
          <w:p w14:paraId="7CDE7885" w14:textId="77777777" w:rsidR="005B6016" w:rsidRDefault="005B6016" w:rsidP="00C4054D">
            <w:pPr>
              <w:pStyle w:val="Header"/>
              <w:jc w:val="both"/>
              <w:rPr>
                <w:rFonts w:ascii="Calibri" w:hAnsi="Calibri"/>
                <w:szCs w:val="22"/>
              </w:rPr>
            </w:pPr>
          </w:p>
          <w:p w14:paraId="29F3A969" w14:textId="4A1AAB2A" w:rsidR="00BE0CF4" w:rsidRDefault="005B6016" w:rsidP="00C4054D">
            <w:pPr>
              <w:pStyle w:val="Header"/>
              <w:jc w:val="both"/>
              <w:rPr>
                <w:rFonts w:ascii="Calibri" w:hAnsi="Calibri"/>
                <w:i/>
                <w:iCs/>
                <w:szCs w:val="22"/>
              </w:rPr>
            </w:pPr>
            <w:r w:rsidRPr="005B6016">
              <w:rPr>
                <w:rFonts w:ascii="Calibri" w:hAnsi="Calibri"/>
                <w:i/>
                <w:iCs/>
                <w:szCs w:val="22"/>
              </w:rPr>
              <w:t>'</w:t>
            </w:r>
            <w:r>
              <w:rPr>
                <w:rFonts w:ascii="Calibri" w:hAnsi="Calibri"/>
                <w:i/>
                <w:iCs/>
                <w:szCs w:val="22"/>
              </w:rPr>
              <w:t>T</w:t>
            </w:r>
            <w:r w:rsidRPr="005B6016">
              <w:rPr>
                <w:rFonts w:ascii="Calibri" w:hAnsi="Calibri"/>
                <w:i/>
                <w:iCs/>
                <w:szCs w:val="22"/>
              </w:rPr>
              <w:t xml:space="preserve">here should always be </w:t>
            </w:r>
            <w:r>
              <w:rPr>
                <w:rFonts w:ascii="Calibri" w:hAnsi="Calibri"/>
                <w:i/>
                <w:iCs/>
                <w:szCs w:val="22"/>
              </w:rPr>
              <w:t>a</w:t>
            </w:r>
            <w:r w:rsidRPr="005B6016">
              <w:rPr>
                <w:rFonts w:ascii="Calibri" w:hAnsi="Calibri"/>
                <w:i/>
                <w:iCs/>
                <w:szCs w:val="22"/>
              </w:rPr>
              <w:t xml:space="preserve"> presumption in favour of m</w:t>
            </w:r>
            <w:r>
              <w:rPr>
                <w:rFonts w:ascii="Calibri" w:hAnsi="Calibri"/>
                <w:i/>
                <w:iCs/>
                <w:szCs w:val="22"/>
              </w:rPr>
              <w:t>a</w:t>
            </w:r>
            <w:r w:rsidRPr="005B6016">
              <w:rPr>
                <w:rFonts w:ascii="Calibri" w:hAnsi="Calibri"/>
                <w:i/>
                <w:iCs/>
                <w:szCs w:val="22"/>
              </w:rPr>
              <w:t xml:space="preserve">ximising the use of existing openings without changing their </w:t>
            </w:r>
            <w:r w:rsidR="00BB4036" w:rsidRPr="005B6016">
              <w:rPr>
                <w:rFonts w:ascii="Calibri" w:hAnsi="Calibri"/>
                <w:i/>
                <w:iCs/>
                <w:szCs w:val="22"/>
              </w:rPr>
              <w:t>size and</w:t>
            </w:r>
            <w:r w:rsidRPr="005B6016">
              <w:rPr>
                <w:rFonts w:ascii="Calibri" w:hAnsi="Calibri"/>
                <w:i/>
                <w:iCs/>
                <w:szCs w:val="22"/>
              </w:rPr>
              <w:t xml:space="preserve"> limiting the formation of new ones. Where new openings are added or new windows inserted within existing door openings, great care needs to be given to their placing </w:t>
            </w:r>
            <w:r>
              <w:rPr>
                <w:rFonts w:ascii="Calibri" w:hAnsi="Calibri"/>
                <w:i/>
                <w:iCs/>
                <w:szCs w:val="22"/>
              </w:rPr>
              <w:t>a</w:t>
            </w:r>
            <w:r w:rsidRPr="005B6016">
              <w:rPr>
                <w:rFonts w:ascii="Calibri" w:hAnsi="Calibri"/>
                <w:i/>
                <w:iCs/>
                <w:szCs w:val="22"/>
              </w:rPr>
              <w:t>nd design'</w:t>
            </w:r>
            <w:r>
              <w:rPr>
                <w:rFonts w:ascii="Calibri" w:hAnsi="Calibri"/>
                <w:i/>
                <w:iCs/>
                <w:szCs w:val="22"/>
              </w:rPr>
              <w:t>.</w:t>
            </w:r>
          </w:p>
          <w:p w14:paraId="7D9D32A5" w14:textId="77777777" w:rsidR="00BE0CF4" w:rsidRDefault="00BE0CF4" w:rsidP="00C4054D">
            <w:pPr>
              <w:pStyle w:val="Header"/>
              <w:jc w:val="both"/>
              <w:rPr>
                <w:rFonts w:ascii="Calibri" w:hAnsi="Calibri"/>
                <w:szCs w:val="22"/>
              </w:rPr>
            </w:pPr>
          </w:p>
          <w:p w14:paraId="3CCACE87" w14:textId="7AB712F9" w:rsidR="00F006F1" w:rsidRDefault="00E33D8A" w:rsidP="0059517E">
            <w:pPr>
              <w:pStyle w:val="Header"/>
              <w:jc w:val="both"/>
              <w:rPr>
                <w:rFonts w:ascii="Calibri" w:hAnsi="Calibri"/>
                <w:szCs w:val="22"/>
              </w:rPr>
            </w:pPr>
            <w:r>
              <w:rPr>
                <w:rFonts w:ascii="Calibri" w:hAnsi="Calibri"/>
                <w:szCs w:val="22"/>
              </w:rPr>
              <w:t>In this instance, t</w:t>
            </w:r>
            <w:r w:rsidRPr="00E33D8A">
              <w:rPr>
                <w:rFonts w:ascii="Calibri" w:hAnsi="Calibri"/>
                <w:szCs w:val="22"/>
              </w:rPr>
              <w:t xml:space="preserve">he original </w:t>
            </w:r>
            <w:r>
              <w:rPr>
                <w:rFonts w:ascii="Calibri" w:hAnsi="Calibri"/>
                <w:szCs w:val="22"/>
              </w:rPr>
              <w:t xml:space="preserve">design </w:t>
            </w:r>
            <w:r w:rsidRPr="00E33D8A">
              <w:rPr>
                <w:rFonts w:ascii="Calibri" w:hAnsi="Calibri"/>
                <w:szCs w:val="22"/>
              </w:rPr>
              <w:t xml:space="preserve">conception of the proposed </w:t>
            </w:r>
            <w:r>
              <w:rPr>
                <w:rFonts w:ascii="Calibri" w:hAnsi="Calibri"/>
                <w:szCs w:val="22"/>
              </w:rPr>
              <w:t xml:space="preserve">development included </w:t>
            </w:r>
            <w:r w:rsidR="008F5D8B">
              <w:rPr>
                <w:rFonts w:ascii="Calibri" w:hAnsi="Calibri"/>
                <w:szCs w:val="22"/>
              </w:rPr>
              <w:t xml:space="preserve">the insertion of new window openings to the dwelling’s proposed sitting room and dressing </w:t>
            </w:r>
            <w:r w:rsidR="006170F1">
              <w:rPr>
                <w:rFonts w:ascii="Calibri" w:hAnsi="Calibri"/>
                <w:szCs w:val="22"/>
              </w:rPr>
              <w:t xml:space="preserve">room </w:t>
            </w:r>
            <w:r w:rsidR="008F5D8B">
              <w:rPr>
                <w:rFonts w:ascii="Calibri" w:hAnsi="Calibri"/>
                <w:szCs w:val="22"/>
              </w:rPr>
              <w:t xml:space="preserve">components. The window opening proposed for the dwelling’s sitting room component comprised a sizeable opening that was largely at odds with the proportionality of the adjacent window openings </w:t>
            </w:r>
            <w:r w:rsidR="00B14321">
              <w:rPr>
                <w:rFonts w:ascii="Calibri" w:hAnsi="Calibri"/>
                <w:szCs w:val="22"/>
              </w:rPr>
              <w:t>within the South-western elevation of the barn, whereby the insertion of this opening would have also resulted in the loss of historic building fabric. Similarly, insertion of the first floor window opening proposed for the rear North-western elevation of the dwelling would have resulted in the additional loss of historic building fabric with this window also serving a non-habitable room</w:t>
            </w:r>
            <w:r w:rsidR="00702C90">
              <w:rPr>
                <w:rFonts w:ascii="Calibri" w:hAnsi="Calibri"/>
                <w:szCs w:val="22"/>
              </w:rPr>
              <w:t xml:space="preserve"> (dressing room). Furthermore, the roof of the barn’s shippon component was originally to comprise a standing seam zinc design which would have been largely at odds with </w:t>
            </w:r>
            <w:r w:rsidR="00702C90" w:rsidRPr="00702C90">
              <w:rPr>
                <w:rFonts w:ascii="Calibri" w:hAnsi="Calibri"/>
                <w:szCs w:val="22"/>
              </w:rPr>
              <w:t xml:space="preserve">the traditional slate roof </w:t>
            </w:r>
            <w:r w:rsidR="00702C90">
              <w:rPr>
                <w:rFonts w:ascii="Calibri" w:hAnsi="Calibri"/>
                <w:szCs w:val="22"/>
              </w:rPr>
              <w:t xml:space="preserve">profile </w:t>
            </w:r>
            <w:r w:rsidR="00702C90" w:rsidRPr="00702C90">
              <w:rPr>
                <w:rFonts w:ascii="Calibri" w:hAnsi="Calibri"/>
                <w:szCs w:val="22"/>
              </w:rPr>
              <w:t xml:space="preserve">of the </w:t>
            </w:r>
            <w:r w:rsidR="00702C90">
              <w:rPr>
                <w:rFonts w:ascii="Calibri" w:hAnsi="Calibri"/>
                <w:szCs w:val="22"/>
              </w:rPr>
              <w:t>main barn and Writtenstone Farm.</w:t>
            </w:r>
            <w:r w:rsidR="00702C90" w:rsidRPr="00702C90">
              <w:rPr>
                <w:rFonts w:ascii="Calibri" w:hAnsi="Calibri"/>
                <w:szCs w:val="22"/>
              </w:rPr>
              <w:t xml:space="preserve"> </w:t>
            </w:r>
            <w:r w:rsidR="00A52FC7">
              <w:rPr>
                <w:rFonts w:ascii="Calibri" w:hAnsi="Calibri"/>
                <w:szCs w:val="22"/>
              </w:rPr>
              <w:t xml:space="preserve">As such, the </w:t>
            </w:r>
            <w:r w:rsidR="00A52FC7" w:rsidRPr="00E33D8A">
              <w:rPr>
                <w:rFonts w:ascii="Calibri" w:hAnsi="Calibri"/>
                <w:szCs w:val="22"/>
              </w:rPr>
              <w:t xml:space="preserve">original </w:t>
            </w:r>
            <w:r w:rsidR="00A52FC7">
              <w:rPr>
                <w:rFonts w:ascii="Calibri" w:hAnsi="Calibri"/>
                <w:szCs w:val="22"/>
              </w:rPr>
              <w:t xml:space="preserve">design </w:t>
            </w:r>
            <w:r w:rsidR="00A52FC7" w:rsidRPr="00E33D8A">
              <w:rPr>
                <w:rFonts w:ascii="Calibri" w:hAnsi="Calibri"/>
                <w:szCs w:val="22"/>
              </w:rPr>
              <w:t xml:space="preserve">conception of the proposed </w:t>
            </w:r>
            <w:r w:rsidR="00A52FC7">
              <w:rPr>
                <w:rFonts w:ascii="Calibri" w:hAnsi="Calibri"/>
                <w:szCs w:val="22"/>
              </w:rPr>
              <w:t xml:space="preserve">development </w:t>
            </w:r>
            <w:r w:rsidR="00312F9D">
              <w:rPr>
                <w:rFonts w:ascii="Calibri" w:hAnsi="Calibri"/>
                <w:szCs w:val="22"/>
              </w:rPr>
              <w:t>was not considered to amount to a sympathetic conversion of the historic farm building</w:t>
            </w:r>
            <w:r w:rsidR="00702C90">
              <w:rPr>
                <w:rFonts w:ascii="Calibri" w:hAnsi="Calibri"/>
                <w:szCs w:val="22"/>
              </w:rPr>
              <w:t xml:space="preserve">, </w:t>
            </w:r>
            <w:r w:rsidR="00702C90" w:rsidRPr="00702C90">
              <w:rPr>
                <w:rFonts w:ascii="Calibri" w:hAnsi="Calibri"/>
                <w:szCs w:val="22"/>
              </w:rPr>
              <w:t>particularly in light of the fact that the barn is a curtilage listed structure whereby disturbances to historic fabric should be kept to an absolute minimum where possible</w:t>
            </w:r>
            <w:r w:rsidR="00702C90">
              <w:rPr>
                <w:rFonts w:ascii="Calibri" w:hAnsi="Calibri"/>
                <w:szCs w:val="22"/>
              </w:rPr>
              <w:t>.</w:t>
            </w:r>
          </w:p>
          <w:p w14:paraId="04F64052" w14:textId="77777777" w:rsidR="00BE0CF4" w:rsidRDefault="00BE0CF4" w:rsidP="0059517E">
            <w:pPr>
              <w:pStyle w:val="Header"/>
              <w:jc w:val="both"/>
              <w:rPr>
                <w:rFonts w:ascii="Calibri" w:hAnsi="Calibri"/>
                <w:szCs w:val="22"/>
              </w:rPr>
            </w:pPr>
          </w:p>
          <w:p w14:paraId="68AE7E8F" w14:textId="15FD85F8" w:rsidR="00D06B55" w:rsidRDefault="00E33D8A" w:rsidP="00D06B55">
            <w:pPr>
              <w:pStyle w:val="Header"/>
              <w:jc w:val="both"/>
              <w:rPr>
                <w:rFonts w:ascii="Calibri" w:hAnsi="Calibri"/>
                <w:bCs/>
                <w:szCs w:val="22"/>
              </w:rPr>
            </w:pPr>
            <w:r>
              <w:rPr>
                <w:rFonts w:ascii="Calibri" w:hAnsi="Calibri"/>
                <w:szCs w:val="22"/>
              </w:rPr>
              <w:t xml:space="preserve">Following </w:t>
            </w:r>
            <w:r w:rsidR="00CB3270">
              <w:rPr>
                <w:rFonts w:ascii="Calibri" w:hAnsi="Calibri"/>
                <w:szCs w:val="22"/>
              </w:rPr>
              <w:t xml:space="preserve">extensive </w:t>
            </w:r>
            <w:r>
              <w:rPr>
                <w:rFonts w:ascii="Calibri" w:hAnsi="Calibri"/>
                <w:szCs w:val="22"/>
              </w:rPr>
              <w:t xml:space="preserve">negotiation with the applicant, an amended scheme has since been secured </w:t>
            </w:r>
            <w:r w:rsidR="00E95AA3">
              <w:rPr>
                <w:rFonts w:ascii="Calibri" w:hAnsi="Calibri"/>
                <w:szCs w:val="22"/>
              </w:rPr>
              <w:t>with the aforementioned sitting room and dressing room window openings omitted from the proposal and with a slate roof proposed for</w:t>
            </w:r>
            <w:r w:rsidR="00E95AA3" w:rsidRPr="00E95AA3">
              <w:rPr>
                <w:rFonts w:ascii="Calibri" w:hAnsi="Calibri"/>
                <w:szCs w:val="22"/>
              </w:rPr>
              <w:t xml:space="preserve"> the barn’s shippon component</w:t>
            </w:r>
            <w:r w:rsidR="00E95AA3">
              <w:rPr>
                <w:rFonts w:ascii="Calibri" w:hAnsi="Calibri"/>
                <w:szCs w:val="22"/>
              </w:rPr>
              <w:t xml:space="preserve">. New window openings are proposed for the North-western and South-eastern elevations of the barn building however these would be modestly sized openings </w:t>
            </w:r>
            <w:r w:rsidR="00F833B9">
              <w:rPr>
                <w:rFonts w:ascii="Calibri" w:hAnsi="Calibri"/>
                <w:szCs w:val="22"/>
              </w:rPr>
              <w:t xml:space="preserve">serving habitable rooms (bedrooms 1 &amp; 4) and their proportions would be in keeping with the proportionality of the barn’s historic openings. </w:t>
            </w:r>
            <w:r w:rsidR="00406B99">
              <w:rPr>
                <w:rFonts w:ascii="Calibri" w:hAnsi="Calibri"/>
                <w:szCs w:val="22"/>
              </w:rPr>
              <w:t xml:space="preserve">Notwithstanding the aforementioned new openings, </w:t>
            </w:r>
            <w:r w:rsidR="002E7711">
              <w:rPr>
                <w:rFonts w:ascii="Calibri" w:hAnsi="Calibri"/>
                <w:szCs w:val="22"/>
              </w:rPr>
              <w:t xml:space="preserve">the </w:t>
            </w:r>
            <w:r w:rsidR="00702CE7">
              <w:rPr>
                <w:rFonts w:ascii="Calibri" w:hAnsi="Calibri"/>
                <w:szCs w:val="22"/>
              </w:rPr>
              <w:t xml:space="preserve">proposed scheme of residential conversion would otherwise be centred around the use of the barn’s </w:t>
            </w:r>
            <w:r w:rsidR="002E7711">
              <w:rPr>
                <w:rFonts w:ascii="Calibri" w:hAnsi="Calibri"/>
                <w:szCs w:val="22"/>
              </w:rPr>
              <w:t>historic</w:t>
            </w:r>
            <w:r w:rsidR="00702CE7">
              <w:rPr>
                <w:rFonts w:ascii="Calibri" w:hAnsi="Calibri"/>
                <w:szCs w:val="22"/>
              </w:rPr>
              <w:t xml:space="preserve"> openings</w:t>
            </w:r>
            <w:r w:rsidR="002E7711">
              <w:rPr>
                <w:rFonts w:ascii="Calibri" w:hAnsi="Calibri"/>
                <w:szCs w:val="22"/>
              </w:rPr>
              <w:t xml:space="preserve"> and the cumulative treatment of the barn’s openings would be respectful to the barn overall. </w:t>
            </w:r>
            <w:r w:rsidR="00F833B9">
              <w:rPr>
                <w:rFonts w:ascii="Calibri" w:hAnsi="Calibri"/>
                <w:szCs w:val="22"/>
              </w:rPr>
              <w:t>Similarly, all proposed roof light</w:t>
            </w:r>
            <w:r w:rsidR="009D036B">
              <w:rPr>
                <w:rFonts w:ascii="Calibri" w:hAnsi="Calibri"/>
                <w:szCs w:val="22"/>
              </w:rPr>
              <w:t xml:space="preserve">s </w:t>
            </w:r>
            <w:r w:rsidR="00F833B9">
              <w:rPr>
                <w:rFonts w:ascii="Calibri" w:hAnsi="Calibri"/>
                <w:szCs w:val="22"/>
              </w:rPr>
              <w:t xml:space="preserve">would be installed within the existing roof light openings of the </w:t>
            </w:r>
            <w:r w:rsidR="00F833B9">
              <w:rPr>
                <w:rFonts w:ascii="Calibri" w:hAnsi="Calibri"/>
                <w:szCs w:val="22"/>
              </w:rPr>
              <w:lastRenderedPageBreak/>
              <w:t xml:space="preserve">main barn and attached shippon. </w:t>
            </w:r>
            <w:r w:rsidR="00702CE7">
              <w:rPr>
                <w:rFonts w:ascii="Calibri" w:hAnsi="Calibri"/>
                <w:bCs/>
                <w:szCs w:val="22"/>
              </w:rPr>
              <w:t>Furthermore,</w:t>
            </w:r>
            <w:r w:rsidR="00C4054D">
              <w:rPr>
                <w:rFonts w:ascii="Calibri" w:hAnsi="Calibri"/>
                <w:bCs/>
                <w:szCs w:val="22"/>
              </w:rPr>
              <w:t xml:space="preserve"> no </w:t>
            </w:r>
            <w:r w:rsidR="00E12C29" w:rsidRPr="00E12C29">
              <w:rPr>
                <w:rFonts w:ascii="Calibri" w:hAnsi="Calibri"/>
                <w:bCs/>
                <w:szCs w:val="22"/>
              </w:rPr>
              <w:t>extension</w:t>
            </w:r>
            <w:r w:rsidR="00702CE7">
              <w:rPr>
                <w:rFonts w:ascii="Calibri" w:hAnsi="Calibri"/>
                <w:bCs/>
                <w:szCs w:val="22"/>
              </w:rPr>
              <w:t>s</w:t>
            </w:r>
            <w:r w:rsidR="00E12C29" w:rsidRPr="00E12C29">
              <w:rPr>
                <w:rFonts w:ascii="Calibri" w:hAnsi="Calibri"/>
                <w:bCs/>
                <w:szCs w:val="22"/>
              </w:rPr>
              <w:t xml:space="preserve"> </w:t>
            </w:r>
            <w:r w:rsidR="002E7711">
              <w:rPr>
                <w:rFonts w:ascii="Calibri" w:hAnsi="Calibri"/>
                <w:bCs/>
                <w:szCs w:val="22"/>
              </w:rPr>
              <w:t xml:space="preserve">are proposed to </w:t>
            </w:r>
            <w:r w:rsidR="00E12C29" w:rsidRPr="00E12C29">
              <w:rPr>
                <w:rFonts w:ascii="Calibri" w:hAnsi="Calibri"/>
                <w:bCs/>
                <w:szCs w:val="22"/>
              </w:rPr>
              <w:t>the barn</w:t>
            </w:r>
            <w:r w:rsidR="00C4054D">
              <w:rPr>
                <w:rFonts w:ascii="Calibri" w:hAnsi="Calibri"/>
                <w:bCs/>
                <w:szCs w:val="22"/>
              </w:rPr>
              <w:t xml:space="preserve"> </w:t>
            </w:r>
            <w:r w:rsidR="002E7711">
              <w:rPr>
                <w:rFonts w:ascii="Calibri" w:hAnsi="Calibri"/>
                <w:bCs/>
                <w:szCs w:val="22"/>
              </w:rPr>
              <w:t>building</w:t>
            </w:r>
            <w:r w:rsidR="00C4054D">
              <w:rPr>
                <w:rFonts w:ascii="Calibri" w:hAnsi="Calibri"/>
                <w:bCs/>
                <w:szCs w:val="22"/>
              </w:rPr>
              <w:t xml:space="preserve"> as part of the conversion</w:t>
            </w:r>
            <w:r w:rsidR="00FA5DC5">
              <w:rPr>
                <w:rFonts w:ascii="Calibri" w:hAnsi="Calibri"/>
                <w:bCs/>
                <w:szCs w:val="22"/>
              </w:rPr>
              <w:t xml:space="preserve">. </w:t>
            </w:r>
            <w:r w:rsidR="00D06B55" w:rsidRPr="00B443E4">
              <w:rPr>
                <w:rFonts w:ascii="Calibri" w:hAnsi="Calibri"/>
                <w:bCs/>
                <w:szCs w:val="22"/>
              </w:rPr>
              <w:t xml:space="preserve">As such, </w:t>
            </w:r>
            <w:r w:rsidR="00D06B55">
              <w:rPr>
                <w:rFonts w:ascii="Calibri" w:hAnsi="Calibri"/>
                <w:bCs/>
                <w:szCs w:val="22"/>
              </w:rPr>
              <w:t xml:space="preserve">it is considered that </w:t>
            </w:r>
            <w:r w:rsidR="00D06B55" w:rsidRPr="00B443E4">
              <w:rPr>
                <w:rFonts w:ascii="Calibri" w:hAnsi="Calibri"/>
                <w:bCs/>
                <w:szCs w:val="22"/>
              </w:rPr>
              <w:t xml:space="preserve">the proposed scheme of residential conversion would be </w:t>
            </w:r>
            <w:r w:rsidR="00D06B55">
              <w:rPr>
                <w:rFonts w:ascii="Calibri" w:hAnsi="Calibri"/>
                <w:bCs/>
                <w:szCs w:val="22"/>
              </w:rPr>
              <w:t xml:space="preserve">predominantly </w:t>
            </w:r>
            <w:r w:rsidR="00D06B55" w:rsidRPr="00B443E4">
              <w:rPr>
                <w:rFonts w:ascii="Calibri" w:hAnsi="Calibri"/>
                <w:bCs/>
                <w:szCs w:val="22"/>
              </w:rPr>
              <w:t xml:space="preserve">respectful to the historic </w:t>
            </w:r>
            <w:r w:rsidR="00D06B55">
              <w:rPr>
                <w:rFonts w:ascii="Calibri" w:hAnsi="Calibri"/>
                <w:bCs/>
                <w:szCs w:val="22"/>
              </w:rPr>
              <w:t>character of the barn building</w:t>
            </w:r>
            <w:r w:rsidR="00534013">
              <w:rPr>
                <w:rFonts w:ascii="Calibri" w:hAnsi="Calibri"/>
                <w:bCs/>
                <w:szCs w:val="22"/>
              </w:rPr>
              <w:t>.</w:t>
            </w:r>
          </w:p>
          <w:p w14:paraId="2358E534" w14:textId="77777777" w:rsidR="00880548" w:rsidRDefault="00880548" w:rsidP="00D06B55">
            <w:pPr>
              <w:pStyle w:val="Header"/>
              <w:jc w:val="both"/>
              <w:rPr>
                <w:rFonts w:ascii="Calibri" w:hAnsi="Calibri"/>
                <w:bCs/>
                <w:szCs w:val="22"/>
              </w:rPr>
            </w:pPr>
          </w:p>
          <w:p w14:paraId="5B3DBF43" w14:textId="17904ABD" w:rsidR="00C26628" w:rsidRDefault="00880548" w:rsidP="007F45A8">
            <w:pPr>
              <w:pStyle w:val="Header"/>
              <w:jc w:val="both"/>
              <w:rPr>
                <w:rFonts w:ascii="Calibri" w:hAnsi="Calibri"/>
                <w:bCs/>
                <w:szCs w:val="22"/>
              </w:rPr>
            </w:pPr>
            <w:r>
              <w:rPr>
                <w:rFonts w:ascii="Calibri" w:hAnsi="Calibri"/>
                <w:bCs/>
                <w:szCs w:val="22"/>
              </w:rPr>
              <w:t>Outbuilding 2 would be subject to some alteration in order to convert the building for use</w:t>
            </w:r>
            <w:r w:rsidR="006170F1">
              <w:rPr>
                <w:rFonts w:ascii="Calibri" w:hAnsi="Calibri"/>
                <w:bCs/>
                <w:szCs w:val="22"/>
              </w:rPr>
              <w:t xml:space="preserve"> as</w:t>
            </w:r>
            <w:r>
              <w:rPr>
                <w:rFonts w:ascii="Calibri" w:hAnsi="Calibri"/>
                <w:bCs/>
                <w:szCs w:val="22"/>
              </w:rPr>
              <w:t xml:space="preserve"> a hobby space which include the addition of a new roof and window openings however analysis shows that the roof profile proposed for the building would mirror both the gabled design and gradient of the building’s original roof profile, with the new window openings being modest in terms of size and necessary for the provision of natural light and outlook. </w:t>
            </w:r>
            <w:r w:rsidRPr="00880548">
              <w:rPr>
                <w:rFonts w:ascii="Calibri" w:hAnsi="Calibri"/>
                <w:bCs/>
                <w:szCs w:val="22"/>
              </w:rPr>
              <w:t xml:space="preserve">As such, it is considered that the proposed conversion </w:t>
            </w:r>
            <w:r>
              <w:rPr>
                <w:rFonts w:ascii="Calibri" w:hAnsi="Calibri"/>
                <w:bCs/>
                <w:szCs w:val="22"/>
              </w:rPr>
              <w:t xml:space="preserve">of outbuilding 2 </w:t>
            </w:r>
            <w:r w:rsidRPr="00880548">
              <w:rPr>
                <w:rFonts w:ascii="Calibri" w:hAnsi="Calibri"/>
                <w:bCs/>
                <w:szCs w:val="22"/>
              </w:rPr>
              <w:t xml:space="preserve">would be predominantly respectful to the </w:t>
            </w:r>
            <w:r>
              <w:rPr>
                <w:rFonts w:ascii="Calibri" w:hAnsi="Calibri"/>
                <w:bCs/>
                <w:szCs w:val="22"/>
              </w:rPr>
              <w:t xml:space="preserve">building’s </w:t>
            </w:r>
            <w:r w:rsidRPr="00880548">
              <w:rPr>
                <w:rFonts w:ascii="Calibri" w:hAnsi="Calibri"/>
                <w:bCs/>
                <w:szCs w:val="22"/>
              </w:rPr>
              <w:t>historic character</w:t>
            </w:r>
            <w:r>
              <w:rPr>
                <w:rFonts w:ascii="Calibri" w:hAnsi="Calibri"/>
                <w:bCs/>
                <w:szCs w:val="22"/>
              </w:rPr>
              <w:t>.</w:t>
            </w:r>
          </w:p>
          <w:p w14:paraId="51CF24D8" w14:textId="77777777" w:rsidR="001627C6" w:rsidRDefault="001627C6" w:rsidP="00880548">
            <w:pPr>
              <w:pStyle w:val="Header"/>
              <w:rPr>
                <w:rFonts w:ascii="Calibri" w:hAnsi="Calibri"/>
                <w:bCs/>
                <w:iCs/>
                <w:szCs w:val="22"/>
              </w:rPr>
            </w:pPr>
          </w:p>
          <w:p w14:paraId="5DB56AD2" w14:textId="4EC6217F" w:rsidR="00DC1A17" w:rsidRPr="00DC1A17" w:rsidRDefault="00DC1A17" w:rsidP="00DC1A17">
            <w:pPr>
              <w:pStyle w:val="Header"/>
              <w:rPr>
                <w:rFonts w:ascii="Calibri" w:hAnsi="Calibri"/>
                <w:bCs/>
                <w:iCs/>
                <w:szCs w:val="22"/>
              </w:rPr>
            </w:pPr>
            <w:r w:rsidRPr="00DC1A17">
              <w:rPr>
                <w:rFonts w:ascii="Calibri" w:hAnsi="Calibri"/>
                <w:bCs/>
                <w:iCs/>
                <w:szCs w:val="22"/>
              </w:rPr>
              <w:t>The applicant was asked to give consideration towards reducing the height of the flue features</w:t>
            </w:r>
            <w:r w:rsidR="00323A1D">
              <w:rPr>
                <w:rFonts w:ascii="Calibri" w:hAnsi="Calibri"/>
                <w:bCs/>
                <w:iCs/>
                <w:szCs w:val="22"/>
              </w:rPr>
              <w:t xml:space="preserve"> </w:t>
            </w:r>
            <w:r w:rsidRPr="00DC1A17">
              <w:rPr>
                <w:rFonts w:ascii="Calibri" w:hAnsi="Calibri"/>
                <w:bCs/>
                <w:iCs/>
                <w:szCs w:val="22"/>
              </w:rPr>
              <w:t xml:space="preserve">proposed for the barn building in order to ensure a more visually sympathetic development however these changes could not be accommodated due to the constraints of building regulations requirements. Notwithstanding this, the proposed flue features are not considered to be overtly unsympathetic or incongruous features </w:t>
            </w:r>
            <w:r w:rsidR="00693919">
              <w:rPr>
                <w:rFonts w:ascii="Calibri" w:hAnsi="Calibri"/>
                <w:bCs/>
                <w:iCs/>
                <w:szCs w:val="22"/>
              </w:rPr>
              <w:t>and these would be sited on the least visually prominent roof slopes of the main barn / attached shippon, with all flues detailed in a discreet matt black finish. The</w:t>
            </w:r>
            <w:r w:rsidRPr="00DC1A17">
              <w:rPr>
                <w:rFonts w:ascii="Calibri" w:hAnsi="Calibri"/>
                <w:bCs/>
                <w:iCs/>
                <w:szCs w:val="22"/>
              </w:rPr>
              <w:t xml:space="preserve"> </w:t>
            </w:r>
            <w:r w:rsidR="009E75E6">
              <w:rPr>
                <w:rFonts w:ascii="Calibri" w:hAnsi="Calibri"/>
                <w:bCs/>
                <w:iCs/>
                <w:szCs w:val="22"/>
              </w:rPr>
              <w:t>incorporation</w:t>
            </w:r>
            <w:r w:rsidR="00693919">
              <w:rPr>
                <w:rFonts w:ascii="Calibri" w:hAnsi="Calibri"/>
                <w:bCs/>
                <w:iCs/>
                <w:szCs w:val="22"/>
              </w:rPr>
              <w:t xml:space="preserve"> of these features</w:t>
            </w:r>
            <w:r w:rsidRPr="00DC1A17">
              <w:rPr>
                <w:rFonts w:ascii="Calibri" w:hAnsi="Calibri"/>
                <w:bCs/>
                <w:iCs/>
                <w:szCs w:val="22"/>
              </w:rPr>
              <w:t xml:space="preserve"> in the </w:t>
            </w:r>
            <w:r w:rsidR="00CE6F67">
              <w:rPr>
                <w:rFonts w:ascii="Calibri" w:hAnsi="Calibri"/>
                <w:bCs/>
                <w:iCs/>
                <w:szCs w:val="22"/>
              </w:rPr>
              <w:t>proposed scheme of residential conversion</w:t>
            </w:r>
            <w:r w:rsidRPr="00DC1A17">
              <w:rPr>
                <w:rFonts w:ascii="Calibri" w:hAnsi="Calibri"/>
                <w:bCs/>
                <w:iCs/>
                <w:szCs w:val="22"/>
              </w:rPr>
              <w:t xml:space="preserve"> is </w:t>
            </w:r>
            <w:r w:rsidR="00693919">
              <w:rPr>
                <w:rFonts w:ascii="Calibri" w:hAnsi="Calibri"/>
                <w:bCs/>
                <w:iCs/>
                <w:szCs w:val="22"/>
              </w:rPr>
              <w:t xml:space="preserve">therefore </w:t>
            </w:r>
            <w:r w:rsidRPr="00DC1A17">
              <w:rPr>
                <w:rFonts w:ascii="Calibri" w:hAnsi="Calibri"/>
                <w:bCs/>
                <w:iCs/>
                <w:szCs w:val="22"/>
              </w:rPr>
              <w:t xml:space="preserve">considered to be acceptable. </w:t>
            </w:r>
          </w:p>
          <w:p w14:paraId="46950389" w14:textId="77777777" w:rsidR="00DC1A17" w:rsidRDefault="00DC1A17" w:rsidP="00880548">
            <w:pPr>
              <w:pStyle w:val="Header"/>
              <w:rPr>
                <w:rFonts w:ascii="Calibri" w:hAnsi="Calibri"/>
                <w:bCs/>
                <w:iCs/>
                <w:szCs w:val="22"/>
              </w:rPr>
            </w:pPr>
          </w:p>
          <w:p w14:paraId="39B65A36" w14:textId="49F551CD" w:rsidR="001627C6" w:rsidRDefault="00DC1A17" w:rsidP="00880548">
            <w:pPr>
              <w:pStyle w:val="Header"/>
              <w:rPr>
                <w:rFonts w:ascii="Calibri" w:hAnsi="Calibri"/>
                <w:bCs/>
                <w:iCs/>
                <w:szCs w:val="22"/>
              </w:rPr>
            </w:pPr>
            <w:r>
              <w:rPr>
                <w:rFonts w:ascii="Calibri" w:hAnsi="Calibri"/>
                <w:bCs/>
                <w:iCs/>
                <w:szCs w:val="22"/>
              </w:rPr>
              <w:t>Having regard to t</w:t>
            </w:r>
            <w:r w:rsidR="00B24018">
              <w:rPr>
                <w:rFonts w:ascii="Calibri" w:hAnsi="Calibri"/>
                <w:bCs/>
                <w:iCs/>
                <w:szCs w:val="22"/>
              </w:rPr>
              <w:t>he proposed garage building</w:t>
            </w:r>
            <w:r>
              <w:rPr>
                <w:rFonts w:ascii="Calibri" w:hAnsi="Calibri"/>
                <w:bCs/>
                <w:iCs/>
                <w:szCs w:val="22"/>
              </w:rPr>
              <w:t>, this</w:t>
            </w:r>
            <w:r w:rsidR="00B24018">
              <w:rPr>
                <w:rFonts w:ascii="Calibri" w:hAnsi="Calibri"/>
                <w:bCs/>
                <w:iCs/>
                <w:szCs w:val="22"/>
              </w:rPr>
              <w:t xml:space="preserve"> would be a modestly sized structure in terms of its footprint and height, with the garage building sited on lower topography to the South-east of the barn building where it would read as wholly subservient to </w:t>
            </w:r>
            <w:r>
              <w:rPr>
                <w:rFonts w:ascii="Calibri" w:hAnsi="Calibri"/>
                <w:bCs/>
                <w:iCs/>
                <w:szCs w:val="22"/>
              </w:rPr>
              <w:t>the converted barn building. The proposed garage building is therefore considered to be acceptable with respect to its design.</w:t>
            </w:r>
            <w:r w:rsidR="00CE6F67">
              <w:rPr>
                <w:rFonts w:ascii="Calibri" w:hAnsi="Calibri"/>
                <w:bCs/>
                <w:iCs/>
                <w:szCs w:val="22"/>
              </w:rPr>
              <w:t xml:space="preserve"> </w:t>
            </w:r>
          </w:p>
          <w:p w14:paraId="31306F60" w14:textId="77777777" w:rsidR="00880548" w:rsidRDefault="00880548" w:rsidP="007F45A8">
            <w:pPr>
              <w:pStyle w:val="Header"/>
              <w:jc w:val="both"/>
              <w:rPr>
                <w:rFonts w:ascii="Calibri" w:hAnsi="Calibri"/>
                <w:bCs/>
                <w:szCs w:val="22"/>
              </w:rPr>
            </w:pPr>
          </w:p>
          <w:p w14:paraId="72157C26" w14:textId="7B810199" w:rsidR="007F45A8" w:rsidRPr="00C26628" w:rsidRDefault="007F45A8" w:rsidP="007F45A8">
            <w:pPr>
              <w:pStyle w:val="Header"/>
              <w:jc w:val="both"/>
              <w:rPr>
                <w:rFonts w:ascii="Calibri" w:hAnsi="Calibri"/>
                <w:szCs w:val="22"/>
              </w:rPr>
            </w:pPr>
            <w:r w:rsidRPr="007F45A8">
              <w:rPr>
                <w:rFonts w:ascii="Calibri" w:hAnsi="Calibri"/>
                <w:bCs/>
                <w:szCs w:val="22"/>
              </w:rPr>
              <w:t xml:space="preserve">No specific or indicative details have been provided with regards to the use of external materials for the proposed development however the application’s </w:t>
            </w:r>
            <w:r>
              <w:rPr>
                <w:rFonts w:ascii="Calibri" w:hAnsi="Calibri"/>
                <w:bCs/>
                <w:szCs w:val="22"/>
              </w:rPr>
              <w:t>proposed plans</w:t>
            </w:r>
            <w:r w:rsidRPr="007F45A8">
              <w:rPr>
                <w:rFonts w:ascii="Calibri" w:hAnsi="Calibri"/>
                <w:bCs/>
                <w:szCs w:val="22"/>
              </w:rPr>
              <w:t xml:space="preserve"> indicate that</w:t>
            </w:r>
            <w:r w:rsidR="00C26628">
              <w:rPr>
                <w:rFonts w:ascii="Calibri" w:hAnsi="Calibri"/>
                <w:bCs/>
                <w:szCs w:val="22"/>
              </w:rPr>
              <w:t xml:space="preserve"> the roof of the barn</w:t>
            </w:r>
            <w:r w:rsidR="00880548">
              <w:rPr>
                <w:rFonts w:ascii="Calibri" w:hAnsi="Calibri"/>
                <w:bCs/>
                <w:szCs w:val="22"/>
              </w:rPr>
              <w:t xml:space="preserve">, </w:t>
            </w:r>
            <w:r w:rsidR="00C26628">
              <w:rPr>
                <w:rFonts w:ascii="Calibri" w:hAnsi="Calibri"/>
                <w:bCs/>
                <w:szCs w:val="22"/>
              </w:rPr>
              <w:t xml:space="preserve">outbuilding </w:t>
            </w:r>
            <w:r w:rsidR="00880548">
              <w:rPr>
                <w:rFonts w:ascii="Calibri" w:hAnsi="Calibri"/>
                <w:bCs/>
                <w:szCs w:val="22"/>
              </w:rPr>
              <w:t xml:space="preserve">2 and the proposed garage </w:t>
            </w:r>
            <w:r w:rsidR="00C26628">
              <w:rPr>
                <w:rFonts w:ascii="Calibri" w:hAnsi="Calibri"/>
                <w:bCs/>
                <w:szCs w:val="22"/>
              </w:rPr>
              <w:t xml:space="preserve">would </w:t>
            </w:r>
            <w:r w:rsidR="00880548">
              <w:rPr>
                <w:rFonts w:ascii="Calibri" w:hAnsi="Calibri"/>
                <w:bCs/>
                <w:szCs w:val="22"/>
              </w:rPr>
              <w:t xml:space="preserve">each </w:t>
            </w:r>
            <w:r w:rsidR="00C26628">
              <w:rPr>
                <w:rFonts w:ascii="Calibri" w:hAnsi="Calibri"/>
                <w:bCs/>
                <w:szCs w:val="22"/>
              </w:rPr>
              <w:t>be detailed in natural slate and conservation style roof lights and with all window and door openings to comprise a timber based design,</w:t>
            </w:r>
            <w:r w:rsidRPr="007F45A8">
              <w:rPr>
                <w:rFonts w:ascii="Calibri" w:hAnsi="Calibri"/>
                <w:bCs/>
                <w:szCs w:val="22"/>
              </w:rPr>
              <w:t xml:space="preserve"> </w:t>
            </w:r>
            <w:r w:rsidR="00C26628">
              <w:rPr>
                <w:rFonts w:ascii="Calibri" w:hAnsi="Calibri"/>
                <w:bCs/>
                <w:szCs w:val="22"/>
              </w:rPr>
              <w:t xml:space="preserve">all of </w:t>
            </w:r>
            <w:r w:rsidR="00670ABB">
              <w:rPr>
                <w:rFonts w:ascii="Calibri" w:hAnsi="Calibri"/>
                <w:bCs/>
                <w:szCs w:val="22"/>
              </w:rPr>
              <w:t>which would be respectful to the historic character of the barn</w:t>
            </w:r>
            <w:r w:rsidR="00C26628">
              <w:rPr>
                <w:rFonts w:ascii="Calibri" w:hAnsi="Calibri"/>
                <w:bCs/>
                <w:szCs w:val="22"/>
              </w:rPr>
              <w:t xml:space="preserve"> and are therefore considered to be acceptable, subject to the provision of further details which has been secured through the imposition of conditions. </w:t>
            </w:r>
          </w:p>
          <w:p w14:paraId="749B02D6" w14:textId="77777777" w:rsidR="00A63F92" w:rsidRDefault="00A63F92" w:rsidP="00B24018">
            <w:pPr>
              <w:pStyle w:val="Header"/>
              <w:jc w:val="both"/>
              <w:rPr>
                <w:rFonts w:ascii="Calibri" w:hAnsi="Calibri"/>
                <w:bCs/>
                <w:iCs/>
                <w:szCs w:val="22"/>
              </w:rPr>
            </w:pPr>
          </w:p>
          <w:p w14:paraId="28BF8305" w14:textId="0EF3D03F" w:rsidR="00222592" w:rsidRPr="00B24018" w:rsidRDefault="00B24018" w:rsidP="00B24018">
            <w:pPr>
              <w:pStyle w:val="Header"/>
              <w:jc w:val="both"/>
              <w:rPr>
                <w:rFonts w:ascii="Calibri" w:hAnsi="Calibri"/>
                <w:bCs/>
                <w:iCs/>
                <w:szCs w:val="22"/>
              </w:rPr>
            </w:pPr>
            <w:r w:rsidRPr="00B24018">
              <w:rPr>
                <w:rFonts w:ascii="Calibri" w:hAnsi="Calibri"/>
                <w:bCs/>
                <w:iCs/>
                <w:szCs w:val="22"/>
              </w:rPr>
              <w:t xml:space="preserve">Creation of the proposed domestic curtilage area to serve the barn, outbuilding 2 and the proposed garage would involve some utilisation of the agricultural land surrounding the application buildings however only a modest amount of agricultural land would be utilised, with the farmstead’s existing hardstanding areas otherwise accommodating the large majority of the dwelling’s proposed curtilage area. As such, conversion of the barn and outbuilding to residential use would not require any excessive encroachment into the surrounding open countryside. </w:t>
            </w:r>
          </w:p>
          <w:p w14:paraId="717F3777" w14:textId="77777777" w:rsidR="00410D98" w:rsidRDefault="00410D98" w:rsidP="00880548">
            <w:pPr>
              <w:pStyle w:val="Header"/>
              <w:jc w:val="both"/>
              <w:rPr>
                <w:rFonts w:ascii="Calibri" w:hAnsi="Calibri"/>
                <w:bCs/>
                <w:szCs w:val="22"/>
              </w:rPr>
            </w:pPr>
          </w:p>
          <w:p w14:paraId="09240E08" w14:textId="77777777" w:rsidR="006170F1" w:rsidRDefault="00A63F92" w:rsidP="006827F0">
            <w:pPr>
              <w:pStyle w:val="Header"/>
              <w:rPr>
                <w:rFonts w:ascii="Calibri" w:hAnsi="Calibri"/>
                <w:bCs/>
                <w:iCs/>
                <w:szCs w:val="22"/>
              </w:rPr>
            </w:pPr>
            <w:r w:rsidRPr="00A63F92">
              <w:rPr>
                <w:rFonts w:ascii="Calibri" w:hAnsi="Calibri"/>
                <w:bCs/>
                <w:iCs/>
                <w:szCs w:val="22"/>
              </w:rPr>
              <w:t xml:space="preserve">The original design conception of the proposed development included the creation of a proposed vehicular access track and associated tree planting by way of encroachment into undeveloped land to the frontage of the historic farmstead. It was conveyed to the applicant that this aspect of the proposal was considered to be visually harmful to the openness of the application site. It was further conveyed that positioning the proposed vehicle access to the forefront of the </w:t>
            </w:r>
            <w:r w:rsidR="006827F0">
              <w:rPr>
                <w:rFonts w:ascii="Calibri" w:hAnsi="Calibri"/>
                <w:bCs/>
                <w:iCs/>
                <w:szCs w:val="22"/>
              </w:rPr>
              <w:t xml:space="preserve">application </w:t>
            </w:r>
            <w:r w:rsidRPr="00A63F92">
              <w:rPr>
                <w:rFonts w:ascii="Calibri" w:hAnsi="Calibri"/>
                <w:bCs/>
                <w:iCs/>
                <w:szCs w:val="22"/>
              </w:rPr>
              <w:t xml:space="preserve">site would also draw the eye away from the principal elevation of Writtenstone Farm (Grade II Listed) by virtue of the principal elevation of the </w:t>
            </w:r>
            <w:r w:rsidR="006827F0">
              <w:rPr>
                <w:rFonts w:ascii="Calibri" w:hAnsi="Calibri"/>
                <w:bCs/>
                <w:iCs/>
                <w:szCs w:val="22"/>
              </w:rPr>
              <w:t xml:space="preserve">Listed </w:t>
            </w:r>
            <w:r w:rsidRPr="00A63F92">
              <w:rPr>
                <w:rFonts w:ascii="Calibri" w:hAnsi="Calibri"/>
                <w:bCs/>
                <w:iCs/>
                <w:szCs w:val="22"/>
              </w:rPr>
              <w:t>farmhouse being currently viewable from Lower Road due to the absence of built form in the field adjoining the South of the site. As such, the applicant was advised to give consideration towards utilising the site’s existing access point on the junction between Public Rights Of Way BW0302019 (Writtenstone Lane) and FP0302021 in order to retain the openness of the field area adjoining the South of the application site and</w:t>
            </w:r>
            <w:r>
              <w:rPr>
                <w:rFonts w:ascii="Calibri" w:hAnsi="Calibri"/>
                <w:bCs/>
                <w:iCs/>
                <w:szCs w:val="22"/>
              </w:rPr>
              <w:t xml:space="preserve"> </w:t>
            </w:r>
            <w:r w:rsidR="006170F1">
              <w:rPr>
                <w:rFonts w:ascii="Calibri" w:hAnsi="Calibri"/>
                <w:bCs/>
                <w:iCs/>
                <w:szCs w:val="22"/>
              </w:rPr>
              <w:t xml:space="preserve">in order </w:t>
            </w:r>
            <w:r>
              <w:rPr>
                <w:rFonts w:ascii="Calibri" w:hAnsi="Calibri"/>
                <w:bCs/>
                <w:iCs/>
                <w:szCs w:val="22"/>
              </w:rPr>
              <w:t>to</w:t>
            </w:r>
            <w:r w:rsidRPr="00A63F92">
              <w:rPr>
                <w:rFonts w:ascii="Calibri" w:hAnsi="Calibri"/>
                <w:bCs/>
                <w:iCs/>
                <w:szCs w:val="22"/>
              </w:rPr>
              <w:t xml:space="preserve"> avoid </w:t>
            </w:r>
            <w:r w:rsidR="006827F0">
              <w:rPr>
                <w:rFonts w:ascii="Calibri" w:hAnsi="Calibri"/>
                <w:bCs/>
                <w:iCs/>
                <w:szCs w:val="22"/>
              </w:rPr>
              <w:t xml:space="preserve">any obscurement of the Listed farmhouse. </w:t>
            </w:r>
            <w:r>
              <w:rPr>
                <w:rFonts w:ascii="Calibri" w:hAnsi="Calibri"/>
                <w:bCs/>
                <w:iCs/>
                <w:szCs w:val="22"/>
              </w:rPr>
              <w:t xml:space="preserve">An amended proposed site layout has since been provided which involves the </w:t>
            </w:r>
            <w:r w:rsidRPr="00A63F92">
              <w:rPr>
                <w:rFonts w:ascii="Calibri" w:hAnsi="Calibri"/>
                <w:bCs/>
                <w:iCs/>
                <w:szCs w:val="22"/>
              </w:rPr>
              <w:t>utilis</w:t>
            </w:r>
            <w:r>
              <w:rPr>
                <w:rFonts w:ascii="Calibri" w:hAnsi="Calibri"/>
                <w:bCs/>
                <w:iCs/>
                <w:szCs w:val="22"/>
              </w:rPr>
              <w:t xml:space="preserve">ation of </w:t>
            </w:r>
            <w:r w:rsidRPr="00A63F92">
              <w:rPr>
                <w:rFonts w:ascii="Calibri" w:hAnsi="Calibri"/>
                <w:bCs/>
                <w:iCs/>
                <w:szCs w:val="22"/>
              </w:rPr>
              <w:t xml:space="preserve">the site’s existing access </w:t>
            </w:r>
            <w:r w:rsidR="00210794">
              <w:rPr>
                <w:rFonts w:ascii="Calibri" w:hAnsi="Calibri"/>
                <w:bCs/>
                <w:iCs/>
                <w:szCs w:val="22"/>
              </w:rPr>
              <w:t xml:space="preserve">track (Writtenstone Lane), </w:t>
            </w:r>
            <w:r>
              <w:rPr>
                <w:rFonts w:ascii="Calibri" w:hAnsi="Calibri"/>
                <w:bCs/>
                <w:iCs/>
                <w:szCs w:val="22"/>
              </w:rPr>
              <w:t xml:space="preserve">thus addressing the concerns </w:t>
            </w:r>
            <w:r w:rsidR="00210794">
              <w:rPr>
                <w:rFonts w:ascii="Calibri" w:hAnsi="Calibri"/>
                <w:bCs/>
                <w:iCs/>
                <w:szCs w:val="22"/>
              </w:rPr>
              <w:t>outlined above</w:t>
            </w:r>
            <w:r w:rsidR="006170F1">
              <w:rPr>
                <w:rFonts w:ascii="Calibri" w:hAnsi="Calibri"/>
                <w:bCs/>
                <w:iCs/>
                <w:szCs w:val="22"/>
              </w:rPr>
              <w:t xml:space="preserve">. </w:t>
            </w:r>
          </w:p>
          <w:p w14:paraId="3D94E5E7" w14:textId="77777777" w:rsidR="006170F1" w:rsidRDefault="006170F1" w:rsidP="006827F0">
            <w:pPr>
              <w:pStyle w:val="Header"/>
              <w:rPr>
                <w:rFonts w:ascii="Calibri" w:hAnsi="Calibri"/>
                <w:bCs/>
                <w:iCs/>
                <w:szCs w:val="22"/>
              </w:rPr>
            </w:pPr>
          </w:p>
          <w:p w14:paraId="513308F8" w14:textId="473B00A7" w:rsidR="00B24018" w:rsidRDefault="007C4C2D" w:rsidP="006827F0">
            <w:pPr>
              <w:pStyle w:val="Header"/>
              <w:rPr>
                <w:rFonts w:ascii="Calibri" w:hAnsi="Calibri"/>
                <w:bCs/>
                <w:iCs/>
                <w:szCs w:val="22"/>
              </w:rPr>
            </w:pPr>
            <w:r>
              <w:rPr>
                <w:rFonts w:ascii="Calibri" w:hAnsi="Calibri"/>
                <w:bCs/>
                <w:szCs w:val="22"/>
              </w:rPr>
              <w:t xml:space="preserve">Utilisation of the site’s existing vehicle access point on the junction between </w:t>
            </w:r>
            <w:r w:rsidR="006827F0" w:rsidRPr="00A63F92">
              <w:rPr>
                <w:rFonts w:ascii="Calibri" w:hAnsi="Calibri"/>
                <w:bCs/>
                <w:iCs/>
                <w:szCs w:val="22"/>
              </w:rPr>
              <w:t>Public Rights Of Way BW0302019 (Writtenstone Lane) and FP0302021</w:t>
            </w:r>
            <w:r w:rsidR="006827F0">
              <w:rPr>
                <w:rFonts w:ascii="Calibri" w:hAnsi="Calibri"/>
                <w:bCs/>
                <w:iCs/>
                <w:szCs w:val="22"/>
              </w:rPr>
              <w:t xml:space="preserve"> would involve some disturbance to a drystone wall </w:t>
            </w:r>
            <w:r w:rsidR="006827F0">
              <w:rPr>
                <w:rFonts w:ascii="Calibri" w:hAnsi="Calibri"/>
                <w:bCs/>
                <w:iCs/>
                <w:szCs w:val="22"/>
              </w:rPr>
              <w:lastRenderedPageBreak/>
              <w:t>and the site’s existing gateposts (age of wall and gateposts unknown) however the aforementioned wall and gateposts would be retained and repositioned so as to achieve the necessary access width into the sit</w:t>
            </w:r>
            <w:r w:rsidR="00EA3661">
              <w:rPr>
                <w:rFonts w:ascii="Calibri" w:hAnsi="Calibri"/>
                <w:bCs/>
                <w:iCs/>
                <w:szCs w:val="22"/>
              </w:rPr>
              <w:t>e, with the resultant reconfiguration being largely similar to the existing access arrangement</w:t>
            </w:r>
            <w:r w:rsidR="00222592">
              <w:rPr>
                <w:rFonts w:ascii="Calibri" w:hAnsi="Calibri"/>
                <w:bCs/>
                <w:iCs/>
                <w:szCs w:val="22"/>
              </w:rPr>
              <w:t xml:space="preserve"> in place</w:t>
            </w:r>
            <w:r w:rsidR="00EA3661">
              <w:rPr>
                <w:rFonts w:ascii="Calibri" w:hAnsi="Calibri"/>
                <w:bCs/>
                <w:iCs/>
                <w:szCs w:val="22"/>
              </w:rPr>
              <w:t xml:space="preserve">. </w:t>
            </w:r>
            <w:r w:rsidR="006827F0">
              <w:rPr>
                <w:rFonts w:ascii="Calibri" w:hAnsi="Calibri"/>
                <w:bCs/>
                <w:iCs/>
                <w:szCs w:val="22"/>
              </w:rPr>
              <w:t xml:space="preserve">As such, the alterations proposed to the </w:t>
            </w:r>
            <w:r w:rsidR="00EA3661">
              <w:rPr>
                <w:rFonts w:ascii="Calibri" w:hAnsi="Calibri"/>
                <w:bCs/>
                <w:iCs/>
                <w:szCs w:val="22"/>
              </w:rPr>
              <w:t>site’s vehicular access</w:t>
            </w:r>
            <w:r w:rsidR="006827F0">
              <w:rPr>
                <w:rFonts w:ascii="Calibri" w:hAnsi="Calibri"/>
                <w:bCs/>
                <w:iCs/>
                <w:szCs w:val="22"/>
              </w:rPr>
              <w:t xml:space="preserve"> are considered </w:t>
            </w:r>
            <w:r w:rsidR="00EA3661">
              <w:rPr>
                <w:rFonts w:ascii="Calibri" w:hAnsi="Calibri"/>
                <w:bCs/>
                <w:iCs/>
                <w:szCs w:val="22"/>
              </w:rPr>
              <w:t>to be acceptable.</w:t>
            </w:r>
          </w:p>
          <w:p w14:paraId="7A560B6F" w14:textId="77777777" w:rsidR="00035AE9" w:rsidRDefault="00035AE9" w:rsidP="006827F0">
            <w:pPr>
              <w:pStyle w:val="Header"/>
              <w:rPr>
                <w:rFonts w:ascii="Calibri" w:hAnsi="Calibri"/>
                <w:bCs/>
                <w:iCs/>
                <w:szCs w:val="22"/>
              </w:rPr>
            </w:pPr>
          </w:p>
          <w:p w14:paraId="602B3533" w14:textId="7EC69B59" w:rsidR="00222592" w:rsidRDefault="00AB27FA" w:rsidP="006827F0">
            <w:pPr>
              <w:pStyle w:val="Header"/>
              <w:rPr>
                <w:rFonts w:ascii="Calibri" w:hAnsi="Calibri"/>
                <w:bCs/>
                <w:iCs/>
                <w:szCs w:val="22"/>
              </w:rPr>
            </w:pPr>
            <w:r>
              <w:rPr>
                <w:rFonts w:ascii="Calibri" w:hAnsi="Calibri"/>
                <w:bCs/>
                <w:iCs/>
                <w:szCs w:val="22"/>
              </w:rPr>
              <w:t xml:space="preserve">It is understood that </w:t>
            </w:r>
            <w:r w:rsidRPr="00AB27FA">
              <w:rPr>
                <w:rFonts w:ascii="Calibri" w:hAnsi="Calibri"/>
                <w:bCs/>
                <w:iCs/>
                <w:szCs w:val="22"/>
              </w:rPr>
              <w:t xml:space="preserve">the small mono-pitched roofed building (outbuilding 1) </w:t>
            </w:r>
            <w:r>
              <w:rPr>
                <w:rFonts w:ascii="Calibri" w:hAnsi="Calibri"/>
                <w:bCs/>
                <w:iCs/>
                <w:szCs w:val="22"/>
              </w:rPr>
              <w:t xml:space="preserve">within the site </w:t>
            </w:r>
            <w:r w:rsidRPr="00AB27FA">
              <w:rPr>
                <w:rFonts w:ascii="Calibri" w:hAnsi="Calibri"/>
                <w:bCs/>
                <w:iCs/>
                <w:szCs w:val="22"/>
              </w:rPr>
              <w:t>has significant structural issues and is not capable of being re-used</w:t>
            </w:r>
            <w:r>
              <w:rPr>
                <w:rFonts w:ascii="Calibri" w:hAnsi="Calibri"/>
                <w:bCs/>
                <w:iCs/>
                <w:szCs w:val="22"/>
              </w:rPr>
              <w:t xml:space="preserve"> and is therefore to be demolished as part of the proposal. </w:t>
            </w:r>
            <w:r w:rsidR="006E0F05">
              <w:rPr>
                <w:rFonts w:ascii="Calibri" w:hAnsi="Calibri"/>
                <w:bCs/>
                <w:iCs/>
                <w:szCs w:val="22"/>
              </w:rPr>
              <w:t>The outbuilding in question comprises limited architectural and heritage value and appeared to be in a somewhat di</w:t>
            </w:r>
            <w:r w:rsidR="006170F1">
              <w:rPr>
                <w:rFonts w:ascii="Calibri" w:hAnsi="Calibri"/>
                <w:bCs/>
                <w:iCs/>
                <w:szCs w:val="22"/>
              </w:rPr>
              <w:t>l</w:t>
            </w:r>
            <w:r w:rsidR="006E0F05">
              <w:rPr>
                <w:rFonts w:ascii="Calibri" w:hAnsi="Calibri"/>
                <w:bCs/>
                <w:iCs/>
                <w:szCs w:val="22"/>
              </w:rPr>
              <w:t>a</w:t>
            </w:r>
            <w:r w:rsidR="006170F1">
              <w:rPr>
                <w:rFonts w:ascii="Calibri" w:hAnsi="Calibri"/>
                <w:bCs/>
                <w:iCs/>
                <w:szCs w:val="22"/>
              </w:rPr>
              <w:t>pi</w:t>
            </w:r>
            <w:r w:rsidR="006E0F05">
              <w:rPr>
                <w:rFonts w:ascii="Calibri" w:hAnsi="Calibri"/>
                <w:bCs/>
                <w:iCs/>
                <w:szCs w:val="22"/>
              </w:rPr>
              <w:t xml:space="preserve">dated state during the case officer’s site visit therefore it is considered that the removal of this building </w:t>
            </w:r>
            <w:r>
              <w:rPr>
                <w:rFonts w:ascii="Calibri" w:hAnsi="Calibri"/>
                <w:bCs/>
                <w:iCs/>
                <w:szCs w:val="22"/>
              </w:rPr>
              <w:t xml:space="preserve">would </w:t>
            </w:r>
            <w:r w:rsidRPr="00AB27FA">
              <w:rPr>
                <w:rFonts w:ascii="Calibri" w:hAnsi="Calibri"/>
                <w:bCs/>
                <w:iCs/>
                <w:szCs w:val="22"/>
              </w:rPr>
              <w:t xml:space="preserve">enhance the setting of the barn </w:t>
            </w:r>
            <w:r w:rsidR="006170F1">
              <w:rPr>
                <w:rFonts w:ascii="Calibri" w:hAnsi="Calibri"/>
                <w:bCs/>
                <w:iCs/>
                <w:szCs w:val="22"/>
              </w:rPr>
              <w:t xml:space="preserve">building </w:t>
            </w:r>
            <w:r>
              <w:rPr>
                <w:rFonts w:ascii="Calibri" w:hAnsi="Calibri"/>
                <w:bCs/>
                <w:iCs/>
                <w:szCs w:val="22"/>
              </w:rPr>
              <w:t xml:space="preserve">subject to the proposed conversion </w:t>
            </w:r>
            <w:r w:rsidR="006E0F05">
              <w:rPr>
                <w:rFonts w:ascii="Calibri" w:hAnsi="Calibri"/>
                <w:bCs/>
                <w:iCs/>
                <w:szCs w:val="22"/>
              </w:rPr>
              <w:t>whilst</w:t>
            </w:r>
            <w:r w:rsidRPr="00AB27FA">
              <w:rPr>
                <w:rFonts w:ascii="Calibri" w:hAnsi="Calibri"/>
                <w:bCs/>
                <w:iCs/>
                <w:szCs w:val="22"/>
              </w:rPr>
              <w:t xml:space="preserve"> better reveal</w:t>
            </w:r>
            <w:r w:rsidR="006E0F05">
              <w:rPr>
                <w:rFonts w:ascii="Calibri" w:hAnsi="Calibri"/>
                <w:bCs/>
                <w:iCs/>
                <w:szCs w:val="22"/>
              </w:rPr>
              <w:t>ing</w:t>
            </w:r>
            <w:r w:rsidRPr="00AB27FA">
              <w:rPr>
                <w:rFonts w:ascii="Calibri" w:hAnsi="Calibri"/>
                <w:bCs/>
                <w:iCs/>
                <w:szCs w:val="22"/>
              </w:rPr>
              <w:t xml:space="preserve"> the </w:t>
            </w:r>
            <w:r>
              <w:rPr>
                <w:rFonts w:ascii="Calibri" w:hAnsi="Calibri"/>
                <w:bCs/>
                <w:iCs/>
                <w:szCs w:val="22"/>
              </w:rPr>
              <w:t>principal South-eastern</w:t>
            </w:r>
            <w:r w:rsidRPr="00AB27FA">
              <w:rPr>
                <w:rFonts w:ascii="Calibri" w:hAnsi="Calibri"/>
                <w:bCs/>
                <w:iCs/>
                <w:szCs w:val="22"/>
              </w:rPr>
              <w:t xml:space="preserve"> elevation of the barn </w:t>
            </w:r>
            <w:r w:rsidR="006170F1">
              <w:rPr>
                <w:rFonts w:ascii="Calibri" w:hAnsi="Calibri"/>
                <w:bCs/>
                <w:iCs/>
                <w:szCs w:val="22"/>
              </w:rPr>
              <w:t>in</w:t>
            </w:r>
            <w:r w:rsidRPr="00AB27FA">
              <w:rPr>
                <w:rFonts w:ascii="Calibri" w:hAnsi="Calibri"/>
                <w:bCs/>
                <w:iCs/>
                <w:szCs w:val="22"/>
              </w:rPr>
              <w:t xml:space="preserve"> public views </w:t>
            </w:r>
            <w:r w:rsidR="006170F1">
              <w:rPr>
                <w:rFonts w:ascii="Calibri" w:hAnsi="Calibri"/>
                <w:bCs/>
                <w:iCs/>
                <w:szCs w:val="22"/>
              </w:rPr>
              <w:t>from</w:t>
            </w:r>
            <w:r w:rsidRPr="00AB27FA">
              <w:rPr>
                <w:rFonts w:ascii="Calibri" w:hAnsi="Calibri"/>
                <w:bCs/>
                <w:iCs/>
                <w:szCs w:val="22"/>
              </w:rPr>
              <w:t xml:space="preserve"> Written Stone Lane and in the wider landscape.</w:t>
            </w:r>
            <w:r>
              <w:rPr>
                <w:rFonts w:ascii="Calibri" w:hAnsi="Calibri"/>
                <w:bCs/>
                <w:iCs/>
                <w:szCs w:val="22"/>
              </w:rPr>
              <w:t xml:space="preserve"> The proposed removal of outbuilding 1 is therefore considered to be acceptable.</w:t>
            </w:r>
          </w:p>
          <w:p w14:paraId="4409B1C3" w14:textId="77777777" w:rsidR="00AB27FA" w:rsidRDefault="00AB27FA" w:rsidP="006827F0">
            <w:pPr>
              <w:pStyle w:val="Header"/>
              <w:rPr>
                <w:rFonts w:ascii="Calibri" w:hAnsi="Calibri"/>
                <w:bCs/>
                <w:iCs/>
                <w:szCs w:val="22"/>
              </w:rPr>
            </w:pPr>
          </w:p>
          <w:p w14:paraId="01120D42" w14:textId="3672401C" w:rsidR="00EA3661" w:rsidRPr="006827F0" w:rsidRDefault="00222592" w:rsidP="006827F0">
            <w:pPr>
              <w:pStyle w:val="Header"/>
              <w:rPr>
                <w:rFonts w:ascii="Calibri" w:hAnsi="Calibri"/>
                <w:bCs/>
                <w:iCs/>
                <w:szCs w:val="22"/>
              </w:rPr>
            </w:pPr>
            <w:r>
              <w:rPr>
                <w:rFonts w:ascii="Calibri" w:hAnsi="Calibri"/>
                <w:bCs/>
                <w:iCs/>
                <w:szCs w:val="22"/>
              </w:rPr>
              <w:t xml:space="preserve">The proposal would </w:t>
            </w:r>
            <w:r w:rsidR="00035AE9">
              <w:rPr>
                <w:rFonts w:ascii="Calibri" w:hAnsi="Calibri"/>
                <w:bCs/>
                <w:iCs/>
                <w:szCs w:val="22"/>
              </w:rPr>
              <w:t xml:space="preserve">also </w:t>
            </w:r>
            <w:r>
              <w:rPr>
                <w:rFonts w:ascii="Calibri" w:hAnsi="Calibri"/>
                <w:bCs/>
                <w:iCs/>
                <w:szCs w:val="22"/>
              </w:rPr>
              <w:t xml:space="preserve">involve the removal of a section of hedgerow on the South-western side of Writtenstone Lane in order to </w:t>
            </w:r>
            <w:r w:rsidR="00715F22">
              <w:rPr>
                <w:rFonts w:ascii="Calibri" w:hAnsi="Calibri"/>
                <w:bCs/>
                <w:iCs/>
                <w:szCs w:val="22"/>
              </w:rPr>
              <w:t xml:space="preserve">accommodate the diversion proposed to Public Right Of Way </w:t>
            </w:r>
            <w:r w:rsidR="00715F22" w:rsidRPr="00A63F92">
              <w:rPr>
                <w:rFonts w:ascii="Calibri" w:hAnsi="Calibri"/>
                <w:bCs/>
                <w:iCs/>
                <w:szCs w:val="22"/>
              </w:rPr>
              <w:t>FP0302021</w:t>
            </w:r>
            <w:r w:rsidR="00715F22">
              <w:rPr>
                <w:rFonts w:ascii="Calibri" w:hAnsi="Calibri"/>
                <w:bCs/>
                <w:iCs/>
                <w:szCs w:val="22"/>
              </w:rPr>
              <w:t xml:space="preserve"> </w:t>
            </w:r>
            <w:r w:rsidR="00035AE9">
              <w:rPr>
                <w:rFonts w:ascii="Calibri" w:hAnsi="Calibri"/>
                <w:bCs/>
                <w:iCs/>
                <w:szCs w:val="22"/>
              </w:rPr>
              <w:t xml:space="preserve">however the section of hedgerow to be removed would be nominal in size </w:t>
            </w:r>
            <w:r w:rsidR="00A54C50">
              <w:rPr>
                <w:rFonts w:ascii="Calibri" w:hAnsi="Calibri"/>
                <w:bCs/>
                <w:iCs/>
                <w:szCs w:val="22"/>
              </w:rPr>
              <w:t xml:space="preserve">and as such would not have any undue impact upon the visual amenities of the area. </w:t>
            </w:r>
          </w:p>
          <w:p w14:paraId="243B0C52" w14:textId="77777777" w:rsidR="003F0337" w:rsidRDefault="003F0337" w:rsidP="00C4054D">
            <w:pPr>
              <w:pStyle w:val="Header"/>
              <w:jc w:val="both"/>
              <w:rPr>
                <w:rFonts w:ascii="Calibri" w:hAnsi="Calibri"/>
                <w:bCs/>
                <w:szCs w:val="22"/>
              </w:rPr>
            </w:pPr>
          </w:p>
          <w:p w14:paraId="3E71AD5A" w14:textId="12B60B8B" w:rsidR="00E349FF" w:rsidRDefault="00980DF7" w:rsidP="00B443E4">
            <w:pPr>
              <w:pStyle w:val="Header"/>
              <w:jc w:val="both"/>
              <w:rPr>
                <w:rFonts w:ascii="Calibri" w:hAnsi="Calibri"/>
                <w:bCs/>
                <w:iCs/>
                <w:szCs w:val="22"/>
              </w:rPr>
            </w:pPr>
            <w:r>
              <w:rPr>
                <w:rFonts w:ascii="Calibri" w:hAnsi="Calibri"/>
                <w:bCs/>
                <w:szCs w:val="22"/>
              </w:rPr>
              <w:t xml:space="preserve">Taking </w:t>
            </w:r>
            <w:r w:rsidRPr="00980DF7">
              <w:rPr>
                <w:rFonts w:ascii="Calibri" w:hAnsi="Calibri"/>
                <w:bCs/>
                <w:szCs w:val="22"/>
              </w:rPr>
              <w:t xml:space="preserve">account of all of the above, the proposed scheme of residential conversion </w:t>
            </w:r>
            <w:r w:rsidRPr="00980DF7">
              <w:rPr>
                <w:rFonts w:ascii="Calibri" w:hAnsi="Calibri"/>
                <w:bCs/>
                <w:iCs/>
                <w:szCs w:val="22"/>
              </w:rPr>
              <w:t>would be compliant with current heritage guidance and it is not considered that the proposed development would be harmful to the historic character of the barn building</w:t>
            </w:r>
            <w:r w:rsidR="00E361E4">
              <w:rPr>
                <w:rFonts w:ascii="Calibri" w:hAnsi="Calibri"/>
                <w:bCs/>
                <w:iCs/>
                <w:szCs w:val="22"/>
              </w:rPr>
              <w:t xml:space="preserve"> or </w:t>
            </w:r>
            <w:r w:rsidR="00A63F92">
              <w:rPr>
                <w:rFonts w:ascii="Calibri" w:hAnsi="Calibri"/>
                <w:bCs/>
                <w:iCs/>
                <w:szCs w:val="22"/>
              </w:rPr>
              <w:t>outbuilding</w:t>
            </w:r>
            <w:r w:rsidR="00E361E4">
              <w:rPr>
                <w:rFonts w:ascii="Calibri" w:hAnsi="Calibri"/>
                <w:bCs/>
                <w:iCs/>
                <w:szCs w:val="22"/>
              </w:rPr>
              <w:t xml:space="preserve">, </w:t>
            </w:r>
            <w:r w:rsidR="00070661">
              <w:rPr>
                <w:rFonts w:ascii="Calibri" w:hAnsi="Calibri"/>
                <w:bCs/>
                <w:iCs/>
                <w:szCs w:val="22"/>
              </w:rPr>
              <w:t>nor is it considered that the proposal would be harmful to the</w:t>
            </w:r>
            <w:r w:rsidR="00A63F92">
              <w:rPr>
                <w:rFonts w:ascii="Calibri" w:hAnsi="Calibri"/>
                <w:bCs/>
                <w:iCs/>
                <w:szCs w:val="22"/>
              </w:rPr>
              <w:t xml:space="preserve"> </w:t>
            </w:r>
            <w:r w:rsidR="00070661">
              <w:rPr>
                <w:rFonts w:ascii="Calibri" w:hAnsi="Calibri"/>
                <w:bCs/>
                <w:iCs/>
                <w:szCs w:val="22"/>
              </w:rPr>
              <w:t xml:space="preserve">visual amenities of the immediate area </w:t>
            </w:r>
            <w:r w:rsidR="00070661" w:rsidRPr="00070661">
              <w:rPr>
                <w:rFonts w:ascii="Calibri" w:hAnsi="Calibri"/>
                <w:bCs/>
                <w:iCs/>
                <w:szCs w:val="22"/>
              </w:rPr>
              <w:t>or setting of the adjacent National Landscape.</w:t>
            </w:r>
            <w:r>
              <w:rPr>
                <w:rFonts w:ascii="Calibri" w:hAnsi="Calibri"/>
                <w:bCs/>
                <w:iCs/>
                <w:szCs w:val="22"/>
              </w:rPr>
              <w:t xml:space="preserve"> </w:t>
            </w:r>
            <w:r w:rsidR="00070661" w:rsidRPr="00070661">
              <w:rPr>
                <w:rFonts w:ascii="Calibri" w:hAnsi="Calibri"/>
                <w:bCs/>
                <w:iCs/>
                <w:szCs w:val="22"/>
              </w:rPr>
              <w:t>The proposal would therefore satisfy the requirements of Paragraph 135 (c) and 18</w:t>
            </w:r>
            <w:r w:rsidR="00070661">
              <w:rPr>
                <w:rFonts w:ascii="Calibri" w:hAnsi="Calibri"/>
                <w:bCs/>
                <w:iCs/>
                <w:szCs w:val="22"/>
              </w:rPr>
              <w:t>9</w:t>
            </w:r>
            <w:r w:rsidR="00070661" w:rsidRPr="00070661">
              <w:rPr>
                <w:rFonts w:ascii="Calibri" w:hAnsi="Calibri"/>
                <w:bCs/>
                <w:iCs/>
                <w:szCs w:val="22"/>
              </w:rPr>
              <w:t xml:space="preserve"> of the NPPF and Key Statement EN2 and Policies DMG1 and DMH4 of the Core Strategy.</w:t>
            </w:r>
          </w:p>
          <w:p w14:paraId="3E6ED97F" w14:textId="77777777" w:rsidR="00E361E4" w:rsidRDefault="00E361E4" w:rsidP="00B443E4">
            <w:pPr>
              <w:pStyle w:val="Header"/>
              <w:jc w:val="both"/>
              <w:rPr>
                <w:rFonts w:ascii="Calibri" w:hAnsi="Calibri"/>
                <w:bCs/>
                <w:iCs/>
                <w:szCs w:val="22"/>
              </w:rPr>
            </w:pPr>
          </w:p>
          <w:p w14:paraId="6702F4BF" w14:textId="4E5AC42F" w:rsidR="00E361E4" w:rsidRPr="00E361E4" w:rsidRDefault="00E361E4" w:rsidP="00E361E4">
            <w:pPr>
              <w:pStyle w:val="Header"/>
              <w:rPr>
                <w:rFonts w:ascii="Calibri" w:hAnsi="Calibri"/>
                <w:bCs/>
                <w:iCs/>
                <w:szCs w:val="22"/>
                <w:u w:val="single"/>
              </w:rPr>
            </w:pPr>
            <w:r w:rsidRPr="00E361E4">
              <w:rPr>
                <w:rFonts w:ascii="Calibri" w:hAnsi="Calibri"/>
                <w:bCs/>
                <w:iCs/>
                <w:szCs w:val="22"/>
                <w:u w:val="single"/>
              </w:rPr>
              <w:t xml:space="preserve">Impact upon </w:t>
            </w:r>
            <w:r w:rsidR="0023499A">
              <w:rPr>
                <w:rFonts w:ascii="Calibri" w:hAnsi="Calibri"/>
                <w:bCs/>
                <w:iCs/>
                <w:szCs w:val="22"/>
                <w:u w:val="single"/>
              </w:rPr>
              <w:t xml:space="preserve">setting of </w:t>
            </w:r>
            <w:r w:rsidRPr="00E361E4">
              <w:rPr>
                <w:rFonts w:ascii="Calibri" w:hAnsi="Calibri"/>
                <w:bCs/>
                <w:iCs/>
                <w:szCs w:val="22"/>
                <w:u w:val="single"/>
              </w:rPr>
              <w:t>Grade II Listed Building Writtenstone Farm</w:t>
            </w:r>
          </w:p>
          <w:p w14:paraId="4154D4E9" w14:textId="77777777" w:rsidR="00E361E4" w:rsidRDefault="00E361E4" w:rsidP="00E361E4">
            <w:pPr>
              <w:pStyle w:val="Header"/>
              <w:rPr>
                <w:rFonts w:ascii="Calibri" w:hAnsi="Calibri"/>
                <w:bCs/>
                <w:iCs/>
                <w:szCs w:val="22"/>
              </w:rPr>
            </w:pPr>
          </w:p>
          <w:p w14:paraId="253F6A75" w14:textId="77743CFE" w:rsidR="00E361E4" w:rsidRPr="00E361E4" w:rsidRDefault="00E361E4" w:rsidP="00E361E4">
            <w:pPr>
              <w:pStyle w:val="Header"/>
              <w:rPr>
                <w:rFonts w:ascii="Calibri" w:hAnsi="Calibri"/>
                <w:bCs/>
                <w:iCs/>
                <w:szCs w:val="22"/>
              </w:rPr>
            </w:pPr>
            <w:r w:rsidRPr="00E361E4">
              <w:rPr>
                <w:rFonts w:ascii="Calibri" w:hAnsi="Calibri"/>
                <w:bCs/>
                <w:iCs/>
                <w:szCs w:val="22"/>
              </w:rPr>
              <w:t xml:space="preserve">The barn building subject to the proposed conversion is read in concert with Writtenstone Farm which holds Grade II Listed Building status. </w:t>
            </w:r>
          </w:p>
          <w:p w14:paraId="0CE3C2A1" w14:textId="77777777" w:rsidR="00E361E4" w:rsidRPr="00E361E4" w:rsidRDefault="00E361E4" w:rsidP="00E361E4">
            <w:pPr>
              <w:pStyle w:val="Header"/>
              <w:rPr>
                <w:rFonts w:ascii="Calibri" w:hAnsi="Calibri"/>
                <w:bCs/>
                <w:iCs/>
                <w:szCs w:val="22"/>
              </w:rPr>
            </w:pPr>
          </w:p>
          <w:p w14:paraId="18AE4FD7" w14:textId="77777777" w:rsidR="00E361E4" w:rsidRPr="00E361E4" w:rsidRDefault="00E361E4" w:rsidP="00E361E4">
            <w:pPr>
              <w:pStyle w:val="Header"/>
              <w:rPr>
                <w:rFonts w:ascii="Calibri" w:hAnsi="Calibri"/>
                <w:bCs/>
                <w:iCs/>
                <w:szCs w:val="22"/>
              </w:rPr>
            </w:pPr>
            <w:r w:rsidRPr="00E361E4">
              <w:rPr>
                <w:rFonts w:ascii="Calibri" w:hAnsi="Calibri"/>
                <w:bCs/>
                <w:iCs/>
                <w:szCs w:val="22"/>
              </w:rPr>
              <w:t xml:space="preserve">With regards to assessing development affecting the setting of a Listed Building, Section 66 of the Planning (Listed Buildings and Conservation Areas) Act 1990 states: </w:t>
            </w:r>
          </w:p>
          <w:p w14:paraId="7239AB2B" w14:textId="77777777" w:rsidR="00E361E4" w:rsidRPr="00E361E4" w:rsidRDefault="00E361E4" w:rsidP="00E361E4">
            <w:pPr>
              <w:pStyle w:val="Header"/>
              <w:rPr>
                <w:rFonts w:ascii="Calibri" w:hAnsi="Calibri"/>
                <w:bCs/>
                <w:iCs/>
                <w:szCs w:val="22"/>
              </w:rPr>
            </w:pPr>
          </w:p>
          <w:p w14:paraId="29687613" w14:textId="77777777" w:rsidR="00E361E4" w:rsidRPr="00E361E4" w:rsidRDefault="00E361E4" w:rsidP="00E361E4">
            <w:pPr>
              <w:pStyle w:val="Header"/>
              <w:rPr>
                <w:rFonts w:ascii="Calibri" w:hAnsi="Calibri"/>
                <w:bCs/>
                <w:i/>
                <w:iCs/>
                <w:szCs w:val="22"/>
              </w:rPr>
            </w:pPr>
            <w:r w:rsidRPr="00E361E4">
              <w:rPr>
                <w:rFonts w:ascii="Calibri" w:hAnsi="Calibri"/>
                <w:bCs/>
                <w:i/>
                <w:iCs/>
                <w:szCs w:val="22"/>
              </w:rPr>
              <w:t xml:space="preserve">‘In considering whether to grant planning permission [or permission in principle] for development which affects a listed building or its setting, the local planning authority or, as the case may be, the Secretary of State shall have special regard to the desirability of preserving the building or its setting or any features of special architectural or historic interest which it possesses.’ </w:t>
            </w:r>
          </w:p>
          <w:p w14:paraId="27868EA5" w14:textId="77777777" w:rsidR="00E361E4" w:rsidRPr="00E361E4" w:rsidRDefault="00E361E4" w:rsidP="00E361E4">
            <w:pPr>
              <w:pStyle w:val="Header"/>
              <w:rPr>
                <w:rFonts w:ascii="Calibri" w:hAnsi="Calibri"/>
                <w:bCs/>
                <w:i/>
                <w:iCs/>
                <w:szCs w:val="22"/>
              </w:rPr>
            </w:pPr>
          </w:p>
          <w:p w14:paraId="701B1E50" w14:textId="77777777" w:rsidR="00E361E4" w:rsidRPr="00E361E4" w:rsidRDefault="00E361E4" w:rsidP="00E361E4">
            <w:pPr>
              <w:pStyle w:val="Header"/>
              <w:rPr>
                <w:rFonts w:ascii="Calibri" w:hAnsi="Calibri"/>
                <w:bCs/>
                <w:iCs/>
                <w:szCs w:val="22"/>
              </w:rPr>
            </w:pPr>
            <w:r w:rsidRPr="00E361E4">
              <w:rPr>
                <w:rFonts w:ascii="Calibri" w:hAnsi="Calibri"/>
                <w:bCs/>
                <w:iCs/>
                <w:szCs w:val="22"/>
              </w:rPr>
              <w:t xml:space="preserve">In addition, Key Statement EN5 of the Ribble Valley Core Strategy states: </w:t>
            </w:r>
          </w:p>
          <w:p w14:paraId="5B66E31D" w14:textId="77777777" w:rsidR="00E361E4" w:rsidRPr="00E361E4" w:rsidRDefault="00E361E4" w:rsidP="00E361E4">
            <w:pPr>
              <w:pStyle w:val="Header"/>
              <w:rPr>
                <w:rFonts w:ascii="Calibri" w:hAnsi="Calibri"/>
                <w:bCs/>
                <w:iCs/>
                <w:szCs w:val="22"/>
              </w:rPr>
            </w:pPr>
          </w:p>
          <w:p w14:paraId="1523B9B6" w14:textId="77777777" w:rsidR="00E361E4" w:rsidRPr="00E361E4" w:rsidRDefault="00E361E4" w:rsidP="00E361E4">
            <w:pPr>
              <w:pStyle w:val="Header"/>
              <w:rPr>
                <w:rFonts w:ascii="Calibri" w:hAnsi="Calibri"/>
                <w:bCs/>
                <w:i/>
                <w:iCs/>
                <w:szCs w:val="22"/>
              </w:rPr>
            </w:pPr>
            <w:r w:rsidRPr="00E361E4">
              <w:rPr>
                <w:rFonts w:ascii="Calibri" w:hAnsi="Calibri"/>
                <w:bCs/>
                <w:i/>
                <w:iCs/>
                <w:szCs w:val="22"/>
              </w:rPr>
              <w:t>‘The Historic Environment and its Heritage Assets and their settings will be conserved and enhanced in a manner appropriate to their significance for their heritage value; their important contribution to local character, distinctiveness and sense of place; and to wider social, cultural and environmental benefits.’</w:t>
            </w:r>
          </w:p>
          <w:p w14:paraId="16983D5B" w14:textId="77777777" w:rsidR="00E361E4" w:rsidRPr="00E361E4" w:rsidRDefault="00E361E4" w:rsidP="00E361E4">
            <w:pPr>
              <w:pStyle w:val="Header"/>
              <w:rPr>
                <w:rFonts w:ascii="Calibri" w:hAnsi="Calibri"/>
                <w:bCs/>
                <w:iCs/>
                <w:szCs w:val="22"/>
              </w:rPr>
            </w:pPr>
          </w:p>
          <w:p w14:paraId="69769569" w14:textId="77777777" w:rsidR="00E361E4" w:rsidRPr="00E361E4" w:rsidRDefault="00E361E4" w:rsidP="00E361E4">
            <w:pPr>
              <w:pStyle w:val="Header"/>
              <w:rPr>
                <w:rFonts w:ascii="Calibri" w:hAnsi="Calibri"/>
                <w:bCs/>
                <w:iCs/>
                <w:szCs w:val="22"/>
              </w:rPr>
            </w:pPr>
            <w:r w:rsidRPr="00E361E4">
              <w:rPr>
                <w:rFonts w:ascii="Calibri" w:hAnsi="Calibri"/>
                <w:bCs/>
                <w:iCs/>
                <w:szCs w:val="22"/>
              </w:rPr>
              <w:t>Furthermore, Policy DME4 of the Core Strategy states:</w:t>
            </w:r>
          </w:p>
          <w:p w14:paraId="054ED6AF" w14:textId="77777777" w:rsidR="00E361E4" w:rsidRPr="00E361E4" w:rsidRDefault="00E361E4" w:rsidP="00E361E4">
            <w:pPr>
              <w:pStyle w:val="Header"/>
              <w:rPr>
                <w:rFonts w:ascii="Calibri" w:hAnsi="Calibri"/>
                <w:bCs/>
                <w:iCs/>
                <w:szCs w:val="22"/>
              </w:rPr>
            </w:pPr>
          </w:p>
          <w:p w14:paraId="3C8E9C84" w14:textId="77777777" w:rsidR="00E361E4" w:rsidRPr="00E361E4" w:rsidRDefault="00E361E4" w:rsidP="00E361E4">
            <w:pPr>
              <w:pStyle w:val="Header"/>
              <w:rPr>
                <w:rFonts w:ascii="Calibri" w:hAnsi="Calibri"/>
                <w:bCs/>
                <w:i/>
                <w:iCs/>
                <w:szCs w:val="22"/>
              </w:rPr>
            </w:pPr>
            <w:r w:rsidRPr="00E361E4">
              <w:rPr>
                <w:rFonts w:ascii="Calibri" w:hAnsi="Calibri"/>
                <w:bCs/>
                <w:i/>
                <w:iCs/>
                <w:szCs w:val="22"/>
              </w:rPr>
              <w:t>‘Alterations or extensions to listed buildings or buildings of local heritage interest, or development proposals on sites within their setting which cause harm to the significance of the heritage asset will not be supported.’</w:t>
            </w:r>
          </w:p>
          <w:p w14:paraId="46173C7C" w14:textId="77777777" w:rsidR="00E361E4" w:rsidRPr="00E361E4" w:rsidRDefault="00E361E4" w:rsidP="00E361E4">
            <w:pPr>
              <w:pStyle w:val="Header"/>
              <w:rPr>
                <w:rFonts w:ascii="Calibri" w:hAnsi="Calibri"/>
                <w:bCs/>
                <w:iCs/>
                <w:szCs w:val="22"/>
              </w:rPr>
            </w:pPr>
          </w:p>
          <w:p w14:paraId="0478344C" w14:textId="60FB5DDC" w:rsidR="00E361E4" w:rsidRPr="00E361E4" w:rsidRDefault="00E361E4" w:rsidP="00E361E4">
            <w:pPr>
              <w:pStyle w:val="Header"/>
              <w:rPr>
                <w:rFonts w:ascii="Calibri" w:hAnsi="Calibri"/>
                <w:bCs/>
                <w:iCs/>
                <w:szCs w:val="22"/>
              </w:rPr>
            </w:pPr>
            <w:r w:rsidRPr="00E361E4">
              <w:rPr>
                <w:rFonts w:ascii="Calibri" w:hAnsi="Calibri"/>
                <w:bCs/>
                <w:iCs/>
                <w:szCs w:val="22"/>
              </w:rPr>
              <w:t xml:space="preserve">As conveyed above, it is considered that the proposed scheme of residential conversion would be predominantly respectful to the historic character of the </w:t>
            </w:r>
            <w:r w:rsidR="00A37AFF">
              <w:rPr>
                <w:rFonts w:ascii="Calibri" w:hAnsi="Calibri"/>
                <w:bCs/>
                <w:iCs/>
                <w:szCs w:val="22"/>
              </w:rPr>
              <w:t>barn</w:t>
            </w:r>
            <w:r w:rsidRPr="00E361E4">
              <w:rPr>
                <w:rFonts w:ascii="Calibri" w:hAnsi="Calibri"/>
                <w:bCs/>
                <w:iCs/>
                <w:szCs w:val="22"/>
              </w:rPr>
              <w:t xml:space="preserve"> building. Furthermore, it is considered that the proposed scheme of residential conversion would deliver an enhancement to the character and appearance of the barn building which in turn would prevent the historic barn building from falling </w:t>
            </w:r>
            <w:r w:rsidRPr="00E361E4">
              <w:rPr>
                <w:rFonts w:ascii="Calibri" w:hAnsi="Calibri"/>
                <w:bCs/>
                <w:iCs/>
                <w:szCs w:val="22"/>
              </w:rPr>
              <w:lastRenderedPageBreak/>
              <w:t xml:space="preserve">into a state of disrepair. On this basis, it is considered that the proposed development would enhance the </w:t>
            </w:r>
            <w:r w:rsidR="0023499A">
              <w:rPr>
                <w:rFonts w:ascii="Calibri" w:hAnsi="Calibri"/>
                <w:bCs/>
                <w:iCs/>
                <w:szCs w:val="22"/>
              </w:rPr>
              <w:t xml:space="preserve">immediate </w:t>
            </w:r>
            <w:r w:rsidRPr="00E361E4">
              <w:rPr>
                <w:rFonts w:ascii="Calibri" w:hAnsi="Calibri"/>
                <w:bCs/>
                <w:iCs/>
                <w:szCs w:val="22"/>
              </w:rPr>
              <w:t>setting of the Grade II Listed Building Writtenstone Farm, with no harm arising to the setting of the heritage asset from the works proposed</w:t>
            </w:r>
            <w:r w:rsidR="0023499A">
              <w:rPr>
                <w:rFonts w:ascii="Calibri" w:hAnsi="Calibri"/>
                <w:bCs/>
                <w:iCs/>
                <w:szCs w:val="22"/>
              </w:rPr>
              <w:t xml:space="preserve"> to the adjacent barn building</w:t>
            </w:r>
            <w:r w:rsidRPr="00E361E4">
              <w:rPr>
                <w:rFonts w:ascii="Calibri" w:hAnsi="Calibri"/>
                <w:bCs/>
                <w:iCs/>
                <w:szCs w:val="22"/>
              </w:rPr>
              <w:t>. The proposed development would therefore satisfy the requirements of Section 66 of the Planning (Listed Buildings and Conservation Areas) Act 1990 and Key Statement EN5 and Policy DME4 of the Core Strategy.</w:t>
            </w:r>
          </w:p>
          <w:p w14:paraId="10A3648A" w14:textId="5B827E99" w:rsidR="00070661" w:rsidRPr="0099278B" w:rsidRDefault="00070661" w:rsidP="00B443E4">
            <w:pPr>
              <w:pStyle w:val="Header"/>
              <w:jc w:val="both"/>
              <w:rPr>
                <w:rFonts w:ascii="Calibri" w:hAnsi="Calibri"/>
                <w:bCs/>
                <w:iCs/>
                <w:szCs w:val="22"/>
              </w:rPr>
            </w:pPr>
          </w:p>
        </w:tc>
      </w:tr>
      <w:tr w:rsidR="007B6453" w:rsidRPr="002E5629" w14:paraId="5E77360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A11AFF" w14:textId="5F598F75" w:rsidR="007B6453" w:rsidRPr="007B6453" w:rsidRDefault="00576062" w:rsidP="007B6453">
            <w:pPr>
              <w:pStyle w:val="Header"/>
              <w:jc w:val="both"/>
              <w:rPr>
                <w:rFonts w:ascii="Calibri" w:hAnsi="Calibri"/>
                <w:b/>
                <w:bCs/>
                <w:szCs w:val="22"/>
              </w:rPr>
            </w:pPr>
            <w:r>
              <w:rPr>
                <w:rFonts w:ascii="Calibri" w:hAnsi="Calibri"/>
                <w:b/>
                <w:bCs/>
                <w:szCs w:val="22"/>
              </w:rPr>
              <w:lastRenderedPageBreak/>
              <w:t>Archaeology</w:t>
            </w:r>
            <w:r w:rsidR="007B6453" w:rsidRPr="007B6453">
              <w:rPr>
                <w:rFonts w:ascii="Calibri" w:hAnsi="Calibri"/>
                <w:b/>
                <w:bCs/>
                <w:szCs w:val="22"/>
              </w:rPr>
              <w:t>:</w:t>
            </w:r>
          </w:p>
          <w:p w14:paraId="68C57EB3" w14:textId="77777777" w:rsidR="00792750" w:rsidRDefault="00792750" w:rsidP="006777F2">
            <w:pPr>
              <w:pStyle w:val="Header"/>
              <w:jc w:val="both"/>
              <w:rPr>
                <w:rFonts w:ascii="Calibri" w:hAnsi="Calibri"/>
                <w:szCs w:val="22"/>
              </w:rPr>
            </w:pPr>
          </w:p>
          <w:p w14:paraId="72D6EB54" w14:textId="4A5EFCB5" w:rsidR="00E20BB3" w:rsidRPr="00E20BB3" w:rsidRDefault="00E20BB3" w:rsidP="00E20BB3">
            <w:pPr>
              <w:pStyle w:val="Header"/>
              <w:rPr>
                <w:rFonts w:ascii="Calibri" w:hAnsi="Calibri"/>
                <w:szCs w:val="22"/>
              </w:rPr>
            </w:pPr>
            <w:r w:rsidRPr="00E20BB3">
              <w:rPr>
                <w:rFonts w:ascii="Calibri" w:hAnsi="Calibri"/>
                <w:szCs w:val="22"/>
              </w:rPr>
              <w:t xml:space="preserve">Correspondence from Lancashire County Council’s Archaeology team identifies the barn </w:t>
            </w:r>
            <w:r w:rsidR="004742E5">
              <w:rPr>
                <w:rFonts w:ascii="Calibri" w:hAnsi="Calibri"/>
                <w:szCs w:val="22"/>
              </w:rPr>
              <w:t>building and outbuildings</w:t>
            </w:r>
            <w:r w:rsidR="009D67F3">
              <w:rPr>
                <w:rFonts w:ascii="Calibri" w:hAnsi="Calibri"/>
                <w:szCs w:val="22"/>
              </w:rPr>
              <w:t xml:space="preserve"> 1 and 2</w:t>
            </w:r>
            <w:r w:rsidR="004742E5">
              <w:rPr>
                <w:rFonts w:ascii="Calibri" w:hAnsi="Calibri"/>
                <w:szCs w:val="22"/>
              </w:rPr>
              <w:t xml:space="preserve"> </w:t>
            </w:r>
            <w:r w:rsidRPr="00E20BB3">
              <w:rPr>
                <w:rFonts w:ascii="Calibri" w:hAnsi="Calibri"/>
                <w:szCs w:val="22"/>
              </w:rPr>
              <w:t xml:space="preserve">as </w:t>
            </w:r>
            <w:r w:rsidR="005161A6">
              <w:rPr>
                <w:rFonts w:ascii="Calibri" w:hAnsi="Calibri"/>
                <w:szCs w:val="22"/>
              </w:rPr>
              <w:t>holding sufficient historic interest</w:t>
            </w:r>
            <w:r>
              <w:rPr>
                <w:rFonts w:ascii="Calibri" w:hAnsi="Calibri"/>
                <w:szCs w:val="22"/>
              </w:rPr>
              <w:t xml:space="preserve"> </w:t>
            </w:r>
            <w:r w:rsidR="00B443E4">
              <w:rPr>
                <w:rFonts w:ascii="Calibri" w:hAnsi="Calibri"/>
                <w:szCs w:val="22"/>
              </w:rPr>
              <w:t>by virtue of</w:t>
            </w:r>
            <w:r>
              <w:rPr>
                <w:rFonts w:ascii="Calibri" w:hAnsi="Calibri"/>
                <w:szCs w:val="22"/>
              </w:rPr>
              <w:t xml:space="preserve"> </w:t>
            </w:r>
            <w:r w:rsidR="004742E5">
              <w:rPr>
                <w:rFonts w:ascii="Calibri" w:hAnsi="Calibri"/>
                <w:szCs w:val="22"/>
              </w:rPr>
              <w:t xml:space="preserve">their </w:t>
            </w:r>
            <w:r w:rsidR="004742E5" w:rsidRPr="004742E5">
              <w:rPr>
                <w:rFonts w:ascii="Calibri" w:hAnsi="Calibri"/>
                <w:szCs w:val="22"/>
              </w:rPr>
              <w:t>status as curtilage listed building</w:t>
            </w:r>
            <w:r w:rsidR="004742E5">
              <w:rPr>
                <w:rFonts w:ascii="Calibri" w:hAnsi="Calibri"/>
                <w:szCs w:val="22"/>
              </w:rPr>
              <w:t>s</w:t>
            </w:r>
            <w:r w:rsidR="004742E5" w:rsidRPr="004742E5">
              <w:rPr>
                <w:rFonts w:ascii="Calibri" w:hAnsi="Calibri"/>
                <w:szCs w:val="22"/>
              </w:rPr>
              <w:t xml:space="preserve"> associated with the Listed farmhouse, and as example</w:t>
            </w:r>
            <w:r w:rsidR="004742E5">
              <w:rPr>
                <w:rFonts w:ascii="Calibri" w:hAnsi="Calibri"/>
                <w:szCs w:val="22"/>
              </w:rPr>
              <w:t>s</w:t>
            </w:r>
            <w:r w:rsidR="004742E5" w:rsidRPr="004742E5">
              <w:rPr>
                <w:rFonts w:ascii="Calibri" w:hAnsi="Calibri"/>
                <w:szCs w:val="22"/>
              </w:rPr>
              <w:t xml:space="preserve"> of farm buildings dating from at least the 18th century which show evidence for alterations and extensions, as well as later 19th century additions to the farmstead buildings, in response to changing farming techniques and the agricultural economy during their working lives as farm buildings.</w:t>
            </w:r>
            <w:r w:rsidR="004742E5">
              <w:rPr>
                <w:rFonts w:ascii="Calibri" w:hAnsi="Calibri"/>
                <w:szCs w:val="22"/>
              </w:rPr>
              <w:t xml:space="preserve"> </w:t>
            </w:r>
            <w:r>
              <w:rPr>
                <w:rFonts w:ascii="Calibri" w:hAnsi="Calibri"/>
                <w:szCs w:val="22"/>
              </w:rPr>
              <w:t xml:space="preserve">As such, the provision of </w:t>
            </w:r>
            <w:r w:rsidR="004742E5">
              <w:rPr>
                <w:rFonts w:ascii="Calibri" w:hAnsi="Calibri"/>
                <w:szCs w:val="22"/>
              </w:rPr>
              <w:t>building and photographic records has</w:t>
            </w:r>
            <w:r>
              <w:rPr>
                <w:rFonts w:ascii="Calibri" w:hAnsi="Calibri"/>
                <w:szCs w:val="22"/>
              </w:rPr>
              <w:t xml:space="preserve"> been recommended in order to document</w:t>
            </w:r>
            <w:r w:rsidRPr="00E20BB3">
              <w:rPr>
                <w:rFonts w:ascii="Calibri" w:hAnsi="Calibri"/>
                <w:szCs w:val="22"/>
              </w:rPr>
              <w:t xml:space="preserve"> the archaeological and historic importance associated with the barn </w:t>
            </w:r>
            <w:r w:rsidR="004742E5">
              <w:rPr>
                <w:rFonts w:ascii="Calibri" w:hAnsi="Calibri"/>
                <w:szCs w:val="22"/>
              </w:rPr>
              <w:t xml:space="preserve">and outbuildings. </w:t>
            </w:r>
            <w:r w:rsidRPr="00E20BB3">
              <w:rPr>
                <w:rFonts w:ascii="Calibri" w:hAnsi="Calibri"/>
                <w:szCs w:val="22"/>
              </w:rPr>
              <w:t>The provision of</w:t>
            </w:r>
            <w:r w:rsidR="004742E5">
              <w:rPr>
                <w:rFonts w:ascii="Calibri" w:hAnsi="Calibri"/>
                <w:szCs w:val="22"/>
              </w:rPr>
              <w:t xml:space="preserve"> the aforementioned building and photographic records </w:t>
            </w:r>
            <w:r w:rsidRPr="00E20BB3">
              <w:rPr>
                <w:rFonts w:ascii="Calibri" w:hAnsi="Calibri"/>
                <w:szCs w:val="22"/>
              </w:rPr>
              <w:t xml:space="preserve">has been secured through the imposition of a </w:t>
            </w:r>
            <w:r>
              <w:rPr>
                <w:rFonts w:ascii="Calibri" w:hAnsi="Calibri"/>
                <w:szCs w:val="22"/>
              </w:rPr>
              <w:t xml:space="preserve">planning </w:t>
            </w:r>
            <w:r w:rsidRPr="00E20BB3">
              <w:rPr>
                <w:rFonts w:ascii="Calibri" w:hAnsi="Calibri"/>
                <w:szCs w:val="22"/>
              </w:rPr>
              <w:t>condition.</w:t>
            </w:r>
          </w:p>
          <w:p w14:paraId="2A4970C0" w14:textId="348A0EAD" w:rsidR="00E20BB3" w:rsidRPr="00375B80" w:rsidRDefault="00E20BB3" w:rsidP="00E20BB3">
            <w:pPr>
              <w:pStyle w:val="Header"/>
              <w:jc w:val="both"/>
              <w:rPr>
                <w:rFonts w:ascii="Calibri" w:hAnsi="Calibri"/>
                <w:szCs w:val="22"/>
              </w:rPr>
            </w:pPr>
          </w:p>
        </w:tc>
      </w:tr>
      <w:tr w:rsidR="002E5629" w:rsidRPr="002E5629" w14:paraId="673C0DDB"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Pr="002E5629" w:rsidRDefault="00824DB6" w:rsidP="00EA09F9">
            <w:pPr>
              <w:pStyle w:val="Header"/>
              <w:tabs>
                <w:tab w:val="clear" w:pos="4153"/>
                <w:tab w:val="clear" w:pos="8306"/>
              </w:tabs>
              <w:contextualSpacing/>
              <w:jc w:val="both"/>
              <w:rPr>
                <w:rFonts w:ascii="Calibri" w:hAnsi="Calibri"/>
                <w:b/>
                <w:szCs w:val="22"/>
              </w:rPr>
            </w:pPr>
            <w:r w:rsidRPr="002E5629">
              <w:rPr>
                <w:rFonts w:ascii="Calibri" w:hAnsi="Calibri"/>
                <w:b/>
                <w:szCs w:val="22"/>
              </w:rPr>
              <w:t>Highways and Parking:</w:t>
            </w:r>
          </w:p>
          <w:p w14:paraId="2D9E13F0" w14:textId="77777777" w:rsidR="003B1F3A" w:rsidRDefault="003B1F3A" w:rsidP="009E711D">
            <w:pPr>
              <w:pStyle w:val="Header"/>
              <w:rPr>
                <w:rFonts w:ascii="Calibri" w:hAnsi="Calibri"/>
                <w:bCs/>
                <w:szCs w:val="22"/>
              </w:rPr>
            </w:pPr>
          </w:p>
          <w:p w14:paraId="067EDA02" w14:textId="18FE8836" w:rsidR="009E711D" w:rsidRPr="009E711D" w:rsidRDefault="003B1F3A" w:rsidP="009E711D">
            <w:pPr>
              <w:pStyle w:val="Header"/>
              <w:rPr>
                <w:rFonts w:ascii="Calibri" w:hAnsi="Calibri"/>
                <w:bCs/>
                <w:szCs w:val="22"/>
              </w:rPr>
            </w:pPr>
            <w:r>
              <w:rPr>
                <w:rFonts w:ascii="Calibri" w:hAnsi="Calibri"/>
                <w:bCs/>
                <w:szCs w:val="22"/>
              </w:rPr>
              <w:t xml:space="preserve">The proposed development has been subject to review from Lancashire County Council Highways who in their initial response raise no objections to the proposed development however it should be noted that this </w:t>
            </w:r>
            <w:r w:rsidR="00A37AFF">
              <w:rPr>
                <w:rFonts w:ascii="Calibri" w:hAnsi="Calibri"/>
                <w:bCs/>
                <w:szCs w:val="22"/>
              </w:rPr>
              <w:t xml:space="preserve">initial </w:t>
            </w:r>
            <w:r>
              <w:rPr>
                <w:rFonts w:ascii="Calibri" w:hAnsi="Calibri"/>
                <w:bCs/>
                <w:szCs w:val="22"/>
              </w:rPr>
              <w:t xml:space="preserve">response relates to </w:t>
            </w:r>
            <w:r w:rsidR="00D17F50">
              <w:rPr>
                <w:rFonts w:ascii="Calibri" w:hAnsi="Calibri"/>
                <w:bCs/>
                <w:szCs w:val="22"/>
              </w:rPr>
              <w:t xml:space="preserve">the original layout proposed for the application site with respect to the construction of a new access track. As previously conveyed, creation of the proposed vehicular access track and associated tree planting by way of encroachment into previously undeveloped land to the frontage of the historic farmstead was considered to be visually harmful therefore the applicant was advised to give consideration towards utilising </w:t>
            </w:r>
            <w:r w:rsidR="00D17F50" w:rsidRPr="00D17F50">
              <w:rPr>
                <w:rFonts w:ascii="Calibri" w:hAnsi="Calibri"/>
                <w:bCs/>
                <w:szCs w:val="22"/>
              </w:rPr>
              <w:t xml:space="preserve">the site’s existing access point on the junction between Public </w:t>
            </w:r>
            <w:r w:rsidR="00D17F50" w:rsidRPr="00430193">
              <w:rPr>
                <w:rFonts w:ascii="Calibri" w:hAnsi="Calibri"/>
                <w:bCs/>
                <w:szCs w:val="22"/>
              </w:rPr>
              <w:t>Right</w:t>
            </w:r>
            <w:r w:rsidR="00D17F50" w:rsidRPr="00D17F50">
              <w:rPr>
                <w:rFonts w:ascii="Calibri" w:hAnsi="Calibri"/>
                <w:bCs/>
                <w:szCs w:val="22"/>
              </w:rPr>
              <w:t>s</w:t>
            </w:r>
            <w:r w:rsidR="00D17F50" w:rsidRPr="00430193">
              <w:rPr>
                <w:rFonts w:ascii="Calibri" w:hAnsi="Calibri"/>
                <w:bCs/>
                <w:szCs w:val="22"/>
              </w:rPr>
              <w:t xml:space="preserve"> Of Way BW0302019</w:t>
            </w:r>
            <w:r w:rsidR="00D17F50" w:rsidRPr="00D17F50">
              <w:rPr>
                <w:rFonts w:ascii="Calibri" w:hAnsi="Calibri"/>
                <w:bCs/>
                <w:szCs w:val="22"/>
              </w:rPr>
              <w:t xml:space="preserve"> </w:t>
            </w:r>
            <w:r w:rsidR="00D17F50">
              <w:rPr>
                <w:rFonts w:ascii="Calibri" w:hAnsi="Calibri"/>
                <w:bCs/>
                <w:szCs w:val="22"/>
              </w:rPr>
              <w:t xml:space="preserve">(Writtenstone Lane) </w:t>
            </w:r>
            <w:r w:rsidR="00D17F50" w:rsidRPr="00D17F50">
              <w:rPr>
                <w:rFonts w:ascii="Calibri" w:hAnsi="Calibri"/>
                <w:bCs/>
                <w:szCs w:val="22"/>
              </w:rPr>
              <w:t xml:space="preserve">and </w:t>
            </w:r>
            <w:r w:rsidR="00D17F50" w:rsidRPr="00430193">
              <w:rPr>
                <w:rFonts w:ascii="Calibri" w:hAnsi="Calibri"/>
                <w:bCs/>
                <w:szCs w:val="22"/>
              </w:rPr>
              <w:t>FP0302021</w:t>
            </w:r>
            <w:r w:rsidR="00D17F50">
              <w:rPr>
                <w:rFonts w:ascii="Calibri" w:hAnsi="Calibri"/>
                <w:bCs/>
                <w:szCs w:val="22"/>
              </w:rPr>
              <w:t xml:space="preserve">. Following this, an amended proposed site plan has since been provided by the applicant as advised which has been subject to review from the LHA. The updated response from the LHA dated 13/12/24 </w:t>
            </w:r>
            <w:r w:rsidR="00731E83">
              <w:rPr>
                <w:rFonts w:ascii="Calibri" w:hAnsi="Calibri"/>
                <w:bCs/>
                <w:szCs w:val="22"/>
              </w:rPr>
              <w:t>raises no objection with the amended proposed site layout with respect to access</w:t>
            </w:r>
            <w:r w:rsidR="006827F0">
              <w:rPr>
                <w:rFonts w:ascii="Calibri" w:hAnsi="Calibri"/>
                <w:bCs/>
                <w:szCs w:val="22"/>
              </w:rPr>
              <w:t xml:space="preserve"> width</w:t>
            </w:r>
            <w:r w:rsidR="00731E83">
              <w:rPr>
                <w:rFonts w:ascii="Calibri" w:hAnsi="Calibri"/>
                <w:bCs/>
                <w:szCs w:val="22"/>
              </w:rPr>
              <w:t xml:space="preserve">, visibility or parking provision, subject to the imposition of conditions </w:t>
            </w:r>
            <w:r w:rsidR="00E349FF" w:rsidRPr="00E349FF">
              <w:rPr>
                <w:rFonts w:ascii="Calibri" w:hAnsi="Calibri"/>
                <w:bCs/>
                <w:szCs w:val="22"/>
              </w:rPr>
              <w:t xml:space="preserve">with regards to </w:t>
            </w:r>
            <w:r w:rsidR="00731E83">
              <w:rPr>
                <w:rFonts w:ascii="Calibri" w:hAnsi="Calibri"/>
                <w:bCs/>
                <w:szCs w:val="22"/>
              </w:rPr>
              <w:t xml:space="preserve">surfacing materials, cycle storage, access arrangements and construction management. </w:t>
            </w:r>
            <w:r w:rsidR="009E711D">
              <w:rPr>
                <w:rFonts w:ascii="Calibri" w:hAnsi="Calibri"/>
                <w:bCs/>
                <w:szCs w:val="22"/>
              </w:rPr>
              <w:t>In light of the above</w:t>
            </w:r>
            <w:r w:rsidR="009E711D" w:rsidRPr="009E711D">
              <w:rPr>
                <w:rFonts w:ascii="Calibri" w:hAnsi="Calibri"/>
                <w:bCs/>
                <w:szCs w:val="22"/>
              </w:rPr>
              <w:t>, it is not considered that the proposed development would have any undue impacts upon highway safety as such the proposal satisfies Policy DMG1 of the Core Strategy (highways).</w:t>
            </w:r>
          </w:p>
          <w:p w14:paraId="337694ED" w14:textId="040697E0" w:rsidR="00A44D55" w:rsidRPr="002E5629" w:rsidRDefault="00A44D55" w:rsidP="006577C8">
            <w:pPr>
              <w:pStyle w:val="Header"/>
              <w:rPr>
                <w:rFonts w:ascii="Calibri" w:hAnsi="Calibri"/>
                <w:b/>
                <w:szCs w:val="22"/>
              </w:rPr>
            </w:pPr>
          </w:p>
        </w:tc>
      </w:tr>
      <w:tr w:rsidR="002E5629" w:rsidRPr="002E5629" w14:paraId="6D877C31"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2E5629" w:rsidRDefault="00C0704D" w:rsidP="00EA09F9">
            <w:pPr>
              <w:pStyle w:val="Header"/>
              <w:tabs>
                <w:tab w:val="clear" w:pos="4153"/>
                <w:tab w:val="clear" w:pos="8306"/>
              </w:tabs>
              <w:contextualSpacing/>
              <w:jc w:val="both"/>
              <w:rPr>
                <w:rFonts w:ascii="Calibri" w:hAnsi="Calibri"/>
                <w:b/>
                <w:szCs w:val="22"/>
              </w:rPr>
            </w:pPr>
            <w:r w:rsidRPr="002E5629">
              <w:rPr>
                <w:rFonts w:ascii="Calibri" w:hAnsi="Calibri"/>
                <w:b/>
                <w:szCs w:val="22"/>
              </w:rPr>
              <w:t>Landscape/Ecology:</w:t>
            </w:r>
          </w:p>
          <w:p w14:paraId="146AE09E" w14:textId="3BCC7DCD" w:rsidR="00C0704D" w:rsidRDefault="00C0704D" w:rsidP="00EA09F9">
            <w:pPr>
              <w:pStyle w:val="Header"/>
              <w:tabs>
                <w:tab w:val="clear" w:pos="4153"/>
                <w:tab w:val="clear" w:pos="8306"/>
              </w:tabs>
              <w:contextualSpacing/>
              <w:jc w:val="both"/>
              <w:rPr>
                <w:rFonts w:ascii="Calibri" w:hAnsi="Calibri"/>
                <w:b/>
                <w:szCs w:val="22"/>
              </w:rPr>
            </w:pPr>
          </w:p>
          <w:p w14:paraId="1BD03D59" w14:textId="7145FF88" w:rsidR="005B2506" w:rsidRPr="005B2506" w:rsidRDefault="005B2506" w:rsidP="008F0E8B">
            <w:pPr>
              <w:pStyle w:val="Header"/>
              <w:jc w:val="both"/>
              <w:rPr>
                <w:rFonts w:ascii="Calibri" w:hAnsi="Calibri"/>
                <w:bCs/>
                <w:szCs w:val="22"/>
                <w:u w:val="single"/>
              </w:rPr>
            </w:pPr>
            <w:r w:rsidRPr="005B2506">
              <w:rPr>
                <w:rFonts w:ascii="Calibri" w:hAnsi="Calibri"/>
                <w:bCs/>
                <w:szCs w:val="22"/>
                <w:u w:val="single"/>
              </w:rPr>
              <w:t>Protected Species</w:t>
            </w:r>
          </w:p>
          <w:p w14:paraId="6829993D" w14:textId="77777777" w:rsidR="005B2506" w:rsidRDefault="005B2506" w:rsidP="008F0E8B">
            <w:pPr>
              <w:pStyle w:val="Header"/>
              <w:jc w:val="both"/>
              <w:rPr>
                <w:rFonts w:ascii="Calibri" w:hAnsi="Calibri"/>
                <w:bCs/>
                <w:szCs w:val="22"/>
              </w:rPr>
            </w:pPr>
          </w:p>
          <w:p w14:paraId="6C68F409" w14:textId="021723B9" w:rsidR="00AE0D5B" w:rsidRDefault="00B32F07" w:rsidP="00A44D55">
            <w:pPr>
              <w:contextualSpacing/>
              <w:rPr>
                <w:rFonts w:ascii="Calibri" w:hAnsi="Calibri"/>
                <w:bCs/>
                <w:szCs w:val="22"/>
              </w:rPr>
            </w:pPr>
            <w:r w:rsidRPr="00B32F07">
              <w:rPr>
                <w:rFonts w:ascii="Calibri" w:hAnsi="Calibri"/>
                <w:bCs/>
                <w:szCs w:val="22"/>
              </w:rPr>
              <w:t xml:space="preserve">A preliminary roost survey carried out </w:t>
            </w:r>
            <w:r w:rsidR="0051479E">
              <w:rPr>
                <w:rFonts w:ascii="Calibri" w:hAnsi="Calibri"/>
                <w:bCs/>
                <w:szCs w:val="22"/>
              </w:rPr>
              <w:t>at</w:t>
            </w:r>
            <w:r w:rsidRPr="00B32F07">
              <w:rPr>
                <w:rFonts w:ascii="Calibri" w:hAnsi="Calibri"/>
                <w:bCs/>
                <w:szCs w:val="22"/>
              </w:rPr>
              <w:t xml:space="preserve"> the application </w:t>
            </w:r>
            <w:r w:rsidR="0051479E">
              <w:rPr>
                <w:rFonts w:ascii="Calibri" w:hAnsi="Calibri"/>
                <w:bCs/>
                <w:szCs w:val="22"/>
              </w:rPr>
              <w:t xml:space="preserve">site </w:t>
            </w:r>
            <w:r w:rsidRPr="00B32F07">
              <w:rPr>
                <w:rFonts w:ascii="Calibri" w:hAnsi="Calibri"/>
                <w:bCs/>
                <w:szCs w:val="22"/>
              </w:rPr>
              <w:t xml:space="preserve">on </w:t>
            </w:r>
            <w:r w:rsidR="0051479E">
              <w:rPr>
                <w:rFonts w:ascii="Calibri" w:hAnsi="Calibri"/>
                <w:bCs/>
                <w:szCs w:val="22"/>
              </w:rPr>
              <w:t>12</w:t>
            </w:r>
            <w:r w:rsidRPr="00B32F07">
              <w:rPr>
                <w:rFonts w:ascii="Calibri" w:hAnsi="Calibri"/>
                <w:bCs/>
                <w:szCs w:val="22"/>
              </w:rPr>
              <w:t>/</w:t>
            </w:r>
            <w:r w:rsidR="0051479E">
              <w:rPr>
                <w:rFonts w:ascii="Calibri" w:hAnsi="Calibri"/>
                <w:bCs/>
                <w:szCs w:val="22"/>
              </w:rPr>
              <w:t>4</w:t>
            </w:r>
            <w:r w:rsidRPr="00B32F07">
              <w:rPr>
                <w:rFonts w:ascii="Calibri" w:hAnsi="Calibri"/>
                <w:bCs/>
                <w:szCs w:val="22"/>
              </w:rPr>
              <w:t>/24</w:t>
            </w:r>
            <w:r w:rsidR="007A5A4C">
              <w:rPr>
                <w:rFonts w:ascii="Calibri" w:hAnsi="Calibri"/>
                <w:bCs/>
                <w:szCs w:val="22"/>
              </w:rPr>
              <w:t xml:space="preserve"> </w:t>
            </w:r>
            <w:r w:rsidR="004A6540">
              <w:rPr>
                <w:rFonts w:ascii="Calibri" w:hAnsi="Calibri"/>
                <w:bCs/>
                <w:szCs w:val="22"/>
              </w:rPr>
              <w:t xml:space="preserve">found </w:t>
            </w:r>
            <w:r w:rsidR="007A5A4C">
              <w:rPr>
                <w:rFonts w:ascii="Calibri" w:hAnsi="Calibri"/>
                <w:bCs/>
                <w:szCs w:val="22"/>
              </w:rPr>
              <w:t>no evidence of bats on site however</w:t>
            </w:r>
            <w:r w:rsidR="0051479E">
              <w:rPr>
                <w:rFonts w:ascii="Calibri" w:hAnsi="Calibri"/>
                <w:bCs/>
                <w:szCs w:val="22"/>
              </w:rPr>
              <w:t xml:space="preserve"> the barn building subject to the proposed conversion </w:t>
            </w:r>
            <w:r w:rsidR="007A5A4C">
              <w:rPr>
                <w:rFonts w:ascii="Calibri" w:hAnsi="Calibri"/>
                <w:bCs/>
                <w:szCs w:val="22"/>
              </w:rPr>
              <w:t xml:space="preserve">was identified </w:t>
            </w:r>
            <w:r w:rsidR="0051479E">
              <w:rPr>
                <w:rFonts w:ascii="Calibri" w:hAnsi="Calibri"/>
                <w:bCs/>
                <w:szCs w:val="22"/>
              </w:rPr>
              <w:t xml:space="preserve">as holding </w:t>
            </w:r>
            <w:r w:rsidR="007A5A4C">
              <w:rPr>
                <w:rFonts w:ascii="Calibri" w:hAnsi="Calibri"/>
                <w:bCs/>
                <w:szCs w:val="22"/>
              </w:rPr>
              <w:t>high potential for accommodating bat roosts. Furthermore, whilst no breeding birds were directly observed on site, use of the barn building and outbuilding</w:t>
            </w:r>
            <w:r w:rsidR="00616C67">
              <w:rPr>
                <w:rFonts w:ascii="Calibri" w:hAnsi="Calibri"/>
                <w:bCs/>
                <w:szCs w:val="22"/>
              </w:rPr>
              <w:t xml:space="preserve"> 1 </w:t>
            </w:r>
            <w:r w:rsidR="007A5A4C">
              <w:rPr>
                <w:rFonts w:ascii="Calibri" w:hAnsi="Calibri"/>
                <w:bCs/>
                <w:szCs w:val="22"/>
              </w:rPr>
              <w:t>for roosting by barn owls was also confirmed due to the presence of pellets within these buildings. Use of</w:t>
            </w:r>
            <w:r w:rsidR="007A5A4C" w:rsidRPr="007A5A4C">
              <w:rPr>
                <w:rFonts w:ascii="Calibri" w:hAnsi="Calibri"/>
                <w:bCs/>
                <w:szCs w:val="22"/>
              </w:rPr>
              <w:t xml:space="preserve"> the barn and the </w:t>
            </w:r>
            <w:r w:rsidR="007A5A4C">
              <w:rPr>
                <w:rFonts w:ascii="Calibri" w:hAnsi="Calibri"/>
                <w:bCs/>
                <w:szCs w:val="22"/>
              </w:rPr>
              <w:t xml:space="preserve">site’s </w:t>
            </w:r>
            <w:r w:rsidR="007A5A4C" w:rsidRPr="007A5A4C">
              <w:rPr>
                <w:rFonts w:ascii="Calibri" w:hAnsi="Calibri"/>
                <w:bCs/>
                <w:szCs w:val="22"/>
              </w:rPr>
              <w:t>hedgerow by nesting birds</w:t>
            </w:r>
            <w:r w:rsidR="007A5A4C">
              <w:rPr>
                <w:rFonts w:ascii="Calibri" w:hAnsi="Calibri"/>
                <w:bCs/>
                <w:szCs w:val="22"/>
              </w:rPr>
              <w:t xml:space="preserve"> was also deemed to be reasonably likely. </w:t>
            </w:r>
            <w:r w:rsidR="00616C67">
              <w:rPr>
                <w:rFonts w:ascii="Calibri" w:hAnsi="Calibri"/>
                <w:bCs/>
                <w:szCs w:val="22"/>
              </w:rPr>
              <w:t>S</w:t>
            </w:r>
            <w:r w:rsidR="00616C67" w:rsidRPr="00B32F07">
              <w:rPr>
                <w:rFonts w:ascii="Calibri" w:hAnsi="Calibri"/>
                <w:bCs/>
                <w:szCs w:val="22"/>
              </w:rPr>
              <w:t>ubsequent emergence survey</w:t>
            </w:r>
            <w:r w:rsidR="00616C67">
              <w:rPr>
                <w:rFonts w:ascii="Calibri" w:hAnsi="Calibri"/>
                <w:bCs/>
                <w:szCs w:val="22"/>
              </w:rPr>
              <w:t>s</w:t>
            </w:r>
            <w:r w:rsidR="00616C67" w:rsidRPr="00B32F07">
              <w:rPr>
                <w:rFonts w:ascii="Calibri" w:hAnsi="Calibri"/>
                <w:bCs/>
                <w:szCs w:val="22"/>
              </w:rPr>
              <w:t xml:space="preserve"> carried out </w:t>
            </w:r>
            <w:r w:rsidR="007A5A4C">
              <w:rPr>
                <w:rFonts w:ascii="Calibri" w:hAnsi="Calibri"/>
                <w:bCs/>
                <w:szCs w:val="22"/>
              </w:rPr>
              <w:t xml:space="preserve">on </w:t>
            </w:r>
            <w:r w:rsidR="00616C67">
              <w:rPr>
                <w:rFonts w:ascii="Calibri" w:hAnsi="Calibri"/>
                <w:bCs/>
                <w:szCs w:val="22"/>
              </w:rPr>
              <w:t>15/5/24, 6/6/24 and 26/6/24 found no evidence of bat roosts within the barn building to be converted or elsewhere within the application site. E</w:t>
            </w:r>
            <w:r w:rsidR="00616C67" w:rsidRPr="00616C67">
              <w:rPr>
                <w:rFonts w:ascii="Calibri" w:hAnsi="Calibri"/>
                <w:bCs/>
                <w:szCs w:val="22"/>
              </w:rPr>
              <w:t xml:space="preserve">vidence of roosting barn owl was </w:t>
            </w:r>
            <w:r w:rsidR="004A6540">
              <w:rPr>
                <w:rFonts w:ascii="Calibri" w:hAnsi="Calibri"/>
                <w:bCs/>
                <w:szCs w:val="22"/>
              </w:rPr>
              <w:t>observed</w:t>
            </w:r>
            <w:r w:rsidR="00616C67" w:rsidRPr="00616C67">
              <w:rPr>
                <w:rFonts w:ascii="Calibri" w:hAnsi="Calibri"/>
                <w:bCs/>
                <w:szCs w:val="22"/>
              </w:rPr>
              <w:t xml:space="preserve"> </w:t>
            </w:r>
            <w:r w:rsidR="004A6540">
              <w:rPr>
                <w:rFonts w:ascii="Calibri" w:hAnsi="Calibri"/>
                <w:bCs/>
                <w:szCs w:val="22"/>
              </w:rPr>
              <w:t>within</w:t>
            </w:r>
            <w:r w:rsidR="00616C67" w:rsidRPr="00616C67">
              <w:rPr>
                <w:rFonts w:ascii="Calibri" w:hAnsi="Calibri"/>
                <w:bCs/>
                <w:szCs w:val="22"/>
              </w:rPr>
              <w:t xml:space="preserve"> the barn and outbuildings</w:t>
            </w:r>
            <w:r w:rsidR="00616C67">
              <w:rPr>
                <w:rFonts w:ascii="Calibri" w:hAnsi="Calibri"/>
                <w:bCs/>
                <w:szCs w:val="22"/>
              </w:rPr>
              <w:t xml:space="preserve"> as </w:t>
            </w:r>
            <w:r w:rsidR="00A37AFF">
              <w:rPr>
                <w:rFonts w:ascii="Calibri" w:hAnsi="Calibri"/>
                <w:bCs/>
                <w:szCs w:val="22"/>
              </w:rPr>
              <w:t>per</w:t>
            </w:r>
            <w:r w:rsidR="00616C67">
              <w:rPr>
                <w:rFonts w:ascii="Calibri" w:hAnsi="Calibri"/>
                <w:bCs/>
                <w:szCs w:val="22"/>
              </w:rPr>
              <w:t xml:space="preserve"> the aforementioned </w:t>
            </w:r>
            <w:r w:rsidR="00616C67" w:rsidRPr="00616C67">
              <w:rPr>
                <w:rFonts w:ascii="Calibri" w:hAnsi="Calibri"/>
                <w:bCs/>
                <w:szCs w:val="22"/>
              </w:rPr>
              <w:t xml:space="preserve">preliminary roost survey </w:t>
            </w:r>
            <w:r w:rsidR="00616C67">
              <w:rPr>
                <w:rFonts w:ascii="Calibri" w:hAnsi="Calibri"/>
                <w:bCs/>
                <w:szCs w:val="22"/>
              </w:rPr>
              <w:t>and a</w:t>
            </w:r>
            <w:r w:rsidR="00616C67" w:rsidRPr="00616C67">
              <w:rPr>
                <w:rFonts w:ascii="Calibri" w:hAnsi="Calibri"/>
                <w:bCs/>
                <w:szCs w:val="22"/>
              </w:rPr>
              <w:t xml:space="preserve"> barn owl was recorded exiting the barn at dusk on </w:t>
            </w:r>
            <w:r w:rsidR="00616C67">
              <w:rPr>
                <w:rFonts w:ascii="Calibri" w:hAnsi="Calibri"/>
                <w:bCs/>
                <w:szCs w:val="22"/>
              </w:rPr>
              <w:t>26/6/24</w:t>
            </w:r>
            <w:r w:rsidR="00F2085D">
              <w:rPr>
                <w:rFonts w:ascii="Calibri" w:hAnsi="Calibri"/>
                <w:bCs/>
                <w:szCs w:val="22"/>
              </w:rPr>
              <w:t xml:space="preserve"> </w:t>
            </w:r>
            <w:r w:rsidR="00616C67">
              <w:rPr>
                <w:rFonts w:ascii="Calibri" w:hAnsi="Calibri"/>
                <w:bCs/>
                <w:szCs w:val="22"/>
              </w:rPr>
              <w:t xml:space="preserve">however </w:t>
            </w:r>
            <w:r w:rsidR="00616C67" w:rsidRPr="00616C67">
              <w:rPr>
                <w:rFonts w:ascii="Calibri" w:hAnsi="Calibri"/>
                <w:bCs/>
                <w:szCs w:val="22"/>
              </w:rPr>
              <w:t>no evidence of nesting was observed.</w:t>
            </w:r>
            <w:r w:rsidR="00616C67">
              <w:rPr>
                <w:rFonts w:ascii="Calibri" w:hAnsi="Calibri"/>
                <w:bCs/>
                <w:szCs w:val="22"/>
              </w:rPr>
              <w:t xml:space="preserve"> </w:t>
            </w:r>
            <w:r w:rsidR="0030479E">
              <w:rPr>
                <w:rFonts w:ascii="Calibri" w:hAnsi="Calibri"/>
                <w:bCs/>
                <w:szCs w:val="22"/>
              </w:rPr>
              <w:t xml:space="preserve">In light of these findings </w:t>
            </w:r>
            <w:r w:rsidR="00FC0569">
              <w:rPr>
                <w:rFonts w:ascii="Calibri" w:hAnsi="Calibri"/>
                <w:bCs/>
                <w:szCs w:val="22"/>
              </w:rPr>
              <w:t>no further survey work has been recommended however</w:t>
            </w:r>
            <w:r w:rsidRPr="00B32F07">
              <w:rPr>
                <w:rFonts w:ascii="Calibri" w:hAnsi="Calibri"/>
                <w:bCs/>
                <w:szCs w:val="22"/>
              </w:rPr>
              <w:t xml:space="preserve"> the submitted ecology </w:t>
            </w:r>
            <w:r w:rsidR="00FC0569">
              <w:rPr>
                <w:rFonts w:ascii="Calibri" w:hAnsi="Calibri"/>
                <w:bCs/>
                <w:szCs w:val="22"/>
              </w:rPr>
              <w:t>report</w:t>
            </w:r>
            <w:r w:rsidR="00BA108E">
              <w:rPr>
                <w:rFonts w:ascii="Calibri" w:hAnsi="Calibri"/>
                <w:bCs/>
                <w:szCs w:val="22"/>
              </w:rPr>
              <w:t>s</w:t>
            </w:r>
            <w:r w:rsidR="00FC0569">
              <w:rPr>
                <w:rFonts w:ascii="Calibri" w:hAnsi="Calibri"/>
                <w:bCs/>
                <w:szCs w:val="22"/>
              </w:rPr>
              <w:t xml:space="preserve"> </w:t>
            </w:r>
            <w:r w:rsidRPr="00B32F07">
              <w:rPr>
                <w:rFonts w:ascii="Calibri" w:hAnsi="Calibri"/>
                <w:bCs/>
                <w:szCs w:val="22"/>
              </w:rPr>
              <w:t xml:space="preserve">provide a number of recommended </w:t>
            </w:r>
            <w:r w:rsidR="00BA108E" w:rsidRPr="00B32F07">
              <w:rPr>
                <w:rFonts w:ascii="Calibri" w:hAnsi="Calibri"/>
                <w:bCs/>
                <w:szCs w:val="22"/>
              </w:rPr>
              <w:t>precautionary measures</w:t>
            </w:r>
            <w:r w:rsidR="00BA108E">
              <w:rPr>
                <w:rFonts w:ascii="Calibri" w:hAnsi="Calibri"/>
                <w:bCs/>
                <w:szCs w:val="22"/>
              </w:rPr>
              <w:t xml:space="preserve">, </w:t>
            </w:r>
            <w:r w:rsidRPr="00B32F07">
              <w:rPr>
                <w:rFonts w:ascii="Calibri" w:hAnsi="Calibri"/>
                <w:bCs/>
                <w:szCs w:val="22"/>
              </w:rPr>
              <w:t>working practices</w:t>
            </w:r>
            <w:r w:rsidR="00BA108E">
              <w:rPr>
                <w:rFonts w:ascii="Calibri" w:hAnsi="Calibri"/>
                <w:bCs/>
                <w:szCs w:val="22"/>
              </w:rPr>
              <w:t xml:space="preserve"> and mitigations measures </w:t>
            </w:r>
            <w:r w:rsidRPr="00B32F07">
              <w:rPr>
                <w:rFonts w:ascii="Calibri" w:hAnsi="Calibri"/>
                <w:bCs/>
                <w:szCs w:val="22"/>
              </w:rPr>
              <w:t xml:space="preserve">to be adhered to </w:t>
            </w:r>
            <w:r w:rsidR="00BA108E">
              <w:rPr>
                <w:rFonts w:ascii="Calibri" w:hAnsi="Calibri"/>
                <w:bCs/>
                <w:szCs w:val="22"/>
              </w:rPr>
              <w:t xml:space="preserve">and implemented </w:t>
            </w:r>
            <w:r w:rsidRPr="00B32F07">
              <w:rPr>
                <w:rFonts w:ascii="Calibri" w:hAnsi="Calibri"/>
                <w:bCs/>
                <w:szCs w:val="22"/>
              </w:rPr>
              <w:t xml:space="preserve">during the </w:t>
            </w:r>
            <w:r>
              <w:rPr>
                <w:rFonts w:ascii="Calibri" w:hAnsi="Calibri"/>
                <w:bCs/>
                <w:szCs w:val="22"/>
              </w:rPr>
              <w:t xml:space="preserve">construction </w:t>
            </w:r>
            <w:r w:rsidR="00BA108E">
              <w:rPr>
                <w:rFonts w:ascii="Calibri" w:hAnsi="Calibri"/>
                <w:bCs/>
                <w:szCs w:val="22"/>
              </w:rPr>
              <w:t xml:space="preserve">and post-construction </w:t>
            </w:r>
            <w:r>
              <w:rPr>
                <w:rFonts w:ascii="Calibri" w:hAnsi="Calibri"/>
                <w:bCs/>
                <w:szCs w:val="22"/>
              </w:rPr>
              <w:t>phase</w:t>
            </w:r>
            <w:r w:rsidR="00BA108E">
              <w:rPr>
                <w:rFonts w:ascii="Calibri" w:hAnsi="Calibri"/>
                <w:bCs/>
                <w:szCs w:val="22"/>
              </w:rPr>
              <w:t>s</w:t>
            </w:r>
            <w:r>
              <w:rPr>
                <w:rFonts w:ascii="Calibri" w:hAnsi="Calibri"/>
                <w:bCs/>
                <w:szCs w:val="22"/>
              </w:rPr>
              <w:t xml:space="preserve"> of the proposed </w:t>
            </w:r>
            <w:r>
              <w:rPr>
                <w:rFonts w:ascii="Calibri" w:hAnsi="Calibri"/>
                <w:bCs/>
                <w:szCs w:val="22"/>
              </w:rPr>
              <w:lastRenderedPageBreak/>
              <w:t>development</w:t>
            </w:r>
            <w:r w:rsidRPr="00B32F07">
              <w:rPr>
                <w:rFonts w:ascii="Calibri" w:hAnsi="Calibri"/>
                <w:bCs/>
                <w:szCs w:val="22"/>
              </w:rPr>
              <w:t xml:space="preserve"> so as to avoid and mitigate for any potential disturbances to protected species</w:t>
            </w:r>
            <w:r w:rsidR="00F2085D">
              <w:rPr>
                <w:rFonts w:ascii="Calibri" w:hAnsi="Calibri"/>
                <w:bCs/>
                <w:szCs w:val="22"/>
              </w:rPr>
              <w:t xml:space="preserve"> on site</w:t>
            </w:r>
            <w:r w:rsidRPr="00B32F07">
              <w:rPr>
                <w:rFonts w:ascii="Calibri" w:hAnsi="Calibri"/>
                <w:bCs/>
                <w:szCs w:val="22"/>
              </w:rPr>
              <w:t xml:space="preserve">. Adherence with the recommended </w:t>
            </w:r>
            <w:r w:rsidR="004A6540" w:rsidRPr="004A6540">
              <w:rPr>
                <w:rFonts w:ascii="Calibri" w:hAnsi="Calibri"/>
                <w:bCs/>
                <w:szCs w:val="22"/>
              </w:rPr>
              <w:t xml:space="preserve">precautionary measures, working practices and mitigations measures </w:t>
            </w:r>
            <w:r w:rsidRPr="00B32F07">
              <w:rPr>
                <w:rFonts w:ascii="Calibri" w:hAnsi="Calibri"/>
                <w:bCs/>
                <w:szCs w:val="22"/>
              </w:rPr>
              <w:t xml:space="preserve">has been secured </w:t>
            </w:r>
            <w:r w:rsidR="00BA108E">
              <w:rPr>
                <w:rFonts w:ascii="Calibri" w:hAnsi="Calibri"/>
                <w:bCs/>
                <w:szCs w:val="22"/>
              </w:rPr>
              <w:t>through the imposition</w:t>
            </w:r>
            <w:r w:rsidRPr="00B32F07">
              <w:rPr>
                <w:rFonts w:ascii="Calibri" w:hAnsi="Calibri"/>
                <w:bCs/>
                <w:szCs w:val="22"/>
              </w:rPr>
              <w:t xml:space="preserve"> of planning condition</w:t>
            </w:r>
            <w:r w:rsidR="00BA108E">
              <w:rPr>
                <w:rFonts w:ascii="Calibri" w:hAnsi="Calibri"/>
                <w:bCs/>
                <w:szCs w:val="22"/>
              </w:rPr>
              <w:t>s.</w:t>
            </w:r>
          </w:p>
          <w:p w14:paraId="7E9D37F7" w14:textId="77777777" w:rsidR="00EE7BAD" w:rsidRDefault="00EE7BAD" w:rsidP="00A44D55">
            <w:pPr>
              <w:contextualSpacing/>
              <w:rPr>
                <w:rFonts w:ascii="Calibri" w:hAnsi="Calibri"/>
                <w:bCs/>
                <w:szCs w:val="22"/>
              </w:rPr>
            </w:pPr>
          </w:p>
          <w:p w14:paraId="6B40BAEF" w14:textId="69C1F221" w:rsidR="00EE7BAD" w:rsidRDefault="00EE7BAD" w:rsidP="00A44D55">
            <w:pPr>
              <w:contextualSpacing/>
              <w:rPr>
                <w:rFonts w:ascii="Calibri" w:hAnsi="Calibri"/>
                <w:bCs/>
                <w:szCs w:val="22"/>
                <w:u w:val="single"/>
              </w:rPr>
            </w:pPr>
            <w:r w:rsidRPr="00EE7BAD">
              <w:rPr>
                <w:rFonts w:ascii="Calibri" w:hAnsi="Calibri"/>
                <w:bCs/>
                <w:szCs w:val="22"/>
                <w:u w:val="single"/>
              </w:rPr>
              <w:t>Trees</w:t>
            </w:r>
          </w:p>
          <w:p w14:paraId="5E56F96C" w14:textId="77777777" w:rsidR="00EE7BAD" w:rsidRDefault="00EE7BAD" w:rsidP="00A44D55">
            <w:pPr>
              <w:contextualSpacing/>
              <w:rPr>
                <w:rFonts w:ascii="Calibri" w:hAnsi="Calibri"/>
                <w:bCs/>
                <w:szCs w:val="22"/>
                <w:u w:val="single"/>
              </w:rPr>
            </w:pPr>
          </w:p>
          <w:p w14:paraId="57ACF81F" w14:textId="5F6DA495" w:rsidR="00B32F07" w:rsidRPr="005F527E" w:rsidRDefault="00513EF6" w:rsidP="00A44D55">
            <w:pPr>
              <w:contextualSpacing/>
              <w:rPr>
                <w:rFonts w:ascii="Calibri" w:hAnsi="Calibri"/>
                <w:bCs/>
                <w:iCs/>
                <w:szCs w:val="22"/>
              </w:rPr>
            </w:pPr>
            <w:r>
              <w:rPr>
                <w:rFonts w:ascii="Calibri" w:hAnsi="Calibri"/>
                <w:bCs/>
                <w:szCs w:val="22"/>
              </w:rPr>
              <w:t xml:space="preserve">An Arboricultural Implications Assessment and Method </w:t>
            </w:r>
            <w:r w:rsidR="00FC7D9A">
              <w:rPr>
                <w:rFonts w:ascii="Calibri" w:hAnsi="Calibri"/>
                <w:bCs/>
                <w:szCs w:val="22"/>
              </w:rPr>
              <w:t>S</w:t>
            </w:r>
            <w:r>
              <w:rPr>
                <w:rFonts w:ascii="Calibri" w:hAnsi="Calibri"/>
                <w:bCs/>
                <w:szCs w:val="22"/>
              </w:rPr>
              <w:t xml:space="preserve">tatement have been provided in support of the application due to the presence of numerous trees within the confines of the application site. The original versions of the aforementioned surveys have since been amended to reflect the subsequent change to the proposed site layout as detailed earlier in this report. The amended </w:t>
            </w:r>
            <w:r w:rsidRPr="00513EF6">
              <w:rPr>
                <w:rFonts w:ascii="Calibri" w:hAnsi="Calibri"/>
                <w:bCs/>
                <w:szCs w:val="22"/>
              </w:rPr>
              <w:t>Arboricultural Implications Assessment</w:t>
            </w:r>
            <w:r>
              <w:rPr>
                <w:rFonts w:ascii="Calibri" w:hAnsi="Calibri"/>
                <w:bCs/>
                <w:szCs w:val="22"/>
              </w:rPr>
              <w:t xml:space="preserve"> shows that the proposal would carry no requirement to remove any trees within the application site however the survey advises for the removal of the trees identified as ‘T3’ and ‘T5’ require due to their condition. The submitted AIA shows that t</w:t>
            </w:r>
            <w:r w:rsidRPr="00513EF6">
              <w:rPr>
                <w:rFonts w:ascii="Calibri" w:hAnsi="Calibri"/>
                <w:bCs/>
                <w:iCs/>
                <w:szCs w:val="22"/>
              </w:rPr>
              <w:t xml:space="preserve">he proposal would </w:t>
            </w:r>
            <w:r w:rsidR="00FC7D9A">
              <w:rPr>
                <w:rFonts w:ascii="Calibri" w:hAnsi="Calibri"/>
                <w:bCs/>
                <w:iCs/>
                <w:szCs w:val="22"/>
              </w:rPr>
              <w:t>require</w:t>
            </w:r>
            <w:r w:rsidRPr="00513EF6">
              <w:rPr>
                <w:rFonts w:ascii="Calibri" w:hAnsi="Calibri"/>
                <w:bCs/>
                <w:iCs/>
                <w:szCs w:val="22"/>
              </w:rPr>
              <w:t xml:space="preserve"> the removal of a section of hedgerow </w:t>
            </w:r>
            <w:r w:rsidR="00FC7D9A">
              <w:rPr>
                <w:rFonts w:ascii="Calibri" w:hAnsi="Calibri"/>
                <w:bCs/>
                <w:iCs/>
                <w:szCs w:val="22"/>
              </w:rPr>
              <w:t xml:space="preserve">(identified as ‘H1’) </w:t>
            </w:r>
            <w:r w:rsidRPr="00513EF6">
              <w:rPr>
                <w:rFonts w:ascii="Calibri" w:hAnsi="Calibri"/>
                <w:bCs/>
                <w:iCs/>
                <w:szCs w:val="22"/>
              </w:rPr>
              <w:t xml:space="preserve">on the South-western side of Writtenstone Lane in order to accommodate the diversion proposed to Public Right Of Way </w:t>
            </w:r>
            <w:r w:rsidRPr="00A63F92">
              <w:rPr>
                <w:rFonts w:ascii="Calibri" w:hAnsi="Calibri"/>
                <w:bCs/>
                <w:iCs/>
                <w:szCs w:val="22"/>
              </w:rPr>
              <w:t>FP0302021</w:t>
            </w:r>
            <w:r w:rsidRPr="00513EF6">
              <w:rPr>
                <w:rFonts w:ascii="Calibri" w:hAnsi="Calibri"/>
                <w:bCs/>
                <w:iCs/>
                <w:szCs w:val="22"/>
              </w:rPr>
              <w:t xml:space="preserve"> however the section of hedgerow to be removed would be nominal in size </w:t>
            </w:r>
            <w:r w:rsidR="00FC7D9A">
              <w:rPr>
                <w:rFonts w:ascii="Calibri" w:hAnsi="Calibri"/>
                <w:bCs/>
                <w:iCs/>
                <w:szCs w:val="22"/>
              </w:rPr>
              <w:t xml:space="preserve">and the remainder of the hedgerow would otherwise </w:t>
            </w:r>
            <w:r w:rsidR="00A37AFF">
              <w:rPr>
                <w:rFonts w:ascii="Calibri" w:hAnsi="Calibri"/>
                <w:bCs/>
                <w:iCs/>
                <w:szCs w:val="22"/>
              </w:rPr>
              <w:t>be retained.</w:t>
            </w:r>
            <w:r w:rsidR="00FC7D9A">
              <w:rPr>
                <w:rFonts w:ascii="Calibri" w:hAnsi="Calibri"/>
                <w:bCs/>
                <w:iCs/>
                <w:szCs w:val="22"/>
              </w:rPr>
              <w:t xml:space="preserve"> As such, no concerns are raised with respect to impacts upon trees or hedgerows from the proposed development. The amended </w:t>
            </w:r>
            <w:r w:rsidR="00FC7D9A" w:rsidRPr="00FC7D9A">
              <w:rPr>
                <w:rFonts w:ascii="Calibri" w:hAnsi="Calibri"/>
                <w:bCs/>
                <w:iCs/>
                <w:szCs w:val="22"/>
              </w:rPr>
              <w:t xml:space="preserve">Arboricultural Method </w:t>
            </w:r>
            <w:r w:rsidR="00FC7D9A">
              <w:rPr>
                <w:rFonts w:ascii="Calibri" w:hAnsi="Calibri"/>
                <w:bCs/>
                <w:iCs/>
                <w:szCs w:val="22"/>
              </w:rPr>
              <w:t>S</w:t>
            </w:r>
            <w:r w:rsidR="00FC7D9A" w:rsidRPr="00FC7D9A">
              <w:rPr>
                <w:rFonts w:ascii="Calibri" w:hAnsi="Calibri"/>
                <w:bCs/>
                <w:iCs/>
                <w:szCs w:val="22"/>
              </w:rPr>
              <w:t>tatement</w:t>
            </w:r>
            <w:r w:rsidR="00FC7D9A">
              <w:rPr>
                <w:rFonts w:ascii="Calibri" w:hAnsi="Calibri"/>
                <w:bCs/>
                <w:iCs/>
                <w:szCs w:val="22"/>
              </w:rPr>
              <w:t xml:space="preserve"> </w:t>
            </w:r>
            <w:r w:rsidR="00FC7D9A" w:rsidRPr="00FC7D9A">
              <w:rPr>
                <w:rFonts w:ascii="Calibri" w:hAnsi="Calibri"/>
                <w:bCs/>
                <w:iCs/>
                <w:szCs w:val="22"/>
              </w:rPr>
              <w:t xml:space="preserve">includes a number of recommendations and guidelines with respect to tree </w:t>
            </w:r>
            <w:r w:rsidR="00A37AFF">
              <w:rPr>
                <w:rFonts w:ascii="Calibri" w:hAnsi="Calibri"/>
                <w:bCs/>
                <w:iCs/>
                <w:szCs w:val="22"/>
              </w:rPr>
              <w:t xml:space="preserve">and hedgerow </w:t>
            </w:r>
            <w:r w:rsidR="00FC7D9A" w:rsidRPr="00FC7D9A">
              <w:rPr>
                <w:rFonts w:ascii="Calibri" w:hAnsi="Calibri"/>
                <w:bCs/>
                <w:iCs/>
                <w:szCs w:val="22"/>
              </w:rPr>
              <w:t xml:space="preserve">protection </w:t>
            </w:r>
            <w:r w:rsidR="00FC7D9A">
              <w:rPr>
                <w:rFonts w:ascii="Calibri" w:hAnsi="Calibri"/>
                <w:bCs/>
                <w:iCs/>
                <w:szCs w:val="22"/>
              </w:rPr>
              <w:t xml:space="preserve">which have been reviewed by the Council’s Countryside Officer </w:t>
            </w:r>
            <w:r w:rsidR="00FC7D9A" w:rsidRPr="00FC7D9A">
              <w:rPr>
                <w:rFonts w:ascii="Calibri" w:hAnsi="Calibri"/>
                <w:bCs/>
                <w:iCs/>
                <w:szCs w:val="22"/>
              </w:rPr>
              <w:t xml:space="preserve">and </w:t>
            </w:r>
            <w:r w:rsidR="00FC7D9A">
              <w:rPr>
                <w:rFonts w:ascii="Calibri" w:hAnsi="Calibri"/>
                <w:bCs/>
                <w:iCs/>
                <w:szCs w:val="22"/>
              </w:rPr>
              <w:t>deemed as acceptable. A</w:t>
            </w:r>
            <w:r w:rsidR="00FC7D9A" w:rsidRPr="00FC7D9A">
              <w:rPr>
                <w:rFonts w:ascii="Calibri" w:hAnsi="Calibri"/>
                <w:bCs/>
                <w:iCs/>
                <w:szCs w:val="22"/>
              </w:rPr>
              <w:t>dherence with these</w:t>
            </w:r>
            <w:r w:rsidR="00FC7D9A">
              <w:rPr>
                <w:rFonts w:ascii="Calibri" w:hAnsi="Calibri"/>
                <w:bCs/>
                <w:iCs/>
                <w:szCs w:val="22"/>
              </w:rPr>
              <w:t xml:space="preserve"> protective</w:t>
            </w:r>
            <w:r w:rsidR="00FC7D9A" w:rsidRPr="00FC7D9A">
              <w:rPr>
                <w:rFonts w:ascii="Calibri" w:hAnsi="Calibri"/>
                <w:bCs/>
                <w:iCs/>
                <w:szCs w:val="22"/>
              </w:rPr>
              <w:t xml:space="preserve"> measures has been secured by way of an appropriate planning condition.</w:t>
            </w:r>
          </w:p>
          <w:p w14:paraId="6B0A26F8" w14:textId="77777777" w:rsidR="00A1120B" w:rsidRDefault="00A1120B" w:rsidP="00A44D55">
            <w:pPr>
              <w:contextualSpacing/>
              <w:rPr>
                <w:rFonts w:ascii="Calibri" w:hAnsi="Calibri"/>
                <w:bCs/>
                <w:szCs w:val="22"/>
                <w:u w:val="single"/>
              </w:rPr>
            </w:pPr>
          </w:p>
          <w:p w14:paraId="329350B2" w14:textId="58B67743" w:rsidR="00AE0D5B" w:rsidRDefault="00AE0D5B" w:rsidP="00A44D55">
            <w:pPr>
              <w:contextualSpacing/>
              <w:rPr>
                <w:rFonts w:ascii="Calibri" w:hAnsi="Calibri"/>
                <w:bCs/>
                <w:szCs w:val="22"/>
                <w:u w:val="single"/>
              </w:rPr>
            </w:pPr>
            <w:r w:rsidRPr="00AE0D5B">
              <w:rPr>
                <w:rFonts w:ascii="Calibri" w:hAnsi="Calibri"/>
                <w:bCs/>
                <w:szCs w:val="22"/>
                <w:u w:val="single"/>
              </w:rPr>
              <w:t>BNG</w:t>
            </w:r>
          </w:p>
          <w:p w14:paraId="7E37D19B" w14:textId="77777777" w:rsidR="00AE0D5B" w:rsidRDefault="00AE0D5B" w:rsidP="00A44D55">
            <w:pPr>
              <w:contextualSpacing/>
              <w:rPr>
                <w:rFonts w:ascii="Calibri" w:hAnsi="Calibri"/>
                <w:bCs/>
                <w:szCs w:val="22"/>
                <w:u w:val="single"/>
              </w:rPr>
            </w:pPr>
          </w:p>
          <w:p w14:paraId="74290AC5" w14:textId="58C74F3D" w:rsidR="006567BD" w:rsidRPr="006567BD" w:rsidRDefault="006567BD" w:rsidP="006567BD">
            <w:pPr>
              <w:contextualSpacing/>
              <w:rPr>
                <w:rFonts w:ascii="Calibri" w:hAnsi="Calibri"/>
                <w:bCs/>
                <w:szCs w:val="22"/>
              </w:rPr>
            </w:pPr>
            <w:r>
              <w:rPr>
                <w:rFonts w:ascii="Calibri" w:hAnsi="Calibri"/>
                <w:bCs/>
                <w:szCs w:val="22"/>
              </w:rPr>
              <w:t>The original</w:t>
            </w:r>
            <w:r w:rsidRPr="006567BD">
              <w:rPr>
                <w:rFonts w:ascii="Calibri" w:hAnsi="Calibri"/>
                <w:bCs/>
                <w:szCs w:val="22"/>
              </w:rPr>
              <w:t xml:space="preserve"> Biodiversity Net Gain </w:t>
            </w:r>
            <w:r>
              <w:rPr>
                <w:rFonts w:ascii="Calibri" w:hAnsi="Calibri"/>
                <w:bCs/>
                <w:szCs w:val="22"/>
              </w:rPr>
              <w:t>Technical Note</w:t>
            </w:r>
            <w:r w:rsidRPr="006567BD">
              <w:rPr>
                <w:rFonts w:ascii="Calibri" w:hAnsi="Calibri"/>
                <w:bCs/>
                <w:szCs w:val="22"/>
              </w:rPr>
              <w:t xml:space="preserve"> provided in support of the propos</w:t>
            </w:r>
            <w:r>
              <w:rPr>
                <w:rFonts w:ascii="Calibri" w:hAnsi="Calibri"/>
                <w:bCs/>
                <w:szCs w:val="22"/>
              </w:rPr>
              <w:t>al</w:t>
            </w:r>
            <w:r w:rsidRPr="006567BD">
              <w:rPr>
                <w:rFonts w:ascii="Calibri" w:hAnsi="Calibri"/>
                <w:bCs/>
                <w:szCs w:val="22"/>
              </w:rPr>
              <w:t xml:space="preserve"> </w:t>
            </w:r>
            <w:r>
              <w:rPr>
                <w:rFonts w:ascii="Calibri" w:hAnsi="Calibri"/>
                <w:bCs/>
                <w:szCs w:val="22"/>
              </w:rPr>
              <w:t>has</w:t>
            </w:r>
            <w:r w:rsidRPr="006567BD">
              <w:rPr>
                <w:rFonts w:ascii="Calibri" w:hAnsi="Calibri"/>
                <w:bCs/>
                <w:szCs w:val="22"/>
              </w:rPr>
              <w:t xml:space="preserve"> been subject to review from Greater Manchester Ecology Unit</w:t>
            </w:r>
            <w:r>
              <w:rPr>
                <w:rFonts w:ascii="Calibri" w:hAnsi="Calibri"/>
                <w:bCs/>
                <w:szCs w:val="22"/>
              </w:rPr>
              <w:t xml:space="preserve"> who in their response </w:t>
            </w:r>
            <w:r w:rsidR="003204BB">
              <w:rPr>
                <w:rFonts w:ascii="Calibri" w:hAnsi="Calibri"/>
                <w:bCs/>
                <w:szCs w:val="22"/>
              </w:rPr>
              <w:t>acknowledge</w:t>
            </w:r>
            <w:r w:rsidRPr="006567BD">
              <w:rPr>
                <w:rFonts w:ascii="Calibri" w:hAnsi="Calibri"/>
                <w:bCs/>
                <w:szCs w:val="22"/>
              </w:rPr>
              <w:t xml:space="preserve"> that the development’s landscaping proposals </w:t>
            </w:r>
            <w:r w:rsidR="003204BB" w:rsidRPr="003204BB">
              <w:rPr>
                <w:rFonts w:ascii="Calibri" w:hAnsi="Calibri"/>
                <w:bCs/>
                <w:szCs w:val="22"/>
              </w:rPr>
              <w:t xml:space="preserve">could achieve the required Net Gain in Biodiversity. </w:t>
            </w:r>
            <w:r w:rsidR="003658E3">
              <w:rPr>
                <w:rFonts w:ascii="Calibri" w:hAnsi="Calibri"/>
                <w:bCs/>
                <w:szCs w:val="22"/>
              </w:rPr>
              <w:t>An amended</w:t>
            </w:r>
            <w:r w:rsidR="003658E3" w:rsidRPr="006567BD">
              <w:rPr>
                <w:rFonts w:ascii="Calibri" w:hAnsi="Calibri"/>
                <w:bCs/>
                <w:szCs w:val="22"/>
              </w:rPr>
              <w:t xml:space="preserve"> Biodiversity Net Gain </w:t>
            </w:r>
            <w:r w:rsidR="003658E3" w:rsidRPr="003658E3">
              <w:rPr>
                <w:rFonts w:ascii="Calibri" w:hAnsi="Calibri"/>
                <w:bCs/>
                <w:szCs w:val="22"/>
              </w:rPr>
              <w:t>Technical Note</w:t>
            </w:r>
            <w:r w:rsidR="003658E3">
              <w:rPr>
                <w:rFonts w:ascii="Calibri" w:hAnsi="Calibri"/>
                <w:bCs/>
                <w:szCs w:val="22"/>
              </w:rPr>
              <w:t xml:space="preserve"> and metric have since been provided to reflect the subsequent change to the proposed site layout as </w:t>
            </w:r>
            <w:r w:rsidR="00A37AFF">
              <w:rPr>
                <w:rFonts w:ascii="Calibri" w:hAnsi="Calibri"/>
                <w:bCs/>
                <w:szCs w:val="22"/>
              </w:rPr>
              <w:t xml:space="preserve">previously </w:t>
            </w:r>
            <w:r w:rsidR="003658E3">
              <w:rPr>
                <w:rFonts w:ascii="Calibri" w:hAnsi="Calibri"/>
                <w:bCs/>
                <w:szCs w:val="22"/>
              </w:rPr>
              <w:t xml:space="preserve">detailed in this report. GMEU were subsequently reconsulted on 9/12/24 for the purposes of reviewing the amended </w:t>
            </w:r>
            <w:r w:rsidR="003658E3" w:rsidRPr="006567BD">
              <w:rPr>
                <w:rFonts w:ascii="Calibri" w:hAnsi="Calibri"/>
                <w:bCs/>
                <w:szCs w:val="22"/>
              </w:rPr>
              <w:t xml:space="preserve">Biodiversity Net Gain </w:t>
            </w:r>
            <w:r w:rsidR="003658E3" w:rsidRPr="003658E3">
              <w:rPr>
                <w:rFonts w:ascii="Calibri" w:hAnsi="Calibri"/>
                <w:bCs/>
                <w:szCs w:val="22"/>
              </w:rPr>
              <w:t>Technical Note and metric</w:t>
            </w:r>
            <w:r w:rsidR="003658E3">
              <w:rPr>
                <w:rFonts w:ascii="Calibri" w:hAnsi="Calibri"/>
                <w:bCs/>
                <w:szCs w:val="22"/>
              </w:rPr>
              <w:t xml:space="preserve"> however no further response from GMEU has been received to date. Notwithstanding this, the </w:t>
            </w:r>
            <w:r w:rsidR="003658E3" w:rsidRPr="003658E3">
              <w:rPr>
                <w:rFonts w:ascii="Calibri" w:hAnsi="Calibri"/>
                <w:bCs/>
                <w:szCs w:val="22"/>
              </w:rPr>
              <w:t xml:space="preserve">amended </w:t>
            </w:r>
            <w:r w:rsidR="003658E3" w:rsidRPr="006567BD">
              <w:rPr>
                <w:rFonts w:ascii="Calibri" w:hAnsi="Calibri"/>
                <w:bCs/>
                <w:szCs w:val="22"/>
              </w:rPr>
              <w:t xml:space="preserve">Biodiversity Net Gain </w:t>
            </w:r>
            <w:r w:rsidR="003658E3" w:rsidRPr="003658E3">
              <w:rPr>
                <w:rFonts w:ascii="Calibri" w:hAnsi="Calibri"/>
                <w:bCs/>
                <w:szCs w:val="22"/>
              </w:rPr>
              <w:t>Technical Not</w:t>
            </w:r>
            <w:r w:rsidR="003658E3">
              <w:rPr>
                <w:rFonts w:ascii="Calibri" w:hAnsi="Calibri"/>
                <w:bCs/>
                <w:szCs w:val="22"/>
              </w:rPr>
              <w:t xml:space="preserve">e shows </w:t>
            </w:r>
            <w:r w:rsidR="003658E3" w:rsidRPr="006567BD">
              <w:rPr>
                <w:rFonts w:ascii="Calibri" w:hAnsi="Calibri"/>
                <w:bCs/>
                <w:szCs w:val="22"/>
              </w:rPr>
              <w:t xml:space="preserve">that </w:t>
            </w:r>
            <w:r w:rsidR="003658E3" w:rsidRPr="003658E3">
              <w:rPr>
                <w:rFonts w:ascii="Calibri" w:hAnsi="Calibri"/>
                <w:bCs/>
                <w:szCs w:val="22"/>
              </w:rPr>
              <w:t>the required Net Gain in Biodiversity</w:t>
            </w:r>
            <w:r w:rsidR="003658E3">
              <w:rPr>
                <w:rFonts w:ascii="Calibri" w:hAnsi="Calibri"/>
                <w:bCs/>
                <w:szCs w:val="22"/>
              </w:rPr>
              <w:t xml:space="preserve"> could still be achieved for the application site. As such, no concerns are raised with respect to development’s compliance with Biodiversity Net Gain. </w:t>
            </w:r>
            <w:r w:rsidRPr="006567BD">
              <w:rPr>
                <w:rFonts w:ascii="Calibri" w:hAnsi="Calibri"/>
                <w:bCs/>
                <w:szCs w:val="22"/>
              </w:rPr>
              <w:t>The response from GMEU recommends for the imposition of necessary conditions in order to secure a net gain in biodiversity for the site as detailed. Conditions have therefore been imposed in order to secure compliance with the submitted biodiversity plan and satisfy the BNG legislation.</w:t>
            </w:r>
          </w:p>
          <w:p w14:paraId="6337C4D8" w14:textId="09DDA125" w:rsidR="00430193" w:rsidRPr="002E5629" w:rsidRDefault="00430193" w:rsidP="00A44D55">
            <w:pPr>
              <w:contextualSpacing/>
              <w:rPr>
                <w:rFonts w:ascii="Calibri" w:hAnsi="Calibri"/>
                <w:b/>
                <w:szCs w:val="22"/>
              </w:rPr>
            </w:pPr>
          </w:p>
        </w:tc>
      </w:tr>
      <w:tr w:rsidR="00EE7BAD" w:rsidRPr="002E5629" w14:paraId="22DEAE18"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F42B10B" w14:textId="77777777" w:rsidR="00EE7BAD" w:rsidRDefault="00EE7BAD" w:rsidP="00375B80">
            <w:pPr>
              <w:contextualSpacing/>
              <w:jc w:val="both"/>
              <w:rPr>
                <w:rFonts w:ascii="Calibri" w:hAnsi="Calibri"/>
                <w:b/>
                <w:bCs/>
                <w:szCs w:val="22"/>
              </w:rPr>
            </w:pPr>
            <w:r>
              <w:rPr>
                <w:rFonts w:ascii="Calibri" w:hAnsi="Calibri"/>
                <w:b/>
                <w:bCs/>
                <w:szCs w:val="22"/>
              </w:rPr>
              <w:lastRenderedPageBreak/>
              <w:t>Other Matters:</w:t>
            </w:r>
          </w:p>
          <w:p w14:paraId="6AF95A92" w14:textId="77777777" w:rsidR="00EE7BAD" w:rsidRDefault="00EE7BAD" w:rsidP="00375B80">
            <w:pPr>
              <w:contextualSpacing/>
              <w:jc w:val="both"/>
              <w:rPr>
                <w:rFonts w:ascii="Calibri" w:hAnsi="Calibri"/>
                <w:b/>
                <w:bCs/>
                <w:szCs w:val="22"/>
              </w:rPr>
            </w:pPr>
          </w:p>
          <w:p w14:paraId="6B04CFC0" w14:textId="77777777" w:rsidR="00F01BE2" w:rsidRPr="00F01BE2" w:rsidRDefault="00F01BE2" w:rsidP="00F01BE2">
            <w:pPr>
              <w:contextualSpacing/>
              <w:jc w:val="both"/>
              <w:rPr>
                <w:rFonts w:ascii="Calibri" w:hAnsi="Calibri"/>
                <w:szCs w:val="22"/>
                <w:u w:val="single"/>
              </w:rPr>
            </w:pPr>
            <w:r w:rsidRPr="00F01BE2">
              <w:rPr>
                <w:rFonts w:ascii="Calibri" w:hAnsi="Calibri"/>
                <w:szCs w:val="22"/>
                <w:u w:val="single"/>
              </w:rPr>
              <w:t>Public Right Of Way</w:t>
            </w:r>
          </w:p>
          <w:p w14:paraId="32A2FB6D" w14:textId="77777777" w:rsidR="00F01BE2" w:rsidRPr="00F01BE2" w:rsidRDefault="00F01BE2" w:rsidP="00F01BE2">
            <w:pPr>
              <w:contextualSpacing/>
              <w:jc w:val="both"/>
              <w:rPr>
                <w:rFonts w:ascii="Calibri" w:hAnsi="Calibri"/>
                <w:b/>
                <w:bCs/>
                <w:szCs w:val="22"/>
                <w:u w:val="single"/>
              </w:rPr>
            </w:pPr>
          </w:p>
          <w:p w14:paraId="3194560C" w14:textId="3A340615" w:rsidR="00F01BE2" w:rsidRPr="00F01BE2" w:rsidRDefault="00F01BE2" w:rsidP="00F01BE2">
            <w:pPr>
              <w:contextualSpacing/>
              <w:jc w:val="both"/>
              <w:rPr>
                <w:rFonts w:ascii="Calibri" w:hAnsi="Calibri"/>
                <w:szCs w:val="22"/>
              </w:rPr>
            </w:pPr>
            <w:r w:rsidRPr="00F01BE2">
              <w:rPr>
                <w:rFonts w:ascii="Calibri" w:hAnsi="Calibri"/>
                <w:szCs w:val="22"/>
              </w:rPr>
              <w:t xml:space="preserve">The proposal includes the proposed diversion of </w:t>
            </w:r>
            <w:r w:rsidR="009C6E5F">
              <w:rPr>
                <w:rFonts w:ascii="Calibri" w:hAnsi="Calibri"/>
                <w:szCs w:val="22"/>
              </w:rPr>
              <w:t xml:space="preserve">Public Right Of Way </w:t>
            </w:r>
            <w:r w:rsidR="009C6E5F" w:rsidRPr="00430193">
              <w:rPr>
                <w:rFonts w:ascii="Calibri" w:hAnsi="Calibri"/>
                <w:bCs/>
                <w:szCs w:val="22"/>
              </w:rPr>
              <w:t>FP0302021</w:t>
            </w:r>
            <w:r w:rsidR="009C6E5F">
              <w:rPr>
                <w:rFonts w:ascii="Calibri" w:hAnsi="Calibri"/>
                <w:bCs/>
                <w:szCs w:val="22"/>
              </w:rPr>
              <w:t xml:space="preserve"> </w:t>
            </w:r>
            <w:r w:rsidRPr="00F01BE2">
              <w:rPr>
                <w:rFonts w:ascii="Calibri" w:hAnsi="Calibri"/>
                <w:szCs w:val="22"/>
              </w:rPr>
              <w:t xml:space="preserve">whereby </w:t>
            </w:r>
            <w:r w:rsidR="009C6E5F">
              <w:rPr>
                <w:rFonts w:ascii="Calibri" w:hAnsi="Calibri"/>
                <w:szCs w:val="22"/>
              </w:rPr>
              <w:t xml:space="preserve">a section </w:t>
            </w:r>
            <w:r w:rsidR="001825A6">
              <w:rPr>
                <w:rFonts w:ascii="Calibri" w:hAnsi="Calibri"/>
                <w:szCs w:val="22"/>
              </w:rPr>
              <w:t xml:space="preserve">of </w:t>
            </w:r>
            <w:r w:rsidRPr="00F01BE2">
              <w:rPr>
                <w:rFonts w:ascii="Calibri" w:hAnsi="Calibri"/>
                <w:szCs w:val="22"/>
              </w:rPr>
              <w:t xml:space="preserve">the affected footpath </w:t>
            </w:r>
            <w:r w:rsidR="009C6E5F">
              <w:rPr>
                <w:rFonts w:ascii="Calibri" w:hAnsi="Calibri"/>
                <w:szCs w:val="22"/>
              </w:rPr>
              <w:t xml:space="preserve">(approximately 100 metres in length) </w:t>
            </w:r>
            <w:r w:rsidRPr="00F01BE2">
              <w:rPr>
                <w:rFonts w:ascii="Calibri" w:hAnsi="Calibri"/>
                <w:szCs w:val="22"/>
              </w:rPr>
              <w:t xml:space="preserve">would be </w:t>
            </w:r>
            <w:r w:rsidR="009C6E5F">
              <w:rPr>
                <w:rFonts w:ascii="Calibri" w:hAnsi="Calibri"/>
                <w:szCs w:val="22"/>
              </w:rPr>
              <w:t xml:space="preserve">relocated approximately 20 metres to the South-east of its existing position to run alongside the </w:t>
            </w:r>
            <w:r w:rsidR="001825A6">
              <w:rPr>
                <w:rFonts w:ascii="Calibri" w:hAnsi="Calibri"/>
                <w:szCs w:val="22"/>
              </w:rPr>
              <w:t xml:space="preserve">South-eastern perimeter of the proposed curtilage area to serve the converted barn building. In this instance, a response has been received from Longridge Town Council which sets out in detail the evolution of historic footpaths within the vicinity of the application site and further afield before </w:t>
            </w:r>
            <w:r w:rsidR="001825A6" w:rsidRPr="001825A6">
              <w:rPr>
                <w:rFonts w:ascii="Calibri" w:hAnsi="Calibri"/>
                <w:bCs/>
                <w:szCs w:val="22"/>
              </w:rPr>
              <w:t>stating preference for retention of the existing alignment of the footpaths surrounding the application site.</w:t>
            </w:r>
            <w:r w:rsidR="001825A6">
              <w:rPr>
                <w:rFonts w:ascii="Calibri" w:hAnsi="Calibri"/>
                <w:bCs/>
                <w:szCs w:val="22"/>
              </w:rPr>
              <w:t xml:space="preserve"> These comments are duly noted and </w:t>
            </w:r>
            <w:r w:rsidR="001825A6">
              <w:rPr>
                <w:rFonts w:ascii="Calibri" w:hAnsi="Calibri"/>
                <w:szCs w:val="22"/>
              </w:rPr>
              <w:t>w</w:t>
            </w:r>
            <w:r w:rsidRPr="00F01BE2">
              <w:rPr>
                <w:rFonts w:ascii="Calibri" w:hAnsi="Calibri"/>
                <w:szCs w:val="22"/>
              </w:rPr>
              <w:t xml:space="preserve">hilst it is accepted </w:t>
            </w:r>
            <w:r w:rsidR="001825A6">
              <w:rPr>
                <w:rFonts w:ascii="Calibri" w:hAnsi="Calibri"/>
                <w:szCs w:val="22"/>
              </w:rPr>
              <w:t xml:space="preserve">that </w:t>
            </w:r>
            <w:r w:rsidRPr="00F01BE2">
              <w:rPr>
                <w:rFonts w:ascii="Calibri" w:hAnsi="Calibri"/>
                <w:szCs w:val="22"/>
              </w:rPr>
              <w:t xml:space="preserve">the proposed development, to some degree, is likely to change the user experience of the Public Right of Way, it is not considered that the change would be of such significance to be of detriment to the route or the enjoyment of members of the public utilising the Right Of Way. In addition, the response from LCC PROW raises no objections to the proposed development, subject to </w:t>
            </w:r>
            <w:r w:rsidR="00351DAE">
              <w:rPr>
                <w:rFonts w:ascii="Calibri" w:hAnsi="Calibri"/>
                <w:szCs w:val="22"/>
              </w:rPr>
              <w:t xml:space="preserve">the provision of further details with respect to </w:t>
            </w:r>
            <w:r w:rsidR="00351DAE" w:rsidRPr="00351DAE">
              <w:rPr>
                <w:rFonts w:ascii="Calibri" w:hAnsi="Calibri"/>
                <w:bCs/>
                <w:szCs w:val="22"/>
              </w:rPr>
              <w:t xml:space="preserve">the alignment of the new route and </w:t>
            </w:r>
            <w:r w:rsidR="00351DAE">
              <w:rPr>
                <w:rFonts w:ascii="Calibri" w:hAnsi="Calibri"/>
                <w:bCs/>
                <w:szCs w:val="22"/>
              </w:rPr>
              <w:t>its</w:t>
            </w:r>
            <w:r w:rsidR="00351DAE" w:rsidRPr="00351DAE">
              <w:rPr>
                <w:rFonts w:ascii="Calibri" w:hAnsi="Calibri"/>
                <w:bCs/>
                <w:szCs w:val="22"/>
              </w:rPr>
              <w:t xml:space="preserve"> construction specification</w:t>
            </w:r>
            <w:r w:rsidR="00351DAE">
              <w:rPr>
                <w:rFonts w:ascii="Calibri" w:hAnsi="Calibri"/>
                <w:bCs/>
                <w:szCs w:val="22"/>
              </w:rPr>
              <w:t>,</w:t>
            </w:r>
            <w:r w:rsidR="00351DAE" w:rsidRPr="00351DAE">
              <w:rPr>
                <w:rFonts w:ascii="Calibri" w:hAnsi="Calibri"/>
                <w:bCs/>
                <w:szCs w:val="22"/>
              </w:rPr>
              <w:t xml:space="preserve"> </w:t>
            </w:r>
            <w:r w:rsidR="00351DAE">
              <w:rPr>
                <w:rFonts w:ascii="Calibri" w:hAnsi="Calibri"/>
                <w:bCs/>
                <w:szCs w:val="22"/>
              </w:rPr>
              <w:t xml:space="preserve">in addition to </w:t>
            </w:r>
            <w:r w:rsidRPr="00F01BE2">
              <w:rPr>
                <w:rFonts w:ascii="Calibri" w:hAnsi="Calibri"/>
                <w:szCs w:val="22"/>
              </w:rPr>
              <w:lastRenderedPageBreak/>
              <w:t>adherence with their standing advice. No concerns are therefore raised with respect to the suggested footpath diversion proposed, which would need to be applied for under TCPA 1990 S257 Public Path Order.</w:t>
            </w:r>
          </w:p>
          <w:p w14:paraId="2CA72261" w14:textId="1A6157EC" w:rsidR="008C4D3F" w:rsidRPr="002E5629" w:rsidRDefault="008C4D3F" w:rsidP="00375B80">
            <w:pPr>
              <w:contextualSpacing/>
              <w:jc w:val="both"/>
              <w:rPr>
                <w:rFonts w:ascii="Calibri" w:hAnsi="Calibri"/>
                <w:b/>
                <w:bCs/>
                <w:szCs w:val="22"/>
              </w:rPr>
            </w:pPr>
          </w:p>
        </w:tc>
      </w:tr>
      <w:tr w:rsidR="002E5629" w:rsidRPr="002E5629"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237EFD" w14:textId="2F61CADB" w:rsidR="00C0704D" w:rsidRPr="00375B80" w:rsidRDefault="00C0704D" w:rsidP="00375B80">
            <w:pPr>
              <w:contextualSpacing/>
              <w:jc w:val="both"/>
              <w:rPr>
                <w:rFonts w:ascii="Calibri" w:hAnsi="Calibri"/>
                <w:b/>
                <w:bCs/>
                <w:szCs w:val="22"/>
              </w:rPr>
            </w:pPr>
            <w:r w:rsidRPr="002E5629">
              <w:rPr>
                <w:rFonts w:ascii="Calibri" w:hAnsi="Calibri"/>
                <w:b/>
                <w:bCs/>
                <w:szCs w:val="22"/>
              </w:rPr>
              <w:lastRenderedPageBreak/>
              <w:t>Observations/Consideration of Matters Raised/Conclusion:</w:t>
            </w:r>
          </w:p>
          <w:p w14:paraId="649C3C74" w14:textId="77777777" w:rsidR="00E20BB3" w:rsidRDefault="00E20BB3" w:rsidP="00F128DB">
            <w:pPr>
              <w:pStyle w:val="Header"/>
              <w:tabs>
                <w:tab w:val="clear" w:pos="4153"/>
                <w:tab w:val="clear" w:pos="8306"/>
              </w:tabs>
              <w:contextualSpacing/>
              <w:jc w:val="both"/>
              <w:rPr>
                <w:rFonts w:ascii="Calibri" w:hAnsi="Calibri"/>
                <w:bCs/>
                <w:szCs w:val="22"/>
              </w:rPr>
            </w:pPr>
          </w:p>
          <w:p w14:paraId="07AC1C68" w14:textId="70CA7747" w:rsidR="00A1120B" w:rsidRDefault="002B1ABB" w:rsidP="00A1120B">
            <w:pPr>
              <w:pStyle w:val="Header"/>
              <w:rPr>
                <w:rFonts w:ascii="Calibri" w:hAnsi="Calibri"/>
                <w:bCs/>
                <w:szCs w:val="22"/>
              </w:rPr>
            </w:pPr>
            <w:r w:rsidRPr="002B1ABB">
              <w:rPr>
                <w:rFonts w:ascii="Calibri" w:hAnsi="Calibri"/>
                <w:bCs/>
                <w:szCs w:val="22"/>
              </w:rPr>
              <w:t>The proposed scheme of residential conversion for the barn building accords with the aims and objectives of Policies DMH3, DMH4 and DMG3 of the Core Strategy thus securing the principle of development. The proposed development would not have any undue impact upon the amenity of any neighbouring residents, nor is it considered that the development proposed would be harmful to the historic character of the barn building</w:t>
            </w:r>
            <w:r w:rsidR="00035AE9">
              <w:rPr>
                <w:rFonts w:ascii="Calibri" w:hAnsi="Calibri"/>
                <w:bCs/>
                <w:szCs w:val="22"/>
              </w:rPr>
              <w:t>, outbuilding</w:t>
            </w:r>
            <w:r w:rsidR="003B39CF">
              <w:rPr>
                <w:rFonts w:ascii="Calibri" w:hAnsi="Calibri"/>
                <w:bCs/>
                <w:szCs w:val="22"/>
              </w:rPr>
              <w:t xml:space="preserve"> or setting of the </w:t>
            </w:r>
            <w:r w:rsidR="00035AE9">
              <w:rPr>
                <w:rFonts w:ascii="Calibri" w:hAnsi="Calibri"/>
                <w:bCs/>
                <w:szCs w:val="22"/>
              </w:rPr>
              <w:t>Grade II Listed Writtenstone Farm</w:t>
            </w:r>
            <w:r w:rsidR="003B39CF">
              <w:rPr>
                <w:rFonts w:ascii="Calibri" w:hAnsi="Calibri"/>
                <w:bCs/>
                <w:szCs w:val="22"/>
              </w:rPr>
              <w:t>, nor is it considered that the proposed development would be harmful</w:t>
            </w:r>
            <w:r>
              <w:rPr>
                <w:rFonts w:ascii="Calibri" w:hAnsi="Calibri"/>
                <w:bCs/>
                <w:szCs w:val="22"/>
              </w:rPr>
              <w:t xml:space="preserve"> </w:t>
            </w:r>
            <w:r w:rsidR="003B39CF">
              <w:rPr>
                <w:rFonts w:ascii="Calibri" w:hAnsi="Calibri"/>
                <w:bCs/>
                <w:szCs w:val="22"/>
              </w:rPr>
              <w:t>to the</w:t>
            </w:r>
            <w:r>
              <w:rPr>
                <w:rFonts w:ascii="Calibri" w:hAnsi="Calibri"/>
                <w:bCs/>
                <w:szCs w:val="22"/>
              </w:rPr>
              <w:t xml:space="preserve"> </w:t>
            </w:r>
            <w:r w:rsidRPr="002B1ABB">
              <w:rPr>
                <w:rFonts w:ascii="Calibri" w:hAnsi="Calibri"/>
                <w:bCs/>
                <w:szCs w:val="22"/>
              </w:rPr>
              <w:t xml:space="preserve">rural character of the </w:t>
            </w:r>
            <w:r>
              <w:rPr>
                <w:rFonts w:ascii="Calibri" w:hAnsi="Calibri"/>
                <w:bCs/>
                <w:szCs w:val="22"/>
              </w:rPr>
              <w:t>surrounding l</w:t>
            </w:r>
            <w:r w:rsidRPr="002B1ABB">
              <w:rPr>
                <w:rFonts w:ascii="Calibri" w:hAnsi="Calibri"/>
                <w:bCs/>
                <w:szCs w:val="22"/>
              </w:rPr>
              <w:t xml:space="preserve">andscape. </w:t>
            </w:r>
            <w:r w:rsidR="00A31935">
              <w:rPr>
                <w:rFonts w:ascii="Calibri" w:hAnsi="Calibri"/>
                <w:bCs/>
                <w:szCs w:val="22"/>
              </w:rPr>
              <w:t xml:space="preserve">Furthermore, </w:t>
            </w:r>
            <w:r w:rsidR="00EB1804">
              <w:rPr>
                <w:rFonts w:ascii="Calibri" w:hAnsi="Calibri"/>
                <w:bCs/>
                <w:szCs w:val="22"/>
              </w:rPr>
              <w:t xml:space="preserve">the proposal raise </w:t>
            </w:r>
            <w:r w:rsidR="00A31935">
              <w:rPr>
                <w:rFonts w:ascii="Calibri" w:hAnsi="Calibri"/>
                <w:bCs/>
                <w:szCs w:val="22"/>
              </w:rPr>
              <w:t>no</w:t>
            </w:r>
            <w:r w:rsidR="00EB1804">
              <w:rPr>
                <w:rFonts w:ascii="Calibri" w:hAnsi="Calibri"/>
                <w:bCs/>
                <w:szCs w:val="22"/>
              </w:rPr>
              <w:t xml:space="preserve"> concerns</w:t>
            </w:r>
            <w:r w:rsidR="00A9745A">
              <w:rPr>
                <w:rFonts w:ascii="Calibri" w:hAnsi="Calibri"/>
                <w:bCs/>
                <w:szCs w:val="22"/>
              </w:rPr>
              <w:t xml:space="preserve"> with respect to highway safety</w:t>
            </w:r>
            <w:r w:rsidR="00A31935">
              <w:rPr>
                <w:rFonts w:ascii="Calibri" w:hAnsi="Calibri"/>
                <w:bCs/>
                <w:szCs w:val="22"/>
              </w:rPr>
              <w:t xml:space="preserve"> and whilst e</w:t>
            </w:r>
            <w:r w:rsidR="008A4AAB">
              <w:rPr>
                <w:rFonts w:ascii="Calibri" w:hAnsi="Calibri"/>
                <w:bCs/>
                <w:szCs w:val="22"/>
              </w:rPr>
              <w:t>cological constraints are present on site it is considered that these could be effectively managed through the introduction of appropriate mitigation measures.</w:t>
            </w:r>
          </w:p>
          <w:p w14:paraId="5BC7F623" w14:textId="77777777" w:rsidR="009F4443" w:rsidRDefault="009F4443" w:rsidP="00DD62F6">
            <w:pPr>
              <w:pStyle w:val="Header"/>
              <w:tabs>
                <w:tab w:val="clear" w:pos="4153"/>
                <w:tab w:val="clear" w:pos="8306"/>
              </w:tabs>
              <w:contextualSpacing/>
              <w:jc w:val="both"/>
              <w:rPr>
                <w:rFonts w:ascii="Calibri" w:hAnsi="Calibri"/>
                <w:bCs/>
                <w:szCs w:val="22"/>
              </w:rPr>
            </w:pPr>
            <w:r w:rsidRPr="002E5629">
              <w:rPr>
                <w:rFonts w:ascii="Calibri" w:hAnsi="Calibri"/>
                <w:bCs/>
                <w:szCs w:val="22"/>
              </w:rPr>
              <w:t xml:space="preserve">As such, for the above reasons and having regard to all material considerations and matters raised that the application is recommended for </w:t>
            </w:r>
            <w:r w:rsidR="00761D2C" w:rsidRPr="002E5629">
              <w:rPr>
                <w:rFonts w:ascii="Calibri" w:hAnsi="Calibri"/>
                <w:bCs/>
                <w:szCs w:val="22"/>
              </w:rPr>
              <w:t>approval.</w:t>
            </w:r>
          </w:p>
          <w:p w14:paraId="3A4BD7A7" w14:textId="7DE3653F" w:rsidR="003B39CF" w:rsidRPr="003B39CF" w:rsidRDefault="003B39CF" w:rsidP="00DD62F6">
            <w:pPr>
              <w:pStyle w:val="Header"/>
              <w:tabs>
                <w:tab w:val="clear" w:pos="4153"/>
                <w:tab w:val="clear" w:pos="8306"/>
              </w:tabs>
              <w:contextualSpacing/>
              <w:jc w:val="both"/>
              <w:rPr>
                <w:rFonts w:ascii="Calibri" w:hAnsi="Calibri"/>
                <w:bCs/>
                <w:szCs w:val="22"/>
              </w:rPr>
            </w:pPr>
          </w:p>
        </w:tc>
      </w:tr>
      <w:tr w:rsidR="002E5629" w:rsidRPr="002E5629"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2E5629" w:rsidRDefault="00C0704D" w:rsidP="00CD2CEF">
            <w:pPr>
              <w:rPr>
                <w:rFonts w:ascii="Calibri" w:hAnsi="Calibri"/>
                <w:b/>
                <w:bCs/>
                <w:szCs w:val="22"/>
              </w:rPr>
            </w:pPr>
            <w:r w:rsidRPr="002E5629">
              <w:rPr>
                <w:rFonts w:ascii="Calibri" w:hAnsi="Calibri"/>
                <w:b/>
                <w:szCs w:val="22"/>
              </w:rPr>
              <w:t>RECOMMENDATION</w:t>
            </w:r>
            <w:r w:rsidRPr="002E5629">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1F5ECFDE" w:rsidR="00C0704D" w:rsidRPr="002E5629" w:rsidRDefault="00277191" w:rsidP="00CD2CEF">
            <w:pPr>
              <w:rPr>
                <w:rFonts w:ascii="Calibri" w:hAnsi="Calibri"/>
                <w:bCs/>
                <w:szCs w:val="22"/>
              </w:rPr>
            </w:pPr>
            <w:r w:rsidRPr="002E5629">
              <w:rPr>
                <w:rFonts w:asciiTheme="minorHAnsi" w:hAnsiTheme="minorHAnsi"/>
                <w:bCs/>
                <w:szCs w:val="22"/>
              </w:rPr>
              <w:t>That planning consent be granted subject to the imposition of conditions.</w:t>
            </w:r>
          </w:p>
        </w:tc>
      </w:tr>
    </w:tbl>
    <w:p w14:paraId="513FB541" w14:textId="77777777" w:rsidR="00765B2A" w:rsidRPr="002E5629" w:rsidRDefault="00765B2A">
      <w:pPr>
        <w:rPr>
          <w:rFonts w:ascii="Calibri" w:hAnsi="Calibri"/>
          <w:szCs w:val="22"/>
        </w:rPr>
      </w:pPr>
    </w:p>
    <w:sectPr w:rsidR="00765B2A" w:rsidRPr="002E5629"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78610B"/>
    <w:multiLevelType w:val="hybridMultilevel"/>
    <w:tmpl w:val="586E1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F82035"/>
    <w:multiLevelType w:val="hybridMultilevel"/>
    <w:tmpl w:val="7D188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563DDC"/>
    <w:multiLevelType w:val="hybridMultilevel"/>
    <w:tmpl w:val="DEF4E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186334366">
    <w:abstractNumId w:val="3"/>
  </w:num>
  <w:num w:numId="3" w16cid:durableId="1830822052">
    <w:abstractNumId w:val="2"/>
  </w:num>
  <w:num w:numId="4" w16cid:durableId="1178428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2D57"/>
    <w:rsid w:val="00033159"/>
    <w:rsid w:val="00035AE9"/>
    <w:rsid w:val="00042633"/>
    <w:rsid w:val="00043A5E"/>
    <w:rsid w:val="000531EA"/>
    <w:rsid w:val="00062638"/>
    <w:rsid w:val="00065225"/>
    <w:rsid w:val="00070661"/>
    <w:rsid w:val="00073348"/>
    <w:rsid w:val="000758E1"/>
    <w:rsid w:val="0008539A"/>
    <w:rsid w:val="000876BD"/>
    <w:rsid w:val="00093401"/>
    <w:rsid w:val="0009577B"/>
    <w:rsid w:val="000A13A3"/>
    <w:rsid w:val="000B5CB5"/>
    <w:rsid w:val="000D36F5"/>
    <w:rsid w:val="000D42BE"/>
    <w:rsid w:val="000E0D9D"/>
    <w:rsid w:val="000E529D"/>
    <w:rsid w:val="000F09E2"/>
    <w:rsid w:val="000F6F35"/>
    <w:rsid w:val="00100FBD"/>
    <w:rsid w:val="00106154"/>
    <w:rsid w:val="00130035"/>
    <w:rsid w:val="00134829"/>
    <w:rsid w:val="00134ACD"/>
    <w:rsid w:val="00143E2F"/>
    <w:rsid w:val="001515F9"/>
    <w:rsid w:val="00156D3B"/>
    <w:rsid w:val="00160F17"/>
    <w:rsid w:val="001627C6"/>
    <w:rsid w:val="0017705A"/>
    <w:rsid w:val="001825A6"/>
    <w:rsid w:val="00183ED5"/>
    <w:rsid w:val="00187753"/>
    <w:rsid w:val="001C02C4"/>
    <w:rsid w:val="001C1B50"/>
    <w:rsid w:val="001C44B2"/>
    <w:rsid w:val="001C456C"/>
    <w:rsid w:val="001C5EAE"/>
    <w:rsid w:val="001C7255"/>
    <w:rsid w:val="001D3FA9"/>
    <w:rsid w:val="001D4F7A"/>
    <w:rsid w:val="001E0173"/>
    <w:rsid w:val="001F6BF9"/>
    <w:rsid w:val="001F73A8"/>
    <w:rsid w:val="00210794"/>
    <w:rsid w:val="002112BC"/>
    <w:rsid w:val="00216B28"/>
    <w:rsid w:val="00222592"/>
    <w:rsid w:val="0022713A"/>
    <w:rsid w:val="002310DA"/>
    <w:rsid w:val="00232C13"/>
    <w:rsid w:val="00232E07"/>
    <w:rsid w:val="0023499A"/>
    <w:rsid w:val="00244763"/>
    <w:rsid w:val="00245419"/>
    <w:rsid w:val="00250879"/>
    <w:rsid w:val="00272B65"/>
    <w:rsid w:val="00274D13"/>
    <w:rsid w:val="00277191"/>
    <w:rsid w:val="0029334A"/>
    <w:rsid w:val="002968A9"/>
    <w:rsid w:val="002A01CF"/>
    <w:rsid w:val="002A1D5E"/>
    <w:rsid w:val="002B1ABB"/>
    <w:rsid w:val="002C1E61"/>
    <w:rsid w:val="002C502D"/>
    <w:rsid w:val="002C6277"/>
    <w:rsid w:val="002D73BD"/>
    <w:rsid w:val="002E01C8"/>
    <w:rsid w:val="002E0FC5"/>
    <w:rsid w:val="002E1607"/>
    <w:rsid w:val="002E385E"/>
    <w:rsid w:val="002E5629"/>
    <w:rsid w:val="002E599F"/>
    <w:rsid w:val="002E7711"/>
    <w:rsid w:val="002F0C95"/>
    <w:rsid w:val="002F0F08"/>
    <w:rsid w:val="002F2580"/>
    <w:rsid w:val="002F56DA"/>
    <w:rsid w:val="002F59BB"/>
    <w:rsid w:val="002F64E6"/>
    <w:rsid w:val="0030479E"/>
    <w:rsid w:val="003058F4"/>
    <w:rsid w:val="00310508"/>
    <w:rsid w:val="00312F9D"/>
    <w:rsid w:val="003204BB"/>
    <w:rsid w:val="00321B6E"/>
    <w:rsid w:val="00323296"/>
    <w:rsid w:val="00323A1D"/>
    <w:rsid w:val="00331984"/>
    <w:rsid w:val="00351DAE"/>
    <w:rsid w:val="0035412F"/>
    <w:rsid w:val="00354E1D"/>
    <w:rsid w:val="00357FA0"/>
    <w:rsid w:val="00360324"/>
    <w:rsid w:val="003658E3"/>
    <w:rsid w:val="00375B80"/>
    <w:rsid w:val="003810B3"/>
    <w:rsid w:val="00382305"/>
    <w:rsid w:val="00392869"/>
    <w:rsid w:val="003A0DCA"/>
    <w:rsid w:val="003A17B7"/>
    <w:rsid w:val="003B1F3A"/>
    <w:rsid w:val="003B39CF"/>
    <w:rsid w:val="003C2E18"/>
    <w:rsid w:val="003E357F"/>
    <w:rsid w:val="003E6AF1"/>
    <w:rsid w:val="003F0337"/>
    <w:rsid w:val="003F1121"/>
    <w:rsid w:val="003F5CA7"/>
    <w:rsid w:val="00402E34"/>
    <w:rsid w:val="00403F4A"/>
    <w:rsid w:val="00406B99"/>
    <w:rsid w:val="00410D98"/>
    <w:rsid w:val="00423B6C"/>
    <w:rsid w:val="00423C30"/>
    <w:rsid w:val="00430193"/>
    <w:rsid w:val="00433C21"/>
    <w:rsid w:val="00440CB6"/>
    <w:rsid w:val="004450FF"/>
    <w:rsid w:val="00445448"/>
    <w:rsid w:val="004475CA"/>
    <w:rsid w:val="00453A42"/>
    <w:rsid w:val="0046548C"/>
    <w:rsid w:val="004742E5"/>
    <w:rsid w:val="00481747"/>
    <w:rsid w:val="00481DAC"/>
    <w:rsid w:val="0048763D"/>
    <w:rsid w:val="00493427"/>
    <w:rsid w:val="004947BB"/>
    <w:rsid w:val="004A342B"/>
    <w:rsid w:val="004A3908"/>
    <w:rsid w:val="004A5EA9"/>
    <w:rsid w:val="004A6540"/>
    <w:rsid w:val="004B438F"/>
    <w:rsid w:val="004B59FD"/>
    <w:rsid w:val="004C2434"/>
    <w:rsid w:val="004C2F7B"/>
    <w:rsid w:val="004D07E6"/>
    <w:rsid w:val="004D55CE"/>
    <w:rsid w:val="004D7FA8"/>
    <w:rsid w:val="004E1F87"/>
    <w:rsid w:val="004F0649"/>
    <w:rsid w:val="004F5361"/>
    <w:rsid w:val="00507FD0"/>
    <w:rsid w:val="00510FA2"/>
    <w:rsid w:val="00513EF6"/>
    <w:rsid w:val="0051479E"/>
    <w:rsid w:val="005161A6"/>
    <w:rsid w:val="005243B2"/>
    <w:rsid w:val="00526A73"/>
    <w:rsid w:val="005339CD"/>
    <w:rsid w:val="00534013"/>
    <w:rsid w:val="00535009"/>
    <w:rsid w:val="00542B71"/>
    <w:rsid w:val="00543822"/>
    <w:rsid w:val="005467C5"/>
    <w:rsid w:val="00552831"/>
    <w:rsid w:val="00556ECD"/>
    <w:rsid w:val="005618A8"/>
    <w:rsid w:val="005655BC"/>
    <w:rsid w:val="00576062"/>
    <w:rsid w:val="0059017E"/>
    <w:rsid w:val="00592F87"/>
    <w:rsid w:val="0059517E"/>
    <w:rsid w:val="005A2220"/>
    <w:rsid w:val="005A2EA3"/>
    <w:rsid w:val="005B2506"/>
    <w:rsid w:val="005B5634"/>
    <w:rsid w:val="005B6016"/>
    <w:rsid w:val="005B66CE"/>
    <w:rsid w:val="005C2559"/>
    <w:rsid w:val="005D33B2"/>
    <w:rsid w:val="005E1C6C"/>
    <w:rsid w:val="005E330D"/>
    <w:rsid w:val="005E65DF"/>
    <w:rsid w:val="005F10F0"/>
    <w:rsid w:val="005F527E"/>
    <w:rsid w:val="0060479A"/>
    <w:rsid w:val="00615513"/>
    <w:rsid w:val="00616C67"/>
    <w:rsid w:val="006170F1"/>
    <w:rsid w:val="006226F6"/>
    <w:rsid w:val="00636534"/>
    <w:rsid w:val="00653261"/>
    <w:rsid w:val="006567BD"/>
    <w:rsid w:val="00656F30"/>
    <w:rsid w:val="006577C8"/>
    <w:rsid w:val="00670ABB"/>
    <w:rsid w:val="006777F2"/>
    <w:rsid w:val="00677A56"/>
    <w:rsid w:val="006827F0"/>
    <w:rsid w:val="00692B60"/>
    <w:rsid w:val="00693919"/>
    <w:rsid w:val="00697743"/>
    <w:rsid w:val="006A5B88"/>
    <w:rsid w:val="006A705B"/>
    <w:rsid w:val="006A71AD"/>
    <w:rsid w:val="006A74C4"/>
    <w:rsid w:val="006B054E"/>
    <w:rsid w:val="006B05F9"/>
    <w:rsid w:val="006B3412"/>
    <w:rsid w:val="006C2BFA"/>
    <w:rsid w:val="006D3245"/>
    <w:rsid w:val="006E0F05"/>
    <w:rsid w:val="006F6849"/>
    <w:rsid w:val="0070054B"/>
    <w:rsid w:val="0070058D"/>
    <w:rsid w:val="00702C90"/>
    <w:rsid w:val="00702CE7"/>
    <w:rsid w:val="00715B6D"/>
    <w:rsid w:val="00715F22"/>
    <w:rsid w:val="007178E5"/>
    <w:rsid w:val="007241E3"/>
    <w:rsid w:val="00726CA2"/>
    <w:rsid w:val="00731E83"/>
    <w:rsid w:val="00732D5F"/>
    <w:rsid w:val="00732E69"/>
    <w:rsid w:val="0073345E"/>
    <w:rsid w:val="00735443"/>
    <w:rsid w:val="00751DC7"/>
    <w:rsid w:val="00753667"/>
    <w:rsid w:val="00761D2C"/>
    <w:rsid w:val="00763E4A"/>
    <w:rsid w:val="00765B2A"/>
    <w:rsid w:val="00772235"/>
    <w:rsid w:val="00772C8D"/>
    <w:rsid w:val="00773A66"/>
    <w:rsid w:val="00776AE2"/>
    <w:rsid w:val="00786066"/>
    <w:rsid w:val="00792750"/>
    <w:rsid w:val="00796055"/>
    <w:rsid w:val="007A5A4C"/>
    <w:rsid w:val="007A61F1"/>
    <w:rsid w:val="007B4769"/>
    <w:rsid w:val="007B6453"/>
    <w:rsid w:val="007C4C2D"/>
    <w:rsid w:val="007C70E8"/>
    <w:rsid w:val="007C791C"/>
    <w:rsid w:val="007D0C60"/>
    <w:rsid w:val="007D200C"/>
    <w:rsid w:val="007D6434"/>
    <w:rsid w:val="007D7DF4"/>
    <w:rsid w:val="007E0D23"/>
    <w:rsid w:val="007E0E03"/>
    <w:rsid w:val="007E5987"/>
    <w:rsid w:val="007F16D6"/>
    <w:rsid w:val="007F3656"/>
    <w:rsid w:val="007F45A8"/>
    <w:rsid w:val="00811771"/>
    <w:rsid w:val="00812C3B"/>
    <w:rsid w:val="00824DB6"/>
    <w:rsid w:val="00826AD0"/>
    <w:rsid w:val="00837F4F"/>
    <w:rsid w:val="00851AB5"/>
    <w:rsid w:val="00853FDB"/>
    <w:rsid w:val="008542DE"/>
    <w:rsid w:val="00877268"/>
    <w:rsid w:val="00880548"/>
    <w:rsid w:val="008828E5"/>
    <w:rsid w:val="00892CE4"/>
    <w:rsid w:val="0089682C"/>
    <w:rsid w:val="00897379"/>
    <w:rsid w:val="008A28C8"/>
    <w:rsid w:val="008A4AAB"/>
    <w:rsid w:val="008B1562"/>
    <w:rsid w:val="008C4D3F"/>
    <w:rsid w:val="008D43F7"/>
    <w:rsid w:val="008D4B04"/>
    <w:rsid w:val="008D713D"/>
    <w:rsid w:val="008D72F1"/>
    <w:rsid w:val="008E4CF1"/>
    <w:rsid w:val="008E708A"/>
    <w:rsid w:val="008E721E"/>
    <w:rsid w:val="008F0E8B"/>
    <w:rsid w:val="008F1088"/>
    <w:rsid w:val="008F2272"/>
    <w:rsid w:val="008F5D8B"/>
    <w:rsid w:val="009207D0"/>
    <w:rsid w:val="00927551"/>
    <w:rsid w:val="009323CD"/>
    <w:rsid w:val="00934B16"/>
    <w:rsid w:val="009417F3"/>
    <w:rsid w:val="00941F10"/>
    <w:rsid w:val="00971099"/>
    <w:rsid w:val="00972083"/>
    <w:rsid w:val="00980DF7"/>
    <w:rsid w:val="0098748A"/>
    <w:rsid w:val="0099026C"/>
    <w:rsid w:val="0099170A"/>
    <w:rsid w:val="00991724"/>
    <w:rsid w:val="0099278B"/>
    <w:rsid w:val="00994D64"/>
    <w:rsid w:val="009970B2"/>
    <w:rsid w:val="009A388A"/>
    <w:rsid w:val="009A4B8C"/>
    <w:rsid w:val="009C0AC0"/>
    <w:rsid w:val="009C6E5F"/>
    <w:rsid w:val="009D036B"/>
    <w:rsid w:val="009D67F3"/>
    <w:rsid w:val="009D7216"/>
    <w:rsid w:val="009E711D"/>
    <w:rsid w:val="009E75E6"/>
    <w:rsid w:val="009F0759"/>
    <w:rsid w:val="009F4443"/>
    <w:rsid w:val="009F5421"/>
    <w:rsid w:val="00A1120B"/>
    <w:rsid w:val="00A151CB"/>
    <w:rsid w:val="00A16694"/>
    <w:rsid w:val="00A228DD"/>
    <w:rsid w:val="00A252BA"/>
    <w:rsid w:val="00A31935"/>
    <w:rsid w:val="00A35D60"/>
    <w:rsid w:val="00A37AFF"/>
    <w:rsid w:val="00A42E82"/>
    <w:rsid w:val="00A44D55"/>
    <w:rsid w:val="00A52FC7"/>
    <w:rsid w:val="00A54C50"/>
    <w:rsid w:val="00A579BB"/>
    <w:rsid w:val="00A63D55"/>
    <w:rsid w:val="00A63F92"/>
    <w:rsid w:val="00A92D55"/>
    <w:rsid w:val="00A95D89"/>
    <w:rsid w:val="00A9745A"/>
    <w:rsid w:val="00A97906"/>
    <w:rsid w:val="00AA516A"/>
    <w:rsid w:val="00AA5563"/>
    <w:rsid w:val="00AB27FA"/>
    <w:rsid w:val="00AC0E95"/>
    <w:rsid w:val="00AC5A43"/>
    <w:rsid w:val="00AD0635"/>
    <w:rsid w:val="00AE04FD"/>
    <w:rsid w:val="00AE0D5B"/>
    <w:rsid w:val="00AF5968"/>
    <w:rsid w:val="00AF73C8"/>
    <w:rsid w:val="00AF7749"/>
    <w:rsid w:val="00B01D6D"/>
    <w:rsid w:val="00B14321"/>
    <w:rsid w:val="00B17A06"/>
    <w:rsid w:val="00B24018"/>
    <w:rsid w:val="00B24858"/>
    <w:rsid w:val="00B25EFE"/>
    <w:rsid w:val="00B276F3"/>
    <w:rsid w:val="00B32F07"/>
    <w:rsid w:val="00B44329"/>
    <w:rsid w:val="00B443E4"/>
    <w:rsid w:val="00B45053"/>
    <w:rsid w:val="00B513C9"/>
    <w:rsid w:val="00B55909"/>
    <w:rsid w:val="00B705F8"/>
    <w:rsid w:val="00B7541D"/>
    <w:rsid w:val="00B84979"/>
    <w:rsid w:val="00B93EB5"/>
    <w:rsid w:val="00B96072"/>
    <w:rsid w:val="00BA108E"/>
    <w:rsid w:val="00BA3C55"/>
    <w:rsid w:val="00BB2886"/>
    <w:rsid w:val="00BB4036"/>
    <w:rsid w:val="00BC2933"/>
    <w:rsid w:val="00BD092B"/>
    <w:rsid w:val="00BD3F03"/>
    <w:rsid w:val="00BE0CF4"/>
    <w:rsid w:val="00BE68AD"/>
    <w:rsid w:val="00BF1534"/>
    <w:rsid w:val="00BF5F42"/>
    <w:rsid w:val="00C03AFE"/>
    <w:rsid w:val="00C0704D"/>
    <w:rsid w:val="00C22872"/>
    <w:rsid w:val="00C25722"/>
    <w:rsid w:val="00C26628"/>
    <w:rsid w:val="00C2775C"/>
    <w:rsid w:val="00C33971"/>
    <w:rsid w:val="00C358CB"/>
    <w:rsid w:val="00C4054D"/>
    <w:rsid w:val="00C43525"/>
    <w:rsid w:val="00C446ED"/>
    <w:rsid w:val="00C46A9C"/>
    <w:rsid w:val="00C618DB"/>
    <w:rsid w:val="00C64FD0"/>
    <w:rsid w:val="00C7490E"/>
    <w:rsid w:val="00C8161B"/>
    <w:rsid w:val="00C84459"/>
    <w:rsid w:val="00C86844"/>
    <w:rsid w:val="00C952E5"/>
    <w:rsid w:val="00CA3F2A"/>
    <w:rsid w:val="00CB0E57"/>
    <w:rsid w:val="00CB3270"/>
    <w:rsid w:val="00CB3B9A"/>
    <w:rsid w:val="00CE1A45"/>
    <w:rsid w:val="00CE1EED"/>
    <w:rsid w:val="00CE6C36"/>
    <w:rsid w:val="00CE6F67"/>
    <w:rsid w:val="00CF1BBE"/>
    <w:rsid w:val="00CF5B84"/>
    <w:rsid w:val="00D00F13"/>
    <w:rsid w:val="00D01981"/>
    <w:rsid w:val="00D06B55"/>
    <w:rsid w:val="00D11007"/>
    <w:rsid w:val="00D139E3"/>
    <w:rsid w:val="00D17EB1"/>
    <w:rsid w:val="00D17F50"/>
    <w:rsid w:val="00D2449B"/>
    <w:rsid w:val="00D26397"/>
    <w:rsid w:val="00D27268"/>
    <w:rsid w:val="00D350C6"/>
    <w:rsid w:val="00D41DA2"/>
    <w:rsid w:val="00D447F8"/>
    <w:rsid w:val="00D508F3"/>
    <w:rsid w:val="00D51A2A"/>
    <w:rsid w:val="00D54E67"/>
    <w:rsid w:val="00D67C5B"/>
    <w:rsid w:val="00D76862"/>
    <w:rsid w:val="00D82479"/>
    <w:rsid w:val="00D8499D"/>
    <w:rsid w:val="00D87BF0"/>
    <w:rsid w:val="00D92A29"/>
    <w:rsid w:val="00DA0807"/>
    <w:rsid w:val="00DA5444"/>
    <w:rsid w:val="00DA590F"/>
    <w:rsid w:val="00DA6789"/>
    <w:rsid w:val="00DB0EFF"/>
    <w:rsid w:val="00DB1439"/>
    <w:rsid w:val="00DC1A17"/>
    <w:rsid w:val="00DC1C4B"/>
    <w:rsid w:val="00DD62F6"/>
    <w:rsid w:val="00DE248A"/>
    <w:rsid w:val="00DE5185"/>
    <w:rsid w:val="00DE6E6A"/>
    <w:rsid w:val="00E110DB"/>
    <w:rsid w:val="00E12C29"/>
    <w:rsid w:val="00E14215"/>
    <w:rsid w:val="00E20BB3"/>
    <w:rsid w:val="00E2163E"/>
    <w:rsid w:val="00E317E4"/>
    <w:rsid w:val="00E33D8A"/>
    <w:rsid w:val="00E349FF"/>
    <w:rsid w:val="00E361E4"/>
    <w:rsid w:val="00E46243"/>
    <w:rsid w:val="00E576DC"/>
    <w:rsid w:val="00E66534"/>
    <w:rsid w:val="00E71124"/>
    <w:rsid w:val="00E72F6C"/>
    <w:rsid w:val="00E74CBE"/>
    <w:rsid w:val="00E9234F"/>
    <w:rsid w:val="00E95AA3"/>
    <w:rsid w:val="00E95E1D"/>
    <w:rsid w:val="00E97CF5"/>
    <w:rsid w:val="00EA09F9"/>
    <w:rsid w:val="00EA3661"/>
    <w:rsid w:val="00EB1804"/>
    <w:rsid w:val="00EC23C7"/>
    <w:rsid w:val="00ED00B7"/>
    <w:rsid w:val="00ED170F"/>
    <w:rsid w:val="00ED648A"/>
    <w:rsid w:val="00EE029B"/>
    <w:rsid w:val="00EE7BAD"/>
    <w:rsid w:val="00EF3B9C"/>
    <w:rsid w:val="00EF44E6"/>
    <w:rsid w:val="00F006F1"/>
    <w:rsid w:val="00F01BE2"/>
    <w:rsid w:val="00F10419"/>
    <w:rsid w:val="00F128DB"/>
    <w:rsid w:val="00F146D7"/>
    <w:rsid w:val="00F2085D"/>
    <w:rsid w:val="00F25470"/>
    <w:rsid w:val="00F27167"/>
    <w:rsid w:val="00F306A3"/>
    <w:rsid w:val="00F31AB7"/>
    <w:rsid w:val="00F547CD"/>
    <w:rsid w:val="00F559F1"/>
    <w:rsid w:val="00F8309D"/>
    <w:rsid w:val="00F833B9"/>
    <w:rsid w:val="00F84A83"/>
    <w:rsid w:val="00FA0134"/>
    <w:rsid w:val="00FA194C"/>
    <w:rsid w:val="00FA5DC5"/>
    <w:rsid w:val="00FB70EF"/>
    <w:rsid w:val="00FC0569"/>
    <w:rsid w:val="00FC1002"/>
    <w:rsid w:val="00FC26DD"/>
    <w:rsid w:val="00FC379F"/>
    <w:rsid w:val="00FC4073"/>
    <w:rsid w:val="00FC7D9A"/>
    <w:rsid w:val="00FD385D"/>
    <w:rsid w:val="00FD6AE3"/>
    <w:rsid w:val="00FE05D3"/>
    <w:rsid w:val="00FE40B8"/>
    <w:rsid w:val="00FE7B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266024">
      <w:bodyDiv w:val="1"/>
      <w:marLeft w:val="0"/>
      <w:marRight w:val="0"/>
      <w:marTop w:val="0"/>
      <w:marBottom w:val="0"/>
      <w:divBdr>
        <w:top w:val="none" w:sz="0" w:space="0" w:color="auto"/>
        <w:left w:val="none" w:sz="0" w:space="0" w:color="auto"/>
        <w:bottom w:val="none" w:sz="0" w:space="0" w:color="auto"/>
        <w:right w:val="none" w:sz="0" w:space="0" w:color="auto"/>
      </w:divBdr>
    </w:div>
    <w:div w:id="644703133">
      <w:bodyDiv w:val="1"/>
      <w:marLeft w:val="0"/>
      <w:marRight w:val="0"/>
      <w:marTop w:val="0"/>
      <w:marBottom w:val="0"/>
      <w:divBdr>
        <w:top w:val="none" w:sz="0" w:space="0" w:color="auto"/>
        <w:left w:val="none" w:sz="0" w:space="0" w:color="auto"/>
        <w:bottom w:val="none" w:sz="0" w:space="0" w:color="auto"/>
        <w:right w:val="none" w:sz="0" w:space="0" w:color="auto"/>
      </w:divBdr>
    </w:div>
    <w:div w:id="96882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8851</Words>
  <Characters>50454</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Jane Tucker</cp:lastModifiedBy>
  <cp:revision>2</cp:revision>
  <cp:lastPrinted>2016-01-04T13:03:00Z</cp:lastPrinted>
  <dcterms:created xsi:type="dcterms:W3CDTF">2025-01-17T12:07:00Z</dcterms:created>
  <dcterms:modified xsi:type="dcterms:W3CDTF">2025-01-17T12:07:00Z</dcterms:modified>
</cp:coreProperties>
</file>