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CE0D56" w14:textId="77777777" w:rsidR="00286D33" w:rsidRDefault="00286D33">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61"/>
        <w:gridCol w:w="1415"/>
        <w:gridCol w:w="1713"/>
        <w:gridCol w:w="1718"/>
      </w:tblGrid>
      <w:tr w:rsidR="00286D33" w:rsidRPr="00773CA4" w14:paraId="55DE3129" w14:textId="77777777">
        <w:trPr>
          <w:cantSplit/>
        </w:trPr>
        <w:tc>
          <w:tcPr>
            <w:tcW w:w="7000" w:type="dxa"/>
            <w:gridSpan w:val="4"/>
          </w:tcPr>
          <w:p w14:paraId="5EE269F1" w14:textId="77777777" w:rsidR="00286D33" w:rsidRPr="00A51903" w:rsidRDefault="00286D33">
            <w:pPr>
              <w:pStyle w:val="TableText"/>
              <w:rPr>
                <w:rFonts w:ascii="Calibri" w:hAnsi="Calibri"/>
                <w:sz w:val="22"/>
                <w:szCs w:val="22"/>
              </w:rPr>
            </w:pPr>
            <w:r w:rsidRPr="00A51903">
              <w:rPr>
                <w:rFonts w:ascii="Calibri" w:hAnsi="Calibri"/>
                <w:sz w:val="22"/>
                <w:szCs w:val="22"/>
              </w:rPr>
              <w:t>RIBBLE VALLEY BOROUGH COUNCIL</w:t>
            </w:r>
          </w:p>
        </w:tc>
        <w:tc>
          <w:tcPr>
            <w:tcW w:w="1713" w:type="dxa"/>
          </w:tcPr>
          <w:p w14:paraId="2F072A41" w14:textId="77777777" w:rsidR="00286D33" w:rsidRPr="00A51903" w:rsidRDefault="00286D33">
            <w:pPr>
              <w:pStyle w:val="DefaultText"/>
              <w:rPr>
                <w:rFonts w:ascii="Calibri" w:hAnsi="Calibri"/>
                <w:sz w:val="22"/>
                <w:szCs w:val="22"/>
              </w:rPr>
            </w:pPr>
          </w:p>
        </w:tc>
        <w:tc>
          <w:tcPr>
            <w:tcW w:w="1718" w:type="dxa"/>
          </w:tcPr>
          <w:p w14:paraId="40ECC213" w14:textId="77777777" w:rsidR="00286D33" w:rsidRPr="00A51903" w:rsidRDefault="00286D33">
            <w:pPr>
              <w:pStyle w:val="DefaultText"/>
              <w:rPr>
                <w:rFonts w:ascii="Calibri" w:hAnsi="Calibri"/>
                <w:sz w:val="22"/>
                <w:szCs w:val="22"/>
              </w:rPr>
            </w:pPr>
          </w:p>
        </w:tc>
      </w:tr>
      <w:tr w:rsidR="00286D33" w:rsidRPr="00773CA4" w14:paraId="175E0FFE" w14:textId="77777777">
        <w:trPr>
          <w:cantSplit/>
        </w:trPr>
        <w:tc>
          <w:tcPr>
            <w:tcW w:w="4124" w:type="dxa"/>
            <w:gridSpan w:val="2"/>
          </w:tcPr>
          <w:p w14:paraId="4810DF11" w14:textId="77777777" w:rsidR="00286D33" w:rsidRPr="00A51903" w:rsidRDefault="00286D33">
            <w:pPr>
              <w:pStyle w:val="TableText"/>
              <w:rPr>
                <w:rFonts w:ascii="Calibri" w:hAnsi="Calibri"/>
                <w:sz w:val="22"/>
                <w:szCs w:val="22"/>
              </w:rPr>
            </w:pPr>
            <w:r w:rsidRPr="00A51903">
              <w:rPr>
                <w:rFonts w:ascii="Calibri" w:hAnsi="Calibri"/>
                <w:sz w:val="22"/>
                <w:szCs w:val="22"/>
              </w:rPr>
              <w:t xml:space="preserve">Development Department </w:t>
            </w:r>
          </w:p>
        </w:tc>
        <w:tc>
          <w:tcPr>
            <w:tcW w:w="1461" w:type="dxa"/>
          </w:tcPr>
          <w:p w14:paraId="4A4A5B9A" w14:textId="77777777" w:rsidR="00286D33" w:rsidRPr="00A51903" w:rsidRDefault="00286D33">
            <w:pPr>
              <w:pStyle w:val="DefaultText"/>
              <w:rPr>
                <w:rFonts w:ascii="Calibri" w:hAnsi="Calibri"/>
                <w:sz w:val="22"/>
                <w:szCs w:val="22"/>
              </w:rPr>
            </w:pPr>
          </w:p>
        </w:tc>
        <w:tc>
          <w:tcPr>
            <w:tcW w:w="1415" w:type="dxa"/>
          </w:tcPr>
          <w:p w14:paraId="21A90747" w14:textId="77777777" w:rsidR="00286D33" w:rsidRPr="00A51903" w:rsidRDefault="00286D33">
            <w:pPr>
              <w:pStyle w:val="DefaultText"/>
              <w:rPr>
                <w:rFonts w:ascii="Calibri" w:hAnsi="Calibri"/>
                <w:sz w:val="22"/>
                <w:szCs w:val="22"/>
              </w:rPr>
            </w:pPr>
          </w:p>
        </w:tc>
        <w:tc>
          <w:tcPr>
            <w:tcW w:w="1713" w:type="dxa"/>
          </w:tcPr>
          <w:p w14:paraId="6C88EA95" w14:textId="77777777" w:rsidR="00286D33" w:rsidRPr="00A51903" w:rsidRDefault="00286D33">
            <w:pPr>
              <w:pStyle w:val="DefaultText"/>
              <w:rPr>
                <w:rFonts w:ascii="Calibri" w:hAnsi="Calibri"/>
                <w:sz w:val="22"/>
                <w:szCs w:val="22"/>
              </w:rPr>
            </w:pPr>
          </w:p>
        </w:tc>
        <w:tc>
          <w:tcPr>
            <w:tcW w:w="1718" w:type="dxa"/>
          </w:tcPr>
          <w:p w14:paraId="5B9C5462" w14:textId="77777777" w:rsidR="00286D33" w:rsidRPr="00A51903" w:rsidRDefault="00286D33">
            <w:pPr>
              <w:pStyle w:val="DefaultText"/>
              <w:rPr>
                <w:rFonts w:ascii="Calibri" w:hAnsi="Calibri"/>
                <w:sz w:val="22"/>
                <w:szCs w:val="22"/>
              </w:rPr>
            </w:pPr>
          </w:p>
        </w:tc>
      </w:tr>
      <w:tr w:rsidR="00A27BA2" w:rsidRPr="00773CA4" w14:paraId="6B82597F" w14:textId="77777777" w:rsidTr="00F731E3">
        <w:trPr>
          <w:cantSplit/>
        </w:trPr>
        <w:tc>
          <w:tcPr>
            <w:tcW w:w="7000" w:type="dxa"/>
            <w:gridSpan w:val="4"/>
          </w:tcPr>
          <w:p w14:paraId="0E983554" w14:textId="77777777" w:rsidR="00A27BA2" w:rsidRPr="00A51903" w:rsidRDefault="00A27BA2">
            <w:pPr>
              <w:pStyle w:val="DefaultText"/>
              <w:rPr>
                <w:rFonts w:ascii="Calibri" w:hAnsi="Calibri"/>
                <w:sz w:val="22"/>
                <w:szCs w:val="22"/>
              </w:rPr>
            </w:pPr>
            <w:r w:rsidRPr="00A51903">
              <w:rPr>
                <w:rFonts w:ascii="Calibri" w:hAnsi="Calibri"/>
                <w:sz w:val="22"/>
                <w:szCs w:val="22"/>
              </w:rPr>
              <w:t>Council Offices, Church Walk, Clitheroe, Lancashire, BB7 2RA</w:t>
            </w:r>
          </w:p>
        </w:tc>
        <w:tc>
          <w:tcPr>
            <w:tcW w:w="1713" w:type="dxa"/>
          </w:tcPr>
          <w:p w14:paraId="004297E2" w14:textId="77777777" w:rsidR="00A27BA2" w:rsidRPr="00A51903" w:rsidRDefault="00A27BA2">
            <w:pPr>
              <w:pStyle w:val="DefaultText"/>
              <w:rPr>
                <w:rFonts w:ascii="Calibri" w:hAnsi="Calibri"/>
                <w:sz w:val="22"/>
                <w:szCs w:val="22"/>
              </w:rPr>
            </w:pPr>
          </w:p>
        </w:tc>
        <w:tc>
          <w:tcPr>
            <w:tcW w:w="1718" w:type="dxa"/>
          </w:tcPr>
          <w:p w14:paraId="15C96DB4" w14:textId="77777777" w:rsidR="00A27BA2" w:rsidRPr="00A51903" w:rsidRDefault="00A27BA2">
            <w:pPr>
              <w:pStyle w:val="DefaultText"/>
              <w:rPr>
                <w:rFonts w:ascii="Calibri" w:hAnsi="Calibri"/>
                <w:sz w:val="22"/>
                <w:szCs w:val="22"/>
              </w:rPr>
            </w:pPr>
          </w:p>
        </w:tc>
      </w:tr>
      <w:tr w:rsidR="00A51903" w:rsidRPr="00773CA4" w14:paraId="418BDCD4" w14:textId="77777777" w:rsidTr="004508C1">
        <w:trPr>
          <w:cantSplit/>
        </w:trPr>
        <w:tc>
          <w:tcPr>
            <w:tcW w:w="10431" w:type="dxa"/>
            <w:gridSpan w:val="6"/>
            <w:tcBorders>
              <w:bottom w:val="single" w:sz="6" w:space="0" w:color="auto"/>
            </w:tcBorders>
          </w:tcPr>
          <w:p w14:paraId="02B053CF" w14:textId="77777777" w:rsidR="00A51903" w:rsidRPr="00A51903" w:rsidRDefault="00A51903" w:rsidP="00A51903">
            <w:pPr>
              <w:pStyle w:val="TableText"/>
              <w:rPr>
                <w:rFonts w:ascii="Calibri" w:hAnsi="Calibri"/>
                <w:sz w:val="22"/>
                <w:szCs w:val="22"/>
              </w:rPr>
            </w:pPr>
            <w:r w:rsidRPr="00A51903">
              <w:rPr>
                <w:rFonts w:ascii="Calibri" w:hAnsi="Calibri"/>
                <w:sz w:val="22"/>
                <w:szCs w:val="22"/>
              </w:rPr>
              <w:t>Telephone: 01200 425111 www.ribblevalley.gov.uk   planning@ribblevalley.gov.uk</w:t>
            </w:r>
          </w:p>
        </w:tc>
      </w:tr>
      <w:tr w:rsidR="00286D33" w:rsidRPr="00773CA4" w14:paraId="625D5292" w14:textId="77777777">
        <w:trPr>
          <w:cantSplit/>
        </w:trPr>
        <w:tc>
          <w:tcPr>
            <w:tcW w:w="10431" w:type="dxa"/>
            <w:gridSpan w:val="6"/>
          </w:tcPr>
          <w:p w14:paraId="2DA38670" w14:textId="77777777" w:rsidR="00286D33" w:rsidRPr="00A51903" w:rsidRDefault="00286D33">
            <w:pPr>
              <w:pStyle w:val="TableText"/>
              <w:rPr>
                <w:rFonts w:ascii="Calibri" w:hAnsi="Calibri"/>
                <w:b/>
                <w:sz w:val="22"/>
                <w:szCs w:val="22"/>
              </w:rPr>
            </w:pPr>
            <w:r w:rsidRPr="00A51903">
              <w:rPr>
                <w:rFonts w:ascii="Calibri" w:hAnsi="Calibri"/>
                <w:b/>
                <w:sz w:val="22"/>
                <w:szCs w:val="22"/>
              </w:rPr>
              <w:t>Town and Country Planning Act 1990, section 191 as amended by section 10 of the Planning and Compensation Act 1991</w:t>
            </w:r>
          </w:p>
          <w:p w14:paraId="756943DC" w14:textId="77777777" w:rsidR="00286D33" w:rsidRPr="00A51903" w:rsidRDefault="00286D33">
            <w:pPr>
              <w:pStyle w:val="TableText"/>
              <w:rPr>
                <w:rFonts w:ascii="Calibri" w:hAnsi="Calibri"/>
                <w:sz w:val="22"/>
                <w:szCs w:val="22"/>
              </w:rPr>
            </w:pPr>
          </w:p>
        </w:tc>
      </w:tr>
      <w:tr w:rsidR="00286D33" w:rsidRPr="00773CA4" w14:paraId="652D9A71" w14:textId="77777777">
        <w:trPr>
          <w:cantSplit/>
        </w:trPr>
        <w:tc>
          <w:tcPr>
            <w:tcW w:w="10431" w:type="dxa"/>
            <w:gridSpan w:val="6"/>
          </w:tcPr>
          <w:p w14:paraId="31358A6D" w14:textId="77777777" w:rsidR="00286D33" w:rsidRPr="00A51903" w:rsidRDefault="00286D33">
            <w:pPr>
              <w:pStyle w:val="TableText"/>
              <w:rPr>
                <w:rFonts w:ascii="Calibri" w:hAnsi="Calibri"/>
                <w:sz w:val="22"/>
                <w:szCs w:val="22"/>
              </w:rPr>
            </w:pPr>
            <w:r w:rsidRPr="00A51903">
              <w:rPr>
                <w:rFonts w:ascii="Calibri" w:hAnsi="Calibri"/>
                <w:sz w:val="22"/>
                <w:szCs w:val="22"/>
                <w:u w:val="single"/>
              </w:rPr>
              <w:t>CERTIFICATE OF LAWFULNESS FOR AN EXISTING USE OR</w:t>
            </w:r>
          </w:p>
          <w:p w14:paraId="6E0C33D6" w14:textId="77777777" w:rsidR="00286D33" w:rsidRPr="00A51903" w:rsidRDefault="00286D33">
            <w:pPr>
              <w:pStyle w:val="TableText"/>
              <w:rPr>
                <w:rFonts w:ascii="Calibri" w:hAnsi="Calibri"/>
                <w:sz w:val="22"/>
                <w:szCs w:val="22"/>
              </w:rPr>
            </w:pPr>
            <w:r w:rsidRPr="00A51903">
              <w:rPr>
                <w:rFonts w:ascii="Calibri" w:hAnsi="Calibri"/>
                <w:sz w:val="22"/>
                <w:szCs w:val="22"/>
                <w:u w:val="single"/>
              </w:rPr>
              <w:t>ACTIVITY IN BREACH OF PLANNING CONDITION</w:t>
            </w:r>
          </w:p>
        </w:tc>
      </w:tr>
      <w:tr w:rsidR="00286D33" w:rsidRPr="00773CA4" w14:paraId="4D4ADDE0" w14:textId="77777777">
        <w:trPr>
          <w:cantSplit/>
        </w:trPr>
        <w:tc>
          <w:tcPr>
            <w:tcW w:w="2411" w:type="dxa"/>
          </w:tcPr>
          <w:p w14:paraId="218ACB14" w14:textId="77777777" w:rsidR="00286D33" w:rsidRPr="00A51903" w:rsidRDefault="00286D33">
            <w:pPr>
              <w:pStyle w:val="TableText"/>
              <w:rPr>
                <w:rFonts w:ascii="Calibri" w:hAnsi="Calibri"/>
                <w:sz w:val="22"/>
                <w:szCs w:val="22"/>
              </w:rPr>
            </w:pPr>
            <w:r w:rsidRPr="00A51903">
              <w:rPr>
                <w:rFonts w:ascii="Calibri" w:hAnsi="Calibri"/>
                <w:b/>
                <w:sz w:val="22"/>
                <w:szCs w:val="22"/>
              </w:rPr>
              <w:t>APPLICATION NO:</w:t>
            </w:r>
          </w:p>
        </w:tc>
        <w:tc>
          <w:tcPr>
            <w:tcW w:w="3174" w:type="dxa"/>
            <w:gridSpan w:val="2"/>
          </w:tcPr>
          <w:p w14:paraId="649D7290" w14:textId="1F3F6DF2" w:rsidR="00286D33" w:rsidRPr="00A51903" w:rsidRDefault="00B90D33">
            <w:pPr>
              <w:pStyle w:val="DefaultText"/>
              <w:rPr>
                <w:rFonts w:ascii="Calibri" w:hAnsi="Calibri"/>
                <w:sz w:val="22"/>
                <w:szCs w:val="22"/>
              </w:rPr>
            </w:pPr>
            <w:r>
              <w:rPr>
                <w:rFonts w:ascii="Calibri" w:hAnsi="Calibri"/>
                <w:sz w:val="22"/>
                <w:szCs w:val="22"/>
              </w:rPr>
              <w:t>3/2024/0662</w:t>
            </w:r>
          </w:p>
        </w:tc>
        <w:tc>
          <w:tcPr>
            <w:tcW w:w="1415" w:type="dxa"/>
          </w:tcPr>
          <w:p w14:paraId="0740F647" w14:textId="77777777" w:rsidR="00286D33" w:rsidRPr="00A51903" w:rsidRDefault="00286D33">
            <w:pPr>
              <w:pStyle w:val="DefaultText"/>
              <w:rPr>
                <w:rFonts w:ascii="Calibri" w:hAnsi="Calibri"/>
                <w:sz w:val="22"/>
                <w:szCs w:val="22"/>
              </w:rPr>
            </w:pPr>
          </w:p>
        </w:tc>
        <w:tc>
          <w:tcPr>
            <w:tcW w:w="1713" w:type="dxa"/>
          </w:tcPr>
          <w:p w14:paraId="6234ADD9" w14:textId="77777777" w:rsidR="00286D33" w:rsidRPr="00A51903" w:rsidRDefault="00286D33">
            <w:pPr>
              <w:pStyle w:val="DefaultText"/>
              <w:rPr>
                <w:rFonts w:ascii="Calibri" w:hAnsi="Calibri"/>
                <w:sz w:val="22"/>
                <w:szCs w:val="22"/>
              </w:rPr>
            </w:pPr>
          </w:p>
        </w:tc>
        <w:tc>
          <w:tcPr>
            <w:tcW w:w="1718" w:type="dxa"/>
          </w:tcPr>
          <w:p w14:paraId="19FE568B" w14:textId="77777777" w:rsidR="00286D33" w:rsidRPr="00A51903" w:rsidRDefault="00286D33">
            <w:pPr>
              <w:pStyle w:val="DefaultText"/>
              <w:rPr>
                <w:rFonts w:ascii="Calibri" w:hAnsi="Calibri"/>
                <w:sz w:val="22"/>
                <w:szCs w:val="22"/>
              </w:rPr>
            </w:pPr>
          </w:p>
        </w:tc>
      </w:tr>
      <w:tr w:rsidR="00286D33" w:rsidRPr="00773CA4" w14:paraId="1E331ED6" w14:textId="77777777">
        <w:trPr>
          <w:cantSplit/>
        </w:trPr>
        <w:tc>
          <w:tcPr>
            <w:tcW w:w="2411" w:type="dxa"/>
          </w:tcPr>
          <w:p w14:paraId="4C2EA9E0" w14:textId="77777777" w:rsidR="00286D33" w:rsidRPr="00A51903" w:rsidRDefault="00286D33">
            <w:pPr>
              <w:pStyle w:val="TableText"/>
              <w:rPr>
                <w:rFonts w:ascii="Calibri" w:hAnsi="Calibri"/>
                <w:sz w:val="22"/>
                <w:szCs w:val="22"/>
              </w:rPr>
            </w:pPr>
            <w:r w:rsidRPr="00A51903">
              <w:rPr>
                <w:rFonts w:ascii="Calibri" w:hAnsi="Calibri"/>
                <w:b/>
                <w:sz w:val="22"/>
                <w:szCs w:val="22"/>
              </w:rPr>
              <w:t>DECISION DATE:</w:t>
            </w:r>
          </w:p>
        </w:tc>
        <w:tc>
          <w:tcPr>
            <w:tcW w:w="3174" w:type="dxa"/>
            <w:gridSpan w:val="2"/>
          </w:tcPr>
          <w:p w14:paraId="3537C580" w14:textId="6C28198D" w:rsidR="00286D33" w:rsidRPr="00A51903" w:rsidRDefault="00B90D33">
            <w:pPr>
              <w:pStyle w:val="DefaultText"/>
              <w:rPr>
                <w:rFonts w:ascii="Calibri" w:hAnsi="Calibri"/>
                <w:sz w:val="22"/>
                <w:szCs w:val="22"/>
              </w:rPr>
            </w:pPr>
            <w:r>
              <w:rPr>
                <w:rFonts w:ascii="Calibri" w:hAnsi="Calibri"/>
                <w:sz w:val="22"/>
                <w:szCs w:val="22"/>
              </w:rPr>
              <w:t>1</w:t>
            </w:r>
            <w:r w:rsidR="00EA18B5">
              <w:rPr>
                <w:rFonts w:ascii="Calibri" w:hAnsi="Calibri"/>
                <w:sz w:val="22"/>
                <w:szCs w:val="22"/>
              </w:rPr>
              <w:t>4</w:t>
            </w:r>
            <w:r>
              <w:rPr>
                <w:rFonts w:ascii="Calibri" w:hAnsi="Calibri"/>
                <w:sz w:val="22"/>
                <w:szCs w:val="22"/>
              </w:rPr>
              <w:t xml:space="preserve"> November 2024</w:t>
            </w:r>
          </w:p>
        </w:tc>
        <w:tc>
          <w:tcPr>
            <w:tcW w:w="1415" w:type="dxa"/>
          </w:tcPr>
          <w:p w14:paraId="37A09226" w14:textId="77777777" w:rsidR="00286D33" w:rsidRPr="00A51903" w:rsidRDefault="00286D33">
            <w:pPr>
              <w:pStyle w:val="DefaultText"/>
              <w:rPr>
                <w:rFonts w:ascii="Calibri" w:hAnsi="Calibri"/>
                <w:sz w:val="22"/>
                <w:szCs w:val="22"/>
              </w:rPr>
            </w:pPr>
          </w:p>
        </w:tc>
        <w:tc>
          <w:tcPr>
            <w:tcW w:w="1713" w:type="dxa"/>
          </w:tcPr>
          <w:p w14:paraId="26137CB2" w14:textId="77777777" w:rsidR="00286D33" w:rsidRPr="00A51903" w:rsidRDefault="00286D33">
            <w:pPr>
              <w:pStyle w:val="DefaultText"/>
              <w:rPr>
                <w:rFonts w:ascii="Calibri" w:hAnsi="Calibri"/>
                <w:sz w:val="22"/>
                <w:szCs w:val="22"/>
              </w:rPr>
            </w:pPr>
          </w:p>
        </w:tc>
        <w:tc>
          <w:tcPr>
            <w:tcW w:w="1718" w:type="dxa"/>
          </w:tcPr>
          <w:p w14:paraId="54A377AE" w14:textId="77777777" w:rsidR="00286D33" w:rsidRPr="00A51903" w:rsidRDefault="00286D33">
            <w:pPr>
              <w:pStyle w:val="DefaultText"/>
              <w:rPr>
                <w:rFonts w:ascii="Calibri" w:hAnsi="Calibri"/>
                <w:sz w:val="22"/>
                <w:szCs w:val="22"/>
              </w:rPr>
            </w:pPr>
          </w:p>
        </w:tc>
      </w:tr>
      <w:tr w:rsidR="00286D33" w:rsidRPr="00773CA4" w14:paraId="256E785B" w14:textId="77777777">
        <w:trPr>
          <w:cantSplit/>
        </w:trPr>
        <w:tc>
          <w:tcPr>
            <w:tcW w:w="2411" w:type="dxa"/>
          </w:tcPr>
          <w:p w14:paraId="2A32BC4E" w14:textId="77777777" w:rsidR="00286D33" w:rsidRPr="00A51903" w:rsidRDefault="00286D33">
            <w:pPr>
              <w:pStyle w:val="TableText"/>
              <w:rPr>
                <w:rFonts w:ascii="Calibri" w:hAnsi="Calibri"/>
                <w:sz w:val="22"/>
                <w:szCs w:val="22"/>
              </w:rPr>
            </w:pPr>
            <w:r w:rsidRPr="00A51903">
              <w:rPr>
                <w:rFonts w:ascii="Calibri" w:hAnsi="Calibri"/>
                <w:b/>
                <w:sz w:val="22"/>
                <w:szCs w:val="22"/>
              </w:rPr>
              <w:t>DATE RECEIVED:</w:t>
            </w:r>
          </w:p>
        </w:tc>
        <w:tc>
          <w:tcPr>
            <w:tcW w:w="3174" w:type="dxa"/>
            <w:gridSpan w:val="2"/>
          </w:tcPr>
          <w:p w14:paraId="776EB787" w14:textId="5FDBCC63" w:rsidR="00286D33" w:rsidRPr="00A51903" w:rsidRDefault="00B90D33">
            <w:pPr>
              <w:pStyle w:val="DefaultText"/>
              <w:rPr>
                <w:rFonts w:ascii="Calibri" w:hAnsi="Calibri"/>
                <w:sz w:val="22"/>
                <w:szCs w:val="22"/>
              </w:rPr>
            </w:pPr>
            <w:r>
              <w:rPr>
                <w:rFonts w:ascii="Calibri" w:hAnsi="Calibri"/>
                <w:sz w:val="22"/>
                <w:szCs w:val="22"/>
              </w:rPr>
              <w:t>24 September 2024</w:t>
            </w:r>
          </w:p>
        </w:tc>
        <w:tc>
          <w:tcPr>
            <w:tcW w:w="1415" w:type="dxa"/>
          </w:tcPr>
          <w:p w14:paraId="6D83A2E9" w14:textId="77777777" w:rsidR="00286D33" w:rsidRPr="00A51903" w:rsidRDefault="00286D33">
            <w:pPr>
              <w:pStyle w:val="DefaultText"/>
              <w:rPr>
                <w:rFonts w:ascii="Calibri" w:hAnsi="Calibri"/>
                <w:sz w:val="22"/>
                <w:szCs w:val="22"/>
              </w:rPr>
            </w:pPr>
          </w:p>
        </w:tc>
        <w:tc>
          <w:tcPr>
            <w:tcW w:w="1713" w:type="dxa"/>
          </w:tcPr>
          <w:p w14:paraId="6E0DC1FF" w14:textId="77777777" w:rsidR="00286D33" w:rsidRPr="00A51903" w:rsidRDefault="00286D33">
            <w:pPr>
              <w:pStyle w:val="DefaultText"/>
              <w:rPr>
                <w:rFonts w:ascii="Calibri" w:hAnsi="Calibri"/>
                <w:sz w:val="22"/>
                <w:szCs w:val="22"/>
              </w:rPr>
            </w:pPr>
          </w:p>
        </w:tc>
        <w:tc>
          <w:tcPr>
            <w:tcW w:w="1718" w:type="dxa"/>
          </w:tcPr>
          <w:p w14:paraId="20D84F7F" w14:textId="77777777" w:rsidR="00286D33" w:rsidRPr="00A51903" w:rsidRDefault="00286D33">
            <w:pPr>
              <w:pStyle w:val="DefaultText"/>
              <w:rPr>
                <w:rFonts w:ascii="Calibri" w:hAnsi="Calibri"/>
                <w:sz w:val="22"/>
                <w:szCs w:val="22"/>
              </w:rPr>
            </w:pPr>
          </w:p>
        </w:tc>
      </w:tr>
      <w:tr w:rsidR="00286D33" w:rsidRPr="00773CA4" w14:paraId="591814EE" w14:textId="77777777">
        <w:trPr>
          <w:cantSplit/>
        </w:trPr>
        <w:tc>
          <w:tcPr>
            <w:tcW w:w="10431" w:type="dxa"/>
            <w:gridSpan w:val="6"/>
          </w:tcPr>
          <w:p w14:paraId="1A0BFDE6" w14:textId="77777777" w:rsidR="00286D33" w:rsidRPr="00A51903" w:rsidRDefault="00286D33">
            <w:pPr>
              <w:pStyle w:val="DefaultText"/>
              <w:rPr>
                <w:rFonts w:ascii="Calibri" w:hAnsi="Calibri"/>
                <w:sz w:val="22"/>
                <w:szCs w:val="22"/>
              </w:rPr>
            </w:pPr>
          </w:p>
        </w:tc>
      </w:tr>
      <w:tr w:rsidR="00286D33" w:rsidRPr="00773CA4" w14:paraId="561ACF07" w14:textId="77777777">
        <w:trPr>
          <w:cantSplit/>
        </w:trPr>
        <w:tc>
          <w:tcPr>
            <w:tcW w:w="2411" w:type="dxa"/>
          </w:tcPr>
          <w:p w14:paraId="0BE7C708" w14:textId="77777777" w:rsidR="00286D33" w:rsidRPr="00A51903" w:rsidRDefault="00286D33">
            <w:pPr>
              <w:pStyle w:val="TableText"/>
              <w:rPr>
                <w:rFonts w:ascii="Calibri" w:hAnsi="Calibri"/>
                <w:sz w:val="22"/>
                <w:szCs w:val="22"/>
              </w:rPr>
            </w:pPr>
            <w:r w:rsidRPr="00A51903">
              <w:rPr>
                <w:rFonts w:ascii="Calibri" w:hAnsi="Calibri"/>
                <w:b/>
                <w:sz w:val="22"/>
                <w:szCs w:val="22"/>
              </w:rPr>
              <w:t>APPLICANT:</w:t>
            </w:r>
          </w:p>
        </w:tc>
        <w:tc>
          <w:tcPr>
            <w:tcW w:w="1713" w:type="dxa"/>
          </w:tcPr>
          <w:p w14:paraId="55CB25D8" w14:textId="77777777" w:rsidR="00286D33" w:rsidRPr="00A51903" w:rsidRDefault="00286D33">
            <w:pPr>
              <w:pStyle w:val="DefaultText"/>
              <w:rPr>
                <w:rFonts w:ascii="Calibri" w:hAnsi="Calibri"/>
                <w:sz w:val="22"/>
                <w:szCs w:val="22"/>
              </w:rPr>
            </w:pPr>
          </w:p>
        </w:tc>
        <w:tc>
          <w:tcPr>
            <w:tcW w:w="1461" w:type="dxa"/>
          </w:tcPr>
          <w:p w14:paraId="6D77A230" w14:textId="77777777" w:rsidR="00286D33" w:rsidRPr="00A51903" w:rsidRDefault="00286D33">
            <w:pPr>
              <w:pStyle w:val="DefaultText"/>
              <w:rPr>
                <w:rFonts w:ascii="Calibri" w:hAnsi="Calibri"/>
                <w:sz w:val="22"/>
                <w:szCs w:val="22"/>
              </w:rPr>
            </w:pPr>
          </w:p>
        </w:tc>
        <w:tc>
          <w:tcPr>
            <w:tcW w:w="1415" w:type="dxa"/>
          </w:tcPr>
          <w:p w14:paraId="2195F9A9" w14:textId="77777777" w:rsidR="00286D33" w:rsidRPr="00A51903" w:rsidRDefault="00286D33">
            <w:pPr>
              <w:pStyle w:val="TableText"/>
              <w:rPr>
                <w:rFonts w:ascii="Calibri" w:hAnsi="Calibri"/>
                <w:sz w:val="22"/>
                <w:szCs w:val="22"/>
              </w:rPr>
            </w:pPr>
            <w:r w:rsidRPr="00A51903">
              <w:rPr>
                <w:rFonts w:ascii="Calibri" w:hAnsi="Calibri"/>
                <w:b/>
                <w:sz w:val="22"/>
                <w:szCs w:val="22"/>
              </w:rPr>
              <w:t>AGENT:</w:t>
            </w:r>
          </w:p>
        </w:tc>
        <w:tc>
          <w:tcPr>
            <w:tcW w:w="1713" w:type="dxa"/>
          </w:tcPr>
          <w:p w14:paraId="1197835E" w14:textId="77777777" w:rsidR="00286D33" w:rsidRPr="00A51903" w:rsidRDefault="00286D33">
            <w:pPr>
              <w:pStyle w:val="DefaultText"/>
              <w:rPr>
                <w:rFonts w:ascii="Calibri" w:hAnsi="Calibri"/>
                <w:sz w:val="22"/>
                <w:szCs w:val="22"/>
              </w:rPr>
            </w:pPr>
          </w:p>
        </w:tc>
        <w:tc>
          <w:tcPr>
            <w:tcW w:w="1718" w:type="dxa"/>
          </w:tcPr>
          <w:p w14:paraId="7C975EBF" w14:textId="77777777" w:rsidR="00286D33" w:rsidRPr="00A51903" w:rsidRDefault="00286D33">
            <w:pPr>
              <w:pStyle w:val="DefaultText"/>
              <w:rPr>
                <w:rFonts w:ascii="Calibri" w:hAnsi="Calibri"/>
                <w:sz w:val="22"/>
                <w:szCs w:val="22"/>
              </w:rPr>
            </w:pPr>
          </w:p>
        </w:tc>
      </w:tr>
      <w:tr w:rsidR="00286D33" w:rsidRPr="00773CA4" w14:paraId="2D109A1A" w14:textId="77777777">
        <w:trPr>
          <w:cantSplit/>
        </w:trPr>
        <w:tc>
          <w:tcPr>
            <w:tcW w:w="4124" w:type="dxa"/>
            <w:gridSpan w:val="2"/>
            <w:vMerge w:val="restart"/>
            <w:tcBorders>
              <w:bottom w:val="single" w:sz="4" w:space="0" w:color="auto"/>
            </w:tcBorders>
          </w:tcPr>
          <w:p w14:paraId="5D85334E" w14:textId="586D9713" w:rsidR="00286D33" w:rsidRPr="00A51903" w:rsidRDefault="00B90D33">
            <w:pPr>
              <w:pStyle w:val="DefaultText"/>
              <w:rPr>
                <w:rFonts w:ascii="Calibri" w:hAnsi="Calibri"/>
                <w:sz w:val="22"/>
                <w:szCs w:val="22"/>
              </w:rPr>
            </w:pPr>
            <w:r>
              <w:rPr>
                <w:rFonts w:ascii="Calibri" w:hAnsi="Calibri"/>
                <w:sz w:val="22"/>
                <w:szCs w:val="22"/>
              </w:rPr>
              <w:t>Mr Harry Whittle</w:t>
            </w:r>
          </w:p>
          <w:p w14:paraId="45803467" w14:textId="77777777" w:rsidR="00B90D33" w:rsidRDefault="00B90D33">
            <w:pPr>
              <w:pStyle w:val="DefaultText"/>
              <w:rPr>
                <w:rFonts w:ascii="Calibri" w:hAnsi="Calibri"/>
                <w:sz w:val="22"/>
                <w:szCs w:val="22"/>
              </w:rPr>
            </w:pPr>
            <w:r>
              <w:rPr>
                <w:rFonts w:ascii="Calibri" w:hAnsi="Calibri"/>
                <w:sz w:val="22"/>
                <w:szCs w:val="22"/>
              </w:rPr>
              <w:t>Gypsy Cottage</w:t>
            </w:r>
          </w:p>
          <w:p w14:paraId="2B31AF4C" w14:textId="77777777" w:rsidR="00B90D33" w:rsidRDefault="00B90D33">
            <w:pPr>
              <w:pStyle w:val="DefaultText"/>
              <w:rPr>
                <w:rFonts w:ascii="Calibri" w:hAnsi="Calibri"/>
                <w:sz w:val="22"/>
                <w:szCs w:val="22"/>
              </w:rPr>
            </w:pPr>
            <w:r>
              <w:rPr>
                <w:rFonts w:ascii="Calibri" w:hAnsi="Calibri"/>
                <w:sz w:val="22"/>
                <w:szCs w:val="22"/>
              </w:rPr>
              <w:t>Alston Lane</w:t>
            </w:r>
          </w:p>
          <w:p w14:paraId="32751CE0" w14:textId="77777777" w:rsidR="00B90D33" w:rsidRDefault="00B90D33">
            <w:pPr>
              <w:pStyle w:val="DefaultText"/>
              <w:rPr>
                <w:rFonts w:ascii="Calibri" w:hAnsi="Calibri"/>
                <w:sz w:val="22"/>
                <w:szCs w:val="22"/>
              </w:rPr>
            </w:pPr>
            <w:r>
              <w:rPr>
                <w:rFonts w:ascii="Calibri" w:hAnsi="Calibri"/>
                <w:sz w:val="22"/>
                <w:szCs w:val="22"/>
              </w:rPr>
              <w:t>Alston</w:t>
            </w:r>
          </w:p>
          <w:p w14:paraId="56FA0493" w14:textId="77777777" w:rsidR="00B90D33" w:rsidRDefault="00B90D33">
            <w:pPr>
              <w:pStyle w:val="DefaultText"/>
              <w:rPr>
                <w:rFonts w:ascii="Calibri" w:hAnsi="Calibri"/>
                <w:sz w:val="22"/>
                <w:szCs w:val="22"/>
              </w:rPr>
            </w:pPr>
            <w:r>
              <w:rPr>
                <w:rFonts w:ascii="Calibri" w:hAnsi="Calibri"/>
                <w:sz w:val="22"/>
                <w:szCs w:val="22"/>
              </w:rPr>
              <w:t>Preston</w:t>
            </w:r>
          </w:p>
          <w:p w14:paraId="5A0E2986" w14:textId="508E52EB" w:rsidR="00286D33" w:rsidRPr="00A51903" w:rsidRDefault="00B90D33">
            <w:pPr>
              <w:pStyle w:val="DefaultText"/>
              <w:rPr>
                <w:rFonts w:ascii="Calibri" w:hAnsi="Calibri"/>
                <w:sz w:val="22"/>
                <w:szCs w:val="22"/>
              </w:rPr>
            </w:pPr>
            <w:r>
              <w:rPr>
                <w:rFonts w:ascii="Calibri" w:hAnsi="Calibri"/>
                <w:sz w:val="22"/>
                <w:szCs w:val="22"/>
              </w:rPr>
              <w:t>PR3 3BN</w:t>
            </w:r>
          </w:p>
        </w:tc>
        <w:tc>
          <w:tcPr>
            <w:tcW w:w="1461" w:type="dxa"/>
          </w:tcPr>
          <w:p w14:paraId="6C5BF2FC" w14:textId="77777777" w:rsidR="00286D33" w:rsidRPr="00A51903" w:rsidRDefault="00286D33">
            <w:pPr>
              <w:pStyle w:val="DefaultText"/>
              <w:rPr>
                <w:rFonts w:ascii="Calibri" w:hAnsi="Calibri"/>
                <w:sz w:val="22"/>
                <w:szCs w:val="22"/>
              </w:rPr>
            </w:pPr>
          </w:p>
        </w:tc>
        <w:tc>
          <w:tcPr>
            <w:tcW w:w="4846" w:type="dxa"/>
            <w:gridSpan w:val="3"/>
            <w:vMerge w:val="restart"/>
            <w:tcBorders>
              <w:bottom w:val="single" w:sz="4" w:space="0" w:color="auto"/>
            </w:tcBorders>
          </w:tcPr>
          <w:p w14:paraId="1E85B0AC" w14:textId="0014B132" w:rsidR="00286D33" w:rsidRPr="00A51903" w:rsidRDefault="00B90D33">
            <w:pPr>
              <w:pStyle w:val="DefaultText"/>
              <w:rPr>
                <w:rFonts w:ascii="Calibri" w:hAnsi="Calibri"/>
                <w:sz w:val="22"/>
                <w:szCs w:val="22"/>
              </w:rPr>
            </w:pPr>
            <w:r>
              <w:rPr>
                <w:rFonts w:ascii="Calibri" w:hAnsi="Calibri"/>
                <w:sz w:val="22"/>
                <w:szCs w:val="22"/>
              </w:rPr>
              <w:t>Mr Allan Lloyd-Haydock</w:t>
            </w:r>
          </w:p>
          <w:p w14:paraId="698314EF" w14:textId="77777777" w:rsidR="00B90D33" w:rsidRDefault="00B90D33">
            <w:pPr>
              <w:pStyle w:val="DefaultText"/>
              <w:rPr>
                <w:rFonts w:ascii="Calibri" w:hAnsi="Calibri"/>
                <w:sz w:val="22"/>
                <w:szCs w:val="22"/>
              </w:rPr>
            </w:pPr>
            <w:r>
              <w:rPr>
                <w:rFonts w:ascii="Calibri" w:hAnsi="Calibri"/>
                <w:sz w:val="22"/>
                <w:szCs w:val="22"/>
              </w:rPr>
              <w:t>ALH Design Services</w:t>
            </w:r>
          </w:p>
          <w:p w14:paraId="42F790CE" w14:textId="77777777" w:rsidR="00B90D33" w:rsidRDefault="00B90D33">
            <w:pPr>
              <w:pStyle w:val="DefaultText"/>
              <w:rPr>
                <w:rFonts w:ascii="Calibri" w:hAnsi="Calibri"/>
                <w:sz w:val="22"/>
                <w:szCs w:val="22"/>
              </w:rPr>
            </w:pPr>
            <w:r>
              <w:rPr>
                <w:rFonts w:ascii="Calibri" w:hAnsi="Calibri"/>
                <w:sz w:val="22"/>
                <w:szCs w:val="22"/>
              </w:rPr>
              <w:t>Barley Cottage</w:t>
            </w:r>
          </w:p>
          <w:p w14:paraId="3EB88129" w14:textId="77777777" w:rsidR="00B90D33" w:rsidRDefault="00B90D33">
            <w:pPr>
              <w:pStyle w:val="DefaultText"/>
              <w:rPr>
                <w:rFonts w:ascii="Calibri" w:hAnsi="Calibri"/>
                <w:sz w:val="22"/>
                <w:szCs w:val="22"/>
              </w:rPr>
            </w:pPr>
            <w:r>
              <w:rPr>
                <w:rFonts w:ascii="Calibri" w:hAnsi="Calibri"/>
                <w:sz w:val="22"/>
                <w:szCs w:val="22"/>
              </w:rPr>
              <w:t>Brewery Street</w:t>
            </w:r>
          </w:p>
          <w:p w14:paraId="788A0535" w14:textId="77777777" w:rsidR="00B90D33" w:rsidRDefault="00B90D33">
            <w:pPr>
              <w:pStyle w:val="DefaultText"/>
              <w:rPr>
                <w:rFonts w:ascii="Calibri" w:hAnsi="Calibri"/>
                <w:sz w:val="22"/>
                <w:szCs w:val="22"/>
              </w:rPr>
            </w:pPr>
            <w:r>
              <w:rPr>
                <w:rFonts w:ascii="Calibri" w:hAnsi="Calibri"/>
                <w:sz w:val="22"/>
                <w:szCs w:val="22"/>
              </w:rPr>
              <w:t>Longridge</w:t>
            </w:r>
          </w:p>
          <w:p w14:paraId="09D78B88" w14:textId="61F6B0EC" w:rsidR="00286D33" w:rsidRPr="00A51903" w:rsidRDefault="00B90D33">
            <w:pPr>
              <w:pStyle w:val="DefaultText"/>
              <w:rPr>
                <w:rFonts w:ascii="Calibri" w:hAnsi="Calibri"/>
                <w:sz w:val="22"/>
                <w:szCs w:val="22"/>
              </w:rPr>
            </w:pPr>
            <w:r>
              <w:rPr>
                <w:rFonts w:ascii="Calibri" w:hAnsi="Calibri"/>
                <w:sz w:val="22"/>
                <w:szCs w:val="22"/>
              </w:rPr>
              <w:t>PR3 3NB</w:t>
            </w:r>
          </w:p>
        </w:tc>
      </w:tr>
      <w:tr w:rsidR="00286D33" w:rsidRPr="00773CA4" w14:paraId="59C2CBE8" w14:textId="77777777">
        <w:trPr>
          <w:cantSplit/>
        </w:trPr>
        <w:tc>
          <w:tcPr>
            <w:tcW w:w="4124" w:type="dxa"/>
            <w:gridSpan w:val="2"/>
            <w:vMerge/>
            <w:tcBorders>
              <w:bottom w:val="single" w:sz="4" w:space="0" w:color="auto"/>
            </w:tcBorders>
          </w:tcPr>
          <w:p w14:paraId="70F4AC09" w14:textId="77777777" w:rsidR="00286D33" w:rsidRPr="00773CA4" w:rsidRDefault="00286D33">
            <w:pPr>
              <w:pStyle w:val="DefaultText"/>
              <w:rPr>
                <w:rFonts w:ascii="Calibri" w:hAnsi="Calibri"/>
                <w:sz w:val="24"/>
                <w:szCs w:val="24"/>
              </w:rPr>
            </w:pPr>
          </w:p>
        </w:tc>
        <w:tc>
          <w:tcPr>
            <w:tcW w:w="1461" w:type="dxa"/>
          </w:tcPr>
          <w:p w14:paraId="7578D83E" w14:textId="77777777" w:rsidR="00286D33" w:rsidRPr="00773CA4" w:rsidRDefault="00286D33">
            <w:pPr>
              <w:pStyle w:val="DefaultText"/>
              <w:rPr>
                <w:rFonts w:ascii="Calibri" w:hAnsi="Calibri"/>
                <w:sz w:val="24"/>
                <w:szCs w:val="24"/>
              </w:rPr>
            </w:pPr>
          </w:p>
        </w:tc>
        <w:tc>
          <w:tcPr>
            <w:tcW w:w="4846" w:type="dxa"/>
            <w:gridSpan w:val="3"/>
            <w:vMerge/>
            <w:tcBorders>
              <w:bottom w:val="single" w:sz="4" w:space="0" w:color="auto"/>
            </w:tcBorders>
          </w:tcPr>
          <w:p w14:paraId="380CAFD8" w14:textId="77777777" w:rsidR="00286D33" w:rsidRPr="00773CA4" w:rsidRDefault="00286D33">
            <w:pPr>
              <w:pStyle w:val="DefaultText"/>
              <w:rPr>
                <w:rFonts w:ascii="Calibri" w:hAnsi="Calibri"/>
                <w:sz w:val="24"/>
                <w:szCs w:val="24"/>
              </w:rPr>
            </w:pPr>
          </w:p>
        </w:tc>
      </w:tr>
      <w:tr w:rsidR="00286D33" w:rsidRPr="00773CA4" w14:paraId="768FCE25" w14:textId="77777777">
        <w:trPr>
          <w:cantSplit/>
        </w:trPr>
        <w:tc>
          <w:tcPr>
            <w:tcW w:w="4124" w:type="dxa"/>
            <w:gridSpan w:val="2"/>
            <w:vMerge/>
            <w:tcBorders>
              <w:bottom w:val="single" w:sz="4" w:space="0" w:color="auto"/>
            </w:tcBorders>
          </w:tcPr>
          <w:p w14:paraId="21156657" w14:textId="77777777" w:rsidR="00286D33" w:rsidRPr="00773CA4" w:rsidRDefault="00286D33">
            <w:pPr>
              <w:pStyle w:val="DefaultText"/>
              <w:rPr>
                <w:rFonts w:ascii="Calibri" w:hAnsi="Calibri"/>
                <w:sz w:val="24"/>
                <w:szCs w:val="24"/>
              </w:rPr>
            </w:pPr>
          </w:p>
        </w:tc>
        <w:tc>
          <w:tcPr>
            <w:tcW w:w="1461" w:type="dxa"/>
          </w:tcPr>
          <w:p w14:paraId="4D03D007" w14:textId="77777777" w:rsidR="00286D33" w:rsidRPr="00773CA4" w:rsidRDefault="00286D33">
            <w:pPr>
              <w:pStyle w:val="DefaultText"/>
              <w:rPr>
                <w:rFonts w:ascii="Calibri" w:hAnsi="Calibri"/>
                <w:sz w:val="24"/>
                <w:szCs w:val="24"/>
              </w:rPr>
            </w:pPr>
          </w:p>
        </w:tc>
        <w:tc>
          <w:tcPr>
            <w:tcW w:w="4846" w:type="dxa"/>
            <w:gridSpan w:val="3"/>
            <w:vMerge/>
            <w:tcBorders>
              <w:bottom w:val="single" w:sz="4" w:space="0" w:color="auto"/>
            </w:tcBorders>
          </w:tcPr>
          <w:p w14:paraId="26506DC4" w14:textId="77777777" w:rsidR="00286D33" w:rsidRPr="00773CA4" w:rsidRDefault="00286D33">
            <w:pPr>
              <w:pStyle w:val="DefaultText"/>
              <w:rPr>
                <w:rFonts w:ascii="Calibri" w:hAnsi="Calibri"/>
                <w:sz w:val="24"/>
                <w:szCs w:val="24"/>
              </w:rPr>
            </w:pPr>
          </w:p>
        </w:tc>
      </w:tr>
      <w:tr w:rsidR="00286D33" w:rsidRPr="00773CA4" w14:paraId="1C024B46" w14:textId="77777777">
        <w:trPr>
          <w:cantSplit/>
        </w:trPr>
        <w:tc>
          <w:tcPr>
            <w:tcW w:w="4124" w:type="dxa"/>
            <w:gridSpan w:val="2"/>
            <w:vMerge/>
            <w:tcBorders>
              <w:bottom w:val="single" w:sz="4" w:space="0" w:color="auto"/>
            </w:tcBorders>
          </w:tcPr>
          <w:p w14:paraId="05E44866" w14:textId="77777777" w:rsidR="00286D33" w:rsidRPr="00773CA4" w:rsidRDefault="00286D33">
            <w:pPr>
              <w:pStyle w:val="DefaultText"/>
              <w:rPr>
                <w:rFonts w:ascii="Calibri" w:hAnsi="Calibri"/>
                <w:sz w:val="24"/>
                <w:szCs w:val="24"/>
              </w:rPr>
            </w:pPr>
          </w:p>
        </w:tc>
        <w:tc>
          <w:tcPr>
            <w:tcW w:w="1461" w:type="dxa"/>
          </w:tcPr>
          <w:p w14:paraId="21BA1459" w14:textId="77777777" w:rsidR="00286D33" w:rsidRPr="00773CA4" w:rsidRDefault="00286D33">
            <w:pPr>
              <w:pStyle w:val="DefaultText"/>
              <w:rPr>
                <w:rFonts w:ascii="Calibri" w:hAnsi="Calibri"/>
                <w:sz w:val="24"/>
                <w:szCs w:val="24"/>
              </w:rPr>
            </w:pPr>
          </w:p>
        </w:tc>
        <w:tc>
          <w:tcPr>
            <w:tcW w:w="4846" w:type="dxa"/>
            <w:gridSpan w:val="3"/>
            <w:vMerge/>
            <w:tcBorders>
              <w:bottom w:val="single" w:sz="4" w:space="0" w:color="auto"/>
            </w:tcBorders>
          </w:tcPr>
          <w:p w14:paraId="7AAB6302" w14:textId="77777777" w:rsidR="00286D33" w:rsidRPr="00773CA4" w:rsidRDefault="00286D33">
            <w:pPr>
              <w:pStyle w:val="DefaultText"/>
              <w:rPr>
                <w:rFonts w:ascii="Calibri" w:hAnsi="Calibri"/>
                <w:sz w:val="24"/>
                <w:szCs w:val="24"/>
              </w:rPr>
            </w:pPr>
          </w:p>
        </w:tc>
      </w:tr>
      <w:tr w:rsidR="00286D33" w:rsidRPr="00773CA4" w14:paraId="3921485E" w14:textId="77777777">
        <w:trPr>
          <w:cantSplit/>
        </w:trPr>
        <w:tc>
          <w:tcPr>
            <w:tcW w:w="4124" w:type="dxa"/>
            <w:gridSpan w:val="2"/>
            <w:vMerge/>
            <w:tcBorders>
              <w:bottom w:val="single" w:sz="4" w:space="0" w:color="auto"/>
            </w:tcBorders>
          </w:tcPr>
          <w:p w14:paraId="1F0E8689" w14:textId="77777777" w:rsidR="00286D33" w:rsidRPr="00773CA4" w:rsidRDefault="00286D33">
            <w:pPr>
              <w:pStyle w:val="DefaultText"/>
              <w:rPr>
                <w:rFonts w:ascii="Calibri" w:hAnsi="Calibri"/>
                <w:sz w:val="24"/>
                <w:szCs w:val="24"/>
              </w:rPr>
            </w:pPr>
          </w:p>
        </w:tc>
        <w:tc>
          <w:tcPr>
            <w:tcW w:w="1461" w:type="dxa"/>
            <w:tcBorders>
              <w:bottom w:val="single" w:sz="6" w:space="0" w:color="auto"/>
            </w:tcBorders>
          </w:tcPr>
          <w:p w14:paraId="0B4C01E6" w14:textId="77777777" w:rsidR="00286D33" w:rsidRPr="00773CA4" w:rsidRDefault="00286D33">
            <w:pPr>
              <w:pStyle w:val="DefaultText"/>
              <w:rPr>
                <w:rFonts w:ascii="Calibri" w:hAnsi="Calibri"/>
                <w:sz w:val="24"/>
                <w:szCs w:val="24"/>
              </w:rPr>
            </w:pPr>
          </w:p>
        </w:tc>
        <w:tc>
          <w:tcPr>
            <w:tcW w:w="4846" w:type="dxa"/>
            <w:gridSpan w:val="3"/>
            <w:vMerge/>
            <w:tcBorders>
              <w:bottom w:val="single" w:sz="4" w:space="0" w:color="auto"/>
            </w:tcBorders>
          </w:tcPr>
          <w:p w14:paraId="7DF19D02" w14:textId="77777777" w:rsidR="00286D33" w:rsidRPr="00773CA4" w:rsidRDefault="00286D33">
            <w:pPr>
              <w:pStyle w:val="DefaultText"/>
              <w:rPr>
                <w:rFonts w:ascii="Calibri" w:hAnsi="Calibri"/>
                <w:sz w:val="24"/>
                <w:szCs w:val="24"/>
              </w:rPr>
            </w:pPr>
          </w:p>
        </w:tc>
      </w:tr>
    </w:tbl>
    <w:p w14:paraId="4CE214B1" w14:textId="77777777" w:rsidR="00286D33" w:rsidRPr="00773CA4" w:rsidRDefault="00286D33">
      <w:pPr>
        <w:pStyle w:val="TableText"/>
        <w:rPr>
          <w:rFonts w:ascii="Calibri" w:hAnsi="Calibri"/>
          <w:sz w:val="24"/>
          <w:szCs w:val="24"/>
        </w:rPr>
      </w:pPr>
    </w:p>
    <w:p w14:paraId="18409C46" w14:textId="77777777" w:rsidR="00286D33" w:rsidRPr="00773CA4" w:rsidRDefault="00286D33">
      <w:pPr>
        <w:pStyle w:val="TableText"/>
        <w:rPr>
          <w:rFonts w:ascii="Calibri" w:hAnsi="Calibri"/>
          <w:sz w:val="24"/>
          <w:szCs w:val="24"/>
        </w:rPr>
      </w:pPr>
    </w:p>
    <w:tbl>
      <w:tblPr>
        <w:tblW w:w="11819" w:type="dxa"/>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365"/>
        <w:gridCol w:w="1466"/>
      </w:tblGrid>
      <w:tr w:rsidR="00286D33" w:rsidRPr="00773CA4" w14:paraId="09BE92A0" w14:textId="77777777">
        <w:trPr>
          <w:gridAfter w:val="1"/>
          <w:wAfter w:w="1466" w:type="dxa"/>
          <w:cantSplit/>
          <w:trHeight w:val="512"/>
        </w:trPr>
        <w:tc>
          <w:tcPr>
            <w:tcW w:w="10353" w:type="dxa"/>
            <w:gridSpan w:val="2"/>
          </w:tcPr>
          <w:p w14:paraId="15B1F4C7" w14:textId="77777777" w:rsidR="00286D33" w:rsidRDefault="00286D33">
            <w:pPr>
              <w:pStyle w:val="TableText"/>
              <w:rPr>
                <w:rFonts w:ascii="Calibri" w:hAnsi="Calibri"/>
                <w:sz w:val="24"/>
                <w:szCs w:val="24"/>
              </w:rPr>
            </w:pPr>
            <w:r w:rsidRPr="00773CA4">
              <w:rPr>
                <w:rFonts w:ascii="Calibri" w:hAnsi="Calibri"/>
                <w:b/>
                <w:sz w:val="24"/>
                <w:szCs w:val="24"/>
              </w:rPr>
              <w:t xml:space="preserve">EXISTING USE OR ACTIVITY: </w:t>
            </w:r>
            <w:r w:rsidRPr="00773CA4">
              <w:rPr>
                <w:rFonts w:ascii="Calibri" w:hAnsi="Calibri"/>
                <w:bCs/>
                <w:sz w:val="24"/>
                <w:szCs w:val="24"/>
              </w:rPr>
              <w:t xml:space="preserve">  </w:t>
            </w:r>
            <w:r w:rsidR="00B90D33">
              <w:rPr>
                <w:rFonts w:ascii="Calibri" w:hAnsi="Calibri"/>
                <w:sz w:val="24"/>
                <w:szCs w:val="24"/>
              </w:rPr>
              <w:t xml:space="preserve">Certificate of Lawfulness for retention of unauthorised single storey gabled and hipped roof side extension for use as additional residential space as part of Gypsy Cottage. </w:t>
            </w:r>
          </w:p>
          <w:p w14:paraId="01B7F855" w14:textId="7F4716FD" w:rsidR="00B90D33" w:rsidRPr="00773CA4" w:rsidRDefault="00B90D33">
            <w:pPr>
              <w:pStyle w:val="TableText"/>
              <w:rPr>
                <w:rFonts w:ascii="Calibri" w:hAnsi="Calibri"/>
                <w:sz w:val="24"/>
                <w:szCs w:val="24"/>
              </w:rPr>
            </w:pPr>
          </w:p>
        </w:tc>
      </w:tr>
      <w:tr w:rsidR="00286D33" w:rsidRPr="00773CA4" w14:paraId="4FB70584" w14:textId="77777777">
        <w:trPr>
          <w:gridAfter w:val="1"/>
          <w:wAfter w:w="1466" w:type="dxa"/>
          <w:cantSplit/>
          <w:trHeight w:val="264"/>
        </w:trPr>
        <w:tc>
          <w:tcPr>
            <w:tcW w:w="988" w:type="dxa"/>
          </w:tcPr>
          <w:p w14:paraId="6F0BAB03" w14:textId="77777777" w:rsidR="00286D33" w:rsidRPr="00773CA4" w:rsidRDefault="00286D33">
            <w:pPr>
              <w:pStyle w:val="TableText"/>
              <w:rPr>
                <w:rFonts w:ascii="Calibri" w:hAnsi="Calibri"/>
                <w:b/>
                <w:bCs/>
                <w:sz w:val="24"/>
                <w:szCs w:val="24"/>
              </w:rPr>
            </w:pPr>
            <w:r w:rsidRPr="00773CA4">
              <w:rPr>
                <w:rFonts w:ascii="Calibri" w:hAnsi="Calibri"/>
                <w:b/>
                <w:bCs/>
                <w:sz w:val="24"/>
                <w:szCs w:val="24"/>
              </w:rPr>
              <w:t>AT:</w:t>
            </w:r>
          </w:p>
        </w:tc>
        <w:tc>
          <w:tcPr>
            <w:tcW w:w="9365" w:type="dxa"/>
            <w:tcBorders>
              <w:left w:val="nil"/>
            </w:tcBorders>
          </w:tcPr>
          <w:p w14:paraId="2DAC8D57" w14:textId="34688631" w:rsidR="00286D33" w:rsidRPr="00773CA4" w:rsidRDefault="00B90D33">
            <w:pPr>
              <w:pStyle w:val="TableText"/>
              <w:rPr>
                <w:rFonts w:ascii="Calibri" w:hAnsi="Calibri"/>
                <w:sz w:val="24"/>
                <w:szCs w:val="24"/>
              </w:rPr>
            </w:pPr>
            <w:r>
              <w:rPr>
                <w:rFonts w:ascii="Calibri" w:hAnsi="Calibri"/>
                <w:sz w:val="24"/>
                <w:szCs w:val="24"/>
              </w:rPr>
              <w:t>Gypsy Cottage, Alston Lane, Alston, Longridge, PR3 3BN.</w:t>
            </w:r>
          </w:p>
        </w:tc>
      </w:tr>
      <w:tr w:rsidR="00286D33" w:rsidRPr="00773CA4" w14:paraId="4BB7FBC8" w14:textId="77777777">
        <w:trPr>
          <w:gridAfter w:val="1"/>
          <w:wAfter w:w="1466" w:type="dxa"/>
          <w:cantSplit/>
          <w:trHeight w:val="868"/>
        </w:trPr>
        <w:tc>
          <w:tcPr>
            <w:tcW w:w="10353" w:type="dxa"/>
            <w:gridSpan w:val="2"/>
          </w:tcPr>
          <w:p w14:paraId="394DC472" w14:textId="77777777" w:rsidR="00B90D33" w:rsidRDefault="00B90D33" w:rsidP="00002E6E">
            <w:pPr>
              <w:pStyle w:val="TableText"/>
              <w:rPr>
                <w:rFonts w:ascii="Calibri" w:hAnsi="Calibri"/>
                <w:sz w:val="24"/>
                <w:szCs w:val="24"/>
              </w:rPr>
            </w:pPr>
          </w:p>
          <w:p w14:paraId="3B5B7AA9" w14:textId="787E794B" w:rsidR="00002E6E" w:rsidRPr="00773CA4" w:rsidRDefault="00002E6E" w:rsidP="00002E6E">
            <w:pPr>
              <w:pStyle w:val="TableText"/>
              <w:rPr>
                <w:rFonts w:ascii="Calibri" w:hAnsi="Calibri"/>
                <w:sz w:val="24"/>
                <w:szCs w:val="24"/>
              </w:rPr>
            </w:pPr>
            <w:r w:rsidRPr="00773CA4">
              <w:rPr>
                <w:rFonts w:ascii="Calibri" w:hAnsi="Calibri"/>
                <w:sz w:val="24"/>
                <w:szCs w:val="24"/>
              </w:rPr>
              <w:t xml:space="preserve">Ribble Valley Borough Council hereby certify that on the received date the use, operations or matter detailed above in respect of the land indicated </w:t>
            </w:r>
            <w:r w:rsidR="00043CDD" w:rsidRPr="00773CA4">
              <w:rPr>
                <w:rFonts w:ascii="Calibri" w:hAnsi="Calibri"/>
                <w:sz w:val="24"/>
                <w:szCs w:val="24"/>
              </w:rPr>
              <w:t>within the application</w:t>
            </w:r>
            <w:r w:rsidRPr="00773CA4">
              <w:rPr>
                <w:rFonts w:ascii="Calibri" w:hAnsi="Calibri"/>
                <w:sz w:val="24"/>
                <w:szCs w:val="24"/>
              </w:rPr>
              <w:t>, was lawful within the meaning of Section 19</w:t>
            </w:r>
            <w:r w:rsidR="008C0060">
              <w:rPr>
                <w:rFonts w:ascii="Calibri" w:hAnsi="Calibri"/>
                <w:sz w:val="24"/>
                <w:szCs w:val="24"/>
              </w:rPr>
              <w:t>1</w:t>
            </w:r>
            <w:r w:rsidRPr="00773CA4">
              <w:rPr>
                <w:rFonts w:ascii="Calibri" w:hAnsi="Calibri"/>
                <w:sz w:val="24"/>
                <w:szCs w:val="24"/>
              </w:rPr>
              <w:t xml:space="preserve"> of the Town and Country Planning Act 1990 (as amended), for the following reason:</w:t>
            </w:r>
          </w:p>
          <w:p w14:paraId="3F7D79D7" w14:textId="77777777" w:rsidR="00286D33" w:rsidRPr="00773CA4" w:rsidRDefault="00286D33">
            <w:pPr>
              <w:jc w:val="both"/>
              <w:rPr>
                <w:rFonts w:ascii="Calibri" w:hAnsi="Calibri"/>
                <w:sz w:val="24"/>
                <w:szCs w:val="24"/>
              </w:rPr>
            </w:pPr>
          </w:p>
        </w:tc>
      </w:tr>
      <w:tr w:rsidR="00286D33" w:rsidRPr="00773CA4" w14:paraId="3C3DC01D" w14:textId="77777777">
        <w:trPr>
          <w:gridAfter w:val="1"/>
          <w:wAfter w:w="1466" w:type="dxa"/>
          <w:cantSplit/>
          <w:trHeight w:val="527"/>
        </w:trPr>
        <w:tc>
          <w:tcPr>
            <w:tcW w:w="988" w:type="dxa"/>
          </w:tcPr>
          <w:p w14:paraId="6C42F6DA" w14:textId="77777777" w:rsidR="00286D33" w:rsidRPr="00773CA4" w:rsidRDefault="00286D33">
            <w:pPr>
              <w:pStyle w:val="TableText"/>
              <w:numPr>
                <w:ilvl w:val="0"/>
                <w:numId w:val="2"/>
              </w:numPr>
              <w:rPr>
                <w:rFonts w:ascii="Calibri" w:hAnsi="Calibri"/>
                <w:sz w:val="24"/>
                <w:szCs w:val="24"/>
              </w:rPr>
            </w:pPr>
            <w:bookmarkStart w:id="0" w:name="Conditions" w:colFirst="0" w:colLast="1"/>
          </w:p>
        </w:tc>
        <w:tc>
          <w:tcPr>
            <w:tcW w:w="9365" w:type="dxa"/>
          </w:tcPr>
          <w:p w14:paraId="6005092C" w14:textId="2FBEFAEE" w:rsidR="00286D33" w:rsidRPr="00D31B2F" w:rsidRDefault="00B90D33">
            <w:pPr>
              <w:pStyle w:val="TableText"/>
              <w:rPr>
                <w:rFonts w:ascii="Calibri" w:hAnsi="Calibri"/>
                <w:bCs/>
                <w:sz w:val="24"/>
                <w:szCs w:val="24"/>
              </w:rPr>
            </w:pPr>
            <w:r w:rsidRPr="00B90D33">
              <w:rPr>
                <w:rFonts w:ascii="Calibri" w:hAnsi="Calibri"/>
                <w:sz w:val="24"/>
                <w:szCs w:val="24"/>
              </w:rPr>
              <w:t xml:space="preserve">On the basis of the evidence provided it is considered that </w:t>
            </w:r>
            <w:r w:rsidR="00D31B2F" w:rsidRPr="00D31B2F">
              <w:rPr>
                <w:rFonts w:ascii="Calibri" w:hAnsi="Calibri"/>
                <w:bCs/>
                <w:sz w:val="24"/>
                <w:szCs w:val="24"/>
              </w:rPr>
              <w:t xml:space="preserve">construction of the unauthorised extension </w:t>
            </w:r>
            <w:r w:rsidRPr="00B90D33">
              <w:rPr>
                <w:rFonts w:ascii="Calibri" w:hAnsi="Calibri"/>
                <w:sz w:val="24"/>
                <w:szCs w:val="24"/>
              </w:rPr>
              <w:t xml:space="preserve">as shown </w:t>
            </w:r>
            <w:r w:rsidR="00EA18B5">
              <w:rPr>
                <w:rFonts w:ascii="Calibri" w:hAnsi="Calibri"/>
                <w:sz w:val="24"/>
                <w:szCs w:val="24"/>
              </w:rPr>
              <w:t xml:space="preserve">within the confines of the area edged red on (Amended) Location Plan Drawing No: 01A (received 14.11.24) </w:t>
            </w:r>
            <w:r w:rsidR="00D31B2F" w:rsidRPr="00D31B2F">
              <w:rPr>
                <w:rFonts w:ascii="Calibri" w:hAnsi="Calibri"/>
                <w:bCs/>
                <w:sz w:val="24"/>
                <w:szCs w:val="24"/>
              </w:rPr>
              <w:t xml:space="preserve">relates to a breach of condition 2 imposed under planning consent 3/2011/0457 for a period in excess of ten years, and that the land to which the unauthorised extension </w:t>
            </w:r>
            <w:r w:rsidR="00D31B2F">
              <w:rPr>
                <w:rFonts w:ascii="Calibri" w:hAnsi="Calibri"/>
                <w:bCs/>
                <w:sz w:val="24"/>
                <w:szCs w:val="24"/>
              </w:rPr>
              <w:t xml:space="preserve">solely </w:t>
            </w:r>
            <w:r w:rsidR="00D31B2F" w:rsidRPr="00D31B2F">
              <w:rPr>
                <w:rFonts w:ascii="Calibri" w:hAnsi="Calibri"/>
                <w:bCs/>
                <w:sz w:val="24"/>
                <w:szCs w:val="24"/>
              </w:rPr>
              <w:t>relates has subsequently been in continuous residential use for a period in excess of ten years.</w:t>
            </w:r>
            <w:r w:rsidR="00D31B2F">
              <w:rPr>
                <w:rFonts w:ascii="Calibri" w:hAnsi="Calibri"/>
                <w:bCs/>
                <w:sz w:val="24"/>
                <w:szCs w:val="24"/>
              </w:rPr>
              <w:t xml:space="preserve"> </w:t>
            </w:r>
            <w:r w:rsidRPr="00B90D33">
              <w:rPr>
                <w:rFonts w:ascii="Calibri" w:hAnsi="Calibri"/>
                <w:sz w:val="24"/>
                <w:szCs w:val="24"/>
              </w:rPr>
              <w:t>The unauthorised development is therefore considered lawful by virtue of section (</w:t>
            </w:r>
            <w:r w:rsidR="00D31B2F">
              <w:rPr>
                <w:rFonts w:ascii="Calibri" w:hAnsi="Calibri"/>
                <w:sz w:val="24"/>
                <w:szCs w:val="24"/>
              </w:rPr>
              <w:t>3</w:t>
            </w:r>
            <w:r w:rsidRPr="00B90D33">
              <w:rPr>
                <w:rFonts w:ascii="Calibri" w:hAnsi="Calibri"/>
                <w:sz w:val="24"/>
                <w:szCs w:val="24"/>
              </w:rPr>
              <w:t>) of 171(B) of the Town and Country Planning Act 1990.</w:t>
            </w:r>
          </w:p>
        </w:tc>
      </w:tr>
      <w:tr w:rsidR="00286D33" w:rsidRPr="00773CA4" w14:paraId="66830C2D" w14:textId="77777777">
        <w:trPr>
          <w:cantSplit/>
          <w:trHeight w:val="527"/>
        </w:trPr>
        <w:tc>
          <w:tcPr>
            <w:tcW w:w="10353" w:type="dxa"/>
            <w:gridSpan w:val="2"/>
          </w:tcPr>
          <w:p w14:paraId="4DF2596A" w14:textId="77777777" w:rsidR="00B90D33" w:rsidRDefault="00B90D33" w:rsidP="00F74C59">
            <w:pPr>
              <w:pStyle w:val="BodySingle"/>
              <w:rPr>
                <w:rFonts w:ascii="Brush Script MT" w:hAnsi="Brush Script MT"/>
                <w:sz w:val="44"/>
                <w:szCs w:val="44"/>
              </w:rPr>
            </w:pPr>
          </w:p>
          <w:p w14:paraId="27FFFE4A" w14:textId="35A67564" w:rsidR="00F74C59" w:rsidRDefault="00F74C59" w:rsidP="00F74C59">
            <w:pPr>
              <w:pStyle w:val="BodySingle"/>
              <w:rPr>
                <w:rFonts w:ascii="Brush Script MT" w:hAnsi="Brush Script MT"/>
                <w:sz w:val="44"/>
                <w:szCs w:val="44"/>
              </w:rPr>
            </w:pPr>
            <w:r>
              <w:rPr>
                <w:rFonts w:ascii="Brush Script MT" w:hAnsi="Brush Script MT"/>
                <w:sz w:val="44"/>
                <w:szCs w:val="44"/>
              </w:rPr>
              <w:t>Nicola Hopkins</w:t>
            </w:r>
          </w:p>
          <w:p w14:paraId="22CB29FC" w14:textId="77777777" w:rsidR="00F74C59" w:rsidRDefault="00F74C59" w:rsidP="00F74C59">
            <w:pPr>
              <w:rPr>
                <w:rFonts w:ascii="Calibri" w:hAnsi="Calibri"/>
                <w:b/>
                <w:sz w:val="24"/>
                <w:szCs w:val="24"/>
              </w:rPr>
            </w:pPr>
            <w:r>
              <w:rPr>
                <w:rFonts w:ascii="Calibri" w:hAnsi="Calibri"/>
                <w:b/>
                <w:sz w:val="24"/>
                <w:szCs w:val="24"/>
              </w:rPr>
              <w:t>NICOLA HOPKINS</w:t>
            </w:r>
          </w:p>
          <w:p w14:paraId="67167EDD" w14:textId="77777777" w:rsidR="00F74C59" w:rsidRDefault="00F74C59" w:rsidP="00F74C59">
            <w:pPr>
              <w:rPr>
                <w:rFonts w:ascii="Calibri" w:hAnsi="Calibri"/>
                <w:b/>
                <w:sz w:val="24"/>
                <w:szCs w:val="24"/>
              </w:rPr>
            </w:pPr>
            <w:r>
              <w:rPr>
                <w:rFonts w:ascii="Calibri" w:hAnsi="Calibri"/>
                <w:b/>
                <w:sz w:val="24"/>
                <w:szCs w:val="24"/>
              </w:rPr>
              <w:t>DIRECTOR OF ECONOMIC DEVELOPMENT AND PLANNING</w:t>
            </w:r>
          </w:p>
          <w:p w14:paraId="650DC7B7" w14:textId="77777777" w:rsidR="00F74C59" w:rsidRDefault="00F74C59" w:rsidP="00F74C59">
            <w:pPr>
              <w:pStyle w:val="TableText"/>
              <w:rPr>
                <w:sz w:val="22"/>
              </w:rPr>
            </w:pPr>
          </w:p>
          <w:p w14:paraId="5CB392BE" w14:textId="77777777" w:rsidR="00286D33" w:rsidRPr="00773CA4" w:rsidRDefault="00286D33" w:rsidP="00D5674C">
            <w:pPr>
              <w:rPr>
                <w:rFonts w:ascii="Calibri" w:hAnsi="Calibri"/>
                <w:b/>
                <w:bCs/>
                <w:sz w:val="24"/>
                <w:szCs w:val="24"/>
              </w:rPr>
            </w:pPr>
          </w:p>
        </w:tc>
        <w:tc>
          <w:tcPr>
            <w:tcW w:w="1466" w:type="dxa"/>
          </w:tcPr>
          <w:p w14:paraId="70116600" w14:textId="77777777" w:rsidR="00286D33" w:rsidRPr="00773CA4" w:rsidRDefault="00286D33">
            <w:pPr>
              <w:pStyle w:val="DefaultText"/>
              <w:rPr>
                <w:rFonts w:ascii="Calibri" w:hAnsi="Calibri"/>
                <w:sz w:val="24"/>
                <w:szCs w:val="24"/>
              </w:rPr>
            </w:pPr>
          </w:p>
        </w:tc>
      </w:tr>
      <w:bookmarkEnd w:id="0"/>
    </w:tbl>
    <w:p w14:paraId="4C77160E" w14:textId="77777777" w:rsidR="00286D33" w:rsidRPr="00773CA4" w:rsidRDefault="00286D33">
      <w:pPr>
        <w:pStyle w:val="TableText"/>
        <w:rPr>
          <w:rFonts w:ascii="Calibri" w:hAnsi="Calibri"/>
          <w:sz w:val="24"/>
          <w:szCs w:val="24"/>
        </w:rPr>
      </w:pPr>
    </w:p>
    <w:p w14:paraId="359B80E4" w14:textId="77777777" w:rsidR="00286D33" w:rsidRDefault="00286D33">
      <w:pPr>
        <w:pStyle w:val="TableText"/>
      </w:pPr>
    </w:p>
    <w:tbl>
      <w:tblPr>
        <w:tblW w:w="0" w:type="auto"/>
        <w:tblInd w:w="43" w:type="dxa"/>
        <w:tblLayout w:type="fixed"/>
        <w:tblCellMar>
          <w:left w:w="43" w:type="dxa"/>
          <w:right w:w="43" w:type="dxa"/>
        </w:tblCellMar>
        <w:tblLook w:val="0000" w:firstRow="0" w:lastRow="0" w:firstColumn="0" w:lastColumn="0" w:noHBand="0" w:noVBand="0"/>
      </w:tblPr>
      <w:tblGrid>
        <w:gridCol w:w="742"/>
        <w:gridCol w:w="9690"/>
      </w:tblGrid>
      <w:tr w:rsidR="00286D33" w:rsidRPr="00773CA4" w14:paraId="0FD4546E" w14:textId="77777777">
        <w:trPr>
          <w:cantSplit/>
        </w:trPr>
        <w:tc>
          <w:tcPr>
            <w:tcW w:w="10432" w:type="dxa"/>
            <w:gridSpan w:val="2"/>
          </w:tcPr>
          <w:p w14:paraId="29AC7981" w14:textId="77777777" w:rsidR="00286D33" w:rsidRPr="00773CA4" w:rsidRDefault="00286D33">
            <w:pPr>
              <w:pStyle w:val="TableText"/>
              <w:rPr>
                <w:rFonts w:ascii="Calibri" w:hAnsi="Calibri"/>
                <w:b/>
                <w:sz w:val="24"/>
                <w:szCs w:val="24"/>
                <w:u w:val="single"/>
              </w:rPr>
            </w:pPr>
            <w:r w:rsidRPr="00773CA4">
              <w:rPr>
                <w:rFonts w:ascii="Calibri" w:hAnsi="Calibri"/>
                <w:b/>
                <w:sz w:val="24"/>
                <w:szCs w:val="24"/>
                <w:u w:val="single"/>
              </w:rPr>
              <w:t>Notes:</w:t>
            </w:r>
          </w:p>
          <w:p w14:paraId="58BE1910" w14:textId="77777777" w:rsidR="00286D33" w:rsidRPr="00773CA4" w:rsidRDefault="00286D33">
            <w:pPr>
              <w:pStyle w:val="TableText"/>
              <w:rPr>
                <w:rFonts w:ascii="Calibri" w:hAnsi="Calibri"/>
                <w:sz w:val="24"/>
                <w:szCs w:val="24"/>
              </w:rPr>
            </w:pPr>
          </w:p>
        </w:tc>
      </w:tr>
      <w:tr w:rsidR="00286D33" w:rsidRPr="00773CA4" w14:paraId="17356A42" w14:textId="77777777">
        <w:trPr>
          <w:cantSplit/>
        </w:trPr>
        <w:tc>
          <w:tcPr>
            <w:tcW w:w="742" w:type="dxa"/>
          </w:tcPr>
          <w:p w14:paraId="5FB7BCBA" w14:textId="77777777" w:rsidR="00286D33" w:rsidRPr="00431B7D" w:rsidRDefault="00286D33">
            <w:pPr>
              <w:pStyle w:val="TableText"/>
              <w:rPr>
                <w:rFonts w:ascii="Calibri" w:hAnsi="Calibri"/>
                <w:sz w:val="22"/>
                <w:szCs w:val="22"/>
              </w:rPr>
            </w:pPr>
            <w:r w:rsidRPr="00431B7D">
              <w:rPr>
                <w:rFonts w:ascii="Calibri" w:hAnsi="Calibri"/>
                <w:sz w:val="22"/>
                <w:szCs w:val="22"/>
              </w:rPr>
              <w:t>1</w:t>
            </w:r>
          </w:p>
        </w:tc>
        <w:tc>
          <w:tcPr>
            <w:tcW w:w="9690" w:type="dxa"/>
          </w:tcPr>
          <w:p w14:paraId="26D01153" w14:textId="77777777" w:rsidR="00286D33" w:rsidRPr="00431B7D" w:rsidRDefault="00286D33">
            <w:pPr>
              <w:pStyle w:val="TableText"/>
              <w:rPr>
                <w:rFonts w:ascii="Calibri" w:hAnsi="Calibri"/>
                <w:sz w:val="22"/>
                <w:szCs w:val="22"/>
              </w:rPr>
            </w:pPr>
            <w:r w:rsidRPr="00431B7D">
              <w:rPr>
                <w:rFonts w:ascii="Calibri" w:hAnsi="Calibri"/>
                <w:sz w:val="22"/>
                <w:szCs w:val="22"/>
              </w:rPr>
              <w:t>This certificate is issued solely for the purpose of Section 191 of the Town and Country Planning Act 1990 (as amended).</w:t>
            </w:r>
          </w:p>
        </w:tc>
      </w:tr>
      <w:tr w:rsidR="00286D33" w:rsidRPr="00773CA4" w14:paraId="59DBBC2A" w14:textId="77777777">
        <w:trPr>
          <w:cantSplit/>
        </w:trPr>
        <w:tc>
          <w:tcPr>
            <w:tcW w:w="742" w:type="dxa"/>
          </w:tcPr>
          <w:p w14:paraId="773A15ED" w14:textId="77777777" w:rsidR="00286D33" w:rsidRPr="00431B7D" w:rsidRDefault="00286D33">
            <w:pPr>
              <w:pStyle w:val="TableText"/>
              <w:rPr>
                <w:rFonts w:ascii="Calibri" w:hAnsi="Calibri"/>
                <w:sz w:val="22"/>
                <w:szCs w:val="22"/>
              </w:rPr>
            </w:pPr>
            <w:r w:rsidRPr="00431B7D">
              <w:rPr>
                <w:rFonts w:ascii="Calibri" w:hAnsi="Calibri"/>
                <w:sz w:val="22"/>
                <w:szCs w:val="22"/>
              </w:rPr>
              <w:t>2</w:t>
            </w:r>
          </w:p>
        </w:tc>
        <w:tc>
          <w:tcPr>
            <w:tcW w:w="9690" w:type="dxa"/>
          </w:tcPr>
          <w:p w14:paraId="0A682EE5" w14:textId="77777777" w:rsidR="00286D33" w:rsidRPr="00431B7D" w:rsidRDefault="00286D33">
            <w:pPr>
              <w:pStyle w:val="TableText"/>
              <w:rPr>
                <w:rFonts w:ascii="Calibri" w:hAnsi="Calibri"/>
                <w:sz w:val="22"/>
                <w:szCs w:val="22"/>
              </w:rPr>
            </w:pPr>
            <w:r w:rsidRPr="00431B7D">
              <w:rPr>
                <w:rFonts w:ascii="Calibri" w:hAnsi="Calibri"/>
                <w:sz w:val="22"/>
                <w:szCs w:val="22"/>
              </w:rPr>
              <w:t>It certifies that the use, operations or matter as specified taking place on the land identified on the attached plan was lawful, on the specified date and thus was not liable to enforcement action under Section 172 of the 1990 Act on that date.</w:t>
            </w:r>
          </w:p>
        </w:tc>
      </w:tr>
      <w:tr w:rsidR="00286D33" w:rsidRPr="00773CA4" w14:paraId="6234BCFE" w14:textId="77777777">
        <w:trPr>
          <w:cantSplit/>
        </w:trPr>
        <w:tc>
          <w:tcPr>
            <w:tcW w:w="742" w:type="dxa"/>
          </w:tcPr>
          <w:p w14:paraId="5DCE8134" w14:textId="77777777" w:rsidR="00286D33" w:rsidRPr="00431B7D" w:rsidRDefault="00286D33">
            <w:pPr>
              <w:pStyle w:val="TableText"/>
              <w:rPr>
                <w:rFonts w:ascii="Calibri" w:hAnsi="Calibri"/>
                <w:sz w:val="22"/>
                <w:szCs w:val="22"/>
              </w:rPr>
            </w:pPr>
            <w:r w:rsidRPr="00431B7D">
              <w:rPr>
                <w:rFonts w:ascii="Calibri" w:hAnsi="Calibri"/>
                <w:sz w:val="22"/>
                <w:szCs w:val="22"/>
              </w:rPr>
              <w:t>3</w:t>
            </w:r>
          </w:p>
        </w:tc>
        <w:tc>
          <w:tcPr>
            <w:tcW w:w="9690" w:type="dxa"/>
          </w:tcPr>
          <w:p w14:paraId="563FA1F3" w14:textId="77777777" w:rsidR="00286D33" w:rsidRPr="00431B7D" w:rsidRDefault="00286D33">
            <w:pPr>
              <w:pStyle w:val="TableText"/>
              <w:rPr>
                <w:rFonts w:ascii="Calibri" w:hAnsi="Calibri"/>
                <w:sz w:val="22"/>
                <w:szCs w:val="22"/>
              </w:rPr>
            </w:pPr>
            <w:r w:rsidRPr="00431B7D">
              <w:rPr>
                <w:rFonts w:ascii="Calibri" w:hAnsi="Calibri"/>
                <w:sz w:val="22"/>
                <w:szCs w:val="22"/>
              </w:rPr>
              <w:t>This certificate applies only to the extent of the use, operations or matter described, and to the land specified and identified on the attached plan.  Any use, operations or matter materially different from that described or which relates to other land may render the owner or occupier liable to enforcement action.</w:t>
            </w:r>
          </w:p>
        </w:tc>
      </w:tr>
      <w:tr w:rsidR="00286D33" w:rsidRPr="00773CA4" w14:paraId="6C7E2018" w14:textId="77777777">
        <w:trPr>
          <w:cantSplit/>
        </w:trPr>
        <w:tc>
          <w:tcPr>
            <w:tcW w:w="742" w:type="dxa"/>
          </w:tcPr>
          <w:p w14:paraId="1C4354B0" w14:textId="77777777" w:rsidR="00286D33" w:rsidRDefault="00286D33">
            <w:pPr>
              <w:pStyle w:val="TableText"/>
              <w:jc w:val="left"/>
              <w:rPr>
                <w:rFonts w:ascii="Calibri" w:hAnsi="Calibri"/>
                <w:sz w:val="22"/>
                <w:szCs w:val="22"/>
              </w:rPr>
            </w:pPr>
            <w:r w:rsidRPr="00431B7D">
              <w:rPr>
                <w:rFonts w:ascii="Calibri" w:hAnsi="Calibri"/>
                <w:sz w:val="22"/>
                <w:szCs w:val="22"/>
              </w:rPr>
              <w:t>4</w:t>
            </w:r>
          </w:p>
          <w:p w14:paraId="5E149371" w14:textId="77777777" w:rsidR="00431B7D" w:rsidRDefault="00431B7D">
            <w:pPr>
              <w:pStyle w:val="TableText"/>
              <w:jc w:val="left"/>
              <w:rPr>
                <w:rFonts w:ascii="Calibri" w:hAnsi="Calibri"/>
                <w:sz w:val="22"/>
                <w:szCs w:val="22"/>
              </w:rPr>
            </w:pPr>
          </w:p>
          <w:p w14:paraId="56693608" w14:textId="77777777" w:rsidR="00431B7D" w:rsidRDefault="00431B7D">
            <w:pPr>
              <w:pStyle w:val="TableText"/>
              <w:jc w:val="left"/>
              <w:rPr>
                <w:rFonts w:ascii="Calibri" w:hAnsi="Calibri"/>
                <w:sz w:val="22"/>
                <w:szCs w:val="22"/>
              </w:rPr>
            </w:pPr>
          </w:p>
          <w:p w14:paraId="1D4AC4E6" w14:textId="77777777" w:rsidR="00431B7D" w:rsidRPr="00431B7D" w:rsidRDefault="00431B7D">
            <w:pPr>
              <w:pStyle w:val="TableText"/>
              <w:jc w:val="left"/>
              <w:rPr>
                <w:rFonts w:ascii="Calibri" w:hAnsi="Calibri"/>
                <w:sz w:val="22"/>
                <w:szCs w:val="22"/>
              </w:rPr>
            </w:pPr>
            <w:r>
              <w:rPr>
                <w:rFonts w:ascii="Calibri" w:hAnsi="Calibri"/>
                <w:sz w:val="22"/>
                <w:szCs w:val="22"/>
              </w:rPr>
              <w:t>5</w:t>
            </w:r>
          </w:p>
        </w:tc>
        <w:tc>
          <w:tcPr>
            <w:tcW w:w="9690" w:type="dxa"/>
          </w:tcPr>
          <w:p w14:paraId="587065EC" w14:textId="77777777" w:rsidR="00A27BA2" w:rsidRPr="00431B7D" w:rsidRDefault="00286D33">
            <w:pPr>
              <w:pStyle w:val="BodySingle"/>
              <w:jc w:val="both"/>
              <w:rPr>
                <w:rFonts w:ascii="Calibri" w:hAnsi="Calibri"/>
                <w:sz w:val="22"/>
                <w:szCs w:val="22"/>
              </w:rPr>
            </w:pPr>
            <w:r w:rsidRPr="00431B7D">
              <w:rPr>
                <w:rFonts w:ascii="Calibri" w:hAnsi="Calibri"/>
                <w:sz w:val="22"/>
                <w:szCs w:val="22"/>
              </w:rPr>
              <w:t>The applicant is advised that should there be any deviation from the approved plan the Local Planning Authority must be informed.  It is therefore vital that any future Building Regulation application must comply with the approved planning application.</w:t>
            </w:r>
          </w:p>
          <w:p w14:paraId="6B02FBAE" w14:textId="77777777" w:rsidR="00431B7D" w:rsidRPr="00431B7D" w:rsidRDefault="00431B7D">
            <w:pPr>
              <w:pStyle w:val="BodySingle"/>
              <w:jc w:val="both"/>
              <w:rPr>
                <w:rFonts w:ascii="Calibri" w:hAnsi="Calibri"/>
                <w:sz w:val="22"/>
                <w:szCs w:val="22"/>
              </w:rPr>
            </w:pPr>
            <w:r w:rsidRPr="00431B7D">
              <w:rPr>
                <w:rFonts w:ascii="Calibri" w:hAnsi="Calibri"/>
                <w:sz w:val="22"/>
                <w:szCs w:val="22"/>
              </w:rPr>
              <w:t>This Decision Notice should be read in conjunction with the officer’s report which is available to view on the website.</w:t>
            </w:r>
          </w:p>
        </w:tc>
      </w:tr>
      <w:tr w:rsidR="00A27BA2" w:rsidRPr="00773CA4" w14:paraId="55A72490" w14:textId="77777777">
        <w:trPr>
          <w:cantSplit/>
        </w:trPr>
        <w:tc>
          <w:tcPr>
            <w:tcW w:w="742" w:type="dxa"/>
          </w:tcPr>
          <w:p w14:paraId="3DA2297C" w14:textId="77777777" w:rsidR="00A27BA2" w:rsidRPr="00773CA4" w:rsidRDefault="00A27BA2">
            <w:pPr>
              <w:pStyle w:val="TableText"/>
              <w:jc w:val="left"/>
              <w:rPr>
                <w:rFonts w:ascii="Calibri" w:hAnsi="Calibri"/>
                <w:sz w:val="24"/>
                <w:szCs w:val="24"/>
              </w:rPr>
            </w:pPr>
          </w:p>
        </w:tc>
        <w:tc>
          <w:tcPr>
            <w:tcW w:w="9690" w:type="dxa"/>
          </w:tcPr>
          <w:p w14:paraId="111E6220" w14:textId="45B4175B" w:rsidR="00A27BA2" w:rsidRPr="00773CA4" w:rsidRDefault="00A27BA2">
            <w:pPr>
              <w:pStyle w:val="BodySingle"/>
              <w:jc w:val="both"/>
              <w:rPr>
                <w:rFonts w:ascii="Calibri" w:hAnsi="Calibri"/>
                <w:sz w:val="24"/>
                <w:szCs w:val="24"/>
              </w:rPr>
            </w:pPr>
          </w:p>
        </w:tc>
      </w:tr>
    </w:tbl>
    <w:p w14:paraId="08329856" w14:textId="77777777" w:rsidR="00286D33" w:rsidRDefault="00286D33">
      <w:pPr>
        <w:rPr>
          <w:rFonts w:ascii="Calibri" w:hAnsi="Calibri"/>
          <w:sz w:val="24"/>
          <w:szCs w:val="24"/>
        </w:rPr>
      </w:pPr>
    </w:p>
    <w:p w14:paraId="180ABD90" w14:textId="77777777" w:rsidR="00D61C65" w:rsidRDefault="00D61C65" w:rsidP="00D61C65">
      <w:pPr>
        <w:rPr>
          <w:rFonts w:ascii="Calibri" w:hAnsi="Calibri" w:cs="Calibri"/>
          <w:b/>
          <w:bCs/>
          <w:szCs w:val="22"/>
        </w:rPr>
      </w:pPr>
      <w:r>
        <w:rPr>
          <w:rFonts w:ascii="Calibri" w:hAnsi="Calibri" w:cs="Calibri"/>
          <w:b/>
          <w:bCs/>
          <w:szCs w:val="22"/>
        </w:rPr>
        <w:t xml:space="preserve">Right of Appeal </w:t>
      </w:r>
    </w:p>
    <w:p w14:paraId="6F16F821" w14:textId="77777777" w:rsidR="00D61C65" w:rsidRDefault="00D61C65" w:rsidP="00D61C65">
      <w:pPr>
        <w:rPr>
          <w:rFonts w:ascii="Calibri" w:hAnsi="Calibri" w:cs="Calibri"/>
          <w:b/>
          <w:bCs/>
          <w:szCs w:val="22"/>
        </w:rPr>
      </w:pPr>
    </w:p>
    <w:p w14:paraId="5F39FA61" w14:textId="77777777" w:rsidR="00D61C65" w:rsidRDefault="00D61C65" w:rsidP="00D61C65">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4E4746C3" w14:textId="77777777" w:rsidR="00D61C65" w:rsidRDefault="00D61C65" w:rsidP="00D61C65">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1F72736B" w14:textId="77777777" w:rsidR="00D61C65" w:rsidRDefault="00D61C65" w:rsidP="00D61C65">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4C29BC7" w14:textId="77777777" w:rsidR="00D61C65" w:rsidRDefault="00D61C65" w:rsidP="00D61C65">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8DED4D8" w14:textId="77777777" w:rsidR="00D61C65" w:rsidRDefault="00D61C65" w:rsidP="00D61C65">
      <w:pPr>
        <w:rPr>
          <w:rFonts w:ascii="Calibri" w:hAnsi="Calibri" w:cs="Calibri"/>
          <w:szCs w:val="22"/>
        </w:rPr>
      </w:pPr>
    </w:p>
    <w:p w14:paraId="57983B1C" w14:textId="77777777" w:rsidR="00D61C65" w:rsidRDefault="00D61C65" w:rsidP="00D61C65">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06207672" w14:textId="77777777" w:rsidR="00D61C65" w:rsidRDefault="00D61C65" w:rsidP="00D61C65">
      <w:pPr>
        <w:rPr>
          <w:rFonts w:ascii="Calibri" w:hAnsi="Calibri" w:cs="Calibri"/>
          <w:szCs w:val="22"/>
        </w:rPr>
      </w:pPr>
    </w:p>
    <w:p w14:paraId="266C9BA7" w14:textId="77777777" w:rsidR="00D61C65" w:rsidRDefault="00D61C65" w:rsidP="00D61C65">
      <w:pPr>
        <w:rPr>
          <w:rFonts w:ascii="Calibri" w:hAnsi="Calibri" w:cs="Calibri"/>
          <w:b/>
          <w:bCs/>
          <w:szCs w:val="22"/>
        </w:rPr>
      </w:pPr>
      <w:r>
        <w:rPr>
          <w:rFonts w:ascii="Calibri" w:hAnsi="Calibri" w:cs="Calibri"/>
          <w:b/>
          <w:bCs/>
          <w:szCs w:val="22"/>
        </w:rPr>
        <w:t xml:space="preserve">Purchase Notices </w:t>
      </w:r>
    </w:p>
    <w:p w14:paraId="2F9C1DE6" w14:textId="77777777" w:rsidR="00D61C65" w:rsidRDefault="00D61C65" w:rsidP="00D61C65">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1333DE4B" w14:textId="77777777" w:rsidR="000D1A5D" w:rsidRPr="008E560C" w:rsidRDefault="000D1A5D">
      <w:pPr>
        <w:rPr>
          <w:rFonts w:ascii="Calibri" w:hAnsi="Calibri" w:cs="Calibri"/>
          <w:sz w:val="22"/>
          <w:szCs w:val="22"/>
        </w:rPr>
      </w:pPr>
    </w:p>
    <w:sectPr w:rsidR="000D1A5D" w:rsidRPr="008E560C">
      <w:headerReference w:type="default" r:id="rId9"/>
      <w:footerReference w:type="default" r:id="rId10"/>
      <w:footerReference w:type="first" r:id="rId11"/>
      <w:pgSz w:w="11908" w:h="16838"/>
      <w:pgMar w:top="1944"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77EC84" w14:textId="77777777" w:rsidR="00B90D33" w:rsidRDefault="00B90D33">
      <w:r>
        <w:separator/>
      </w:r>
    </w:p>
  </w:endnote>
  <w:endnote w:type="continuationSeparator" w:id="0">
    <w:p w14:paraId="3FB2B293" w14:textId="77777777" w:rsidR="00B90D33" w:rsidRDefault="00B90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60C4AD" w14:textId="77777777" w:rsidR="00286D33" w:rsidRDefault="00286D33">
    <w:pPr>
      <w:pStyle w:val="DefaultText"/>
      <w:jc w:val="center"/>
    </w:pPr>
    <w:r>
      <w:fldChar w:fldCharType="begin"/>
    </w:r>
    <w:r>
      <w:instrText>page  \* MERGEFORMAT</w:instrText>
    </w:r>
    <w:r>
      <w:fldChar w:fldCharType="separate"/>
    </w:r>
    <w:r w:rsidR="00C134ED">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01929C" w14:textId="77777777" w:rsidR="00286D33" w:rsidRDefault="00286D33">
    <w:pPr>
      <w:pStyle w:val="Footer"/>
      <w:rPr>
        <w:b/>
        <w:bCs/>
        <w:sz w:val="22"/>
      </w:rPr>
    </w:pPr>
    <w:r>
      <w:rPr>
        <w:b/>
        <w:bCs/>
        <w:sz w:val="22"/>
      </w:rPr>
      <w:t>PTO: Notes Overleaf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70197E" w14:textId="77777777" w:rsidR="00B90D33" w:rsidRDefault="00B90D33">
      <w:r>
        <w:separator/>
      </w:r>
    </w:p>
  </w:footnote>
  <w:footnote w:type="continuationSeparator" w:id="0">
    <w:p w14:paraId="7A53FD57" w14:textId="77777777" w:rsidR="00B90D33" w:rsidRDefault="00B90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FE1A9" w14:textId="77777777" w:rsidR="00286D33" w:rsidRDefault="00286D33">
    <w:pPr>
      <w:pStyle w:val="DefaultText"/>
      <w:rPr>
        <w:rFonts w:ascii="Times New Roman" w:hAnsi="Times New Roman"/>
        <w:b/>
        <w:sz w:val="22"/>
      </w:rPr>
    </w:pPr>
    <w:r>
      <w:rPr>
        <w:rFonts w:ascii="Times New Roman" w:hAnsi="Times New Roman"/>
        <w:b/>
        <w:sz w:val="22"/>
      </w:rPr>
      <w:t>RIBBLE VALLEY BOROUGH COUNCIL</w:t>
    </w:r>
  </w:p>
  <w:p w14:paraId="2D90F806" w14:textId="77777777" w:rsidR="00286D33" w:rsidRDefault="00286D33">
    <w:pPr>
      <w:pStyle w:val="DefaultText"/>
      <w:rPr>
        <w:rFonts w:ascii="Times New Roman" w:hAnsi="Times New Roman"/>
        <w:b/>
        <w:sz w:val="22"/>
      </w:rPr>
    </w:pPr>
    <w:r>
      <w:rPr>
        <w:rFonts w:ascii="Times New Roman" w:hAnsi="Times New Roman"/>
        <w:b/>
        <w:sz w:val="22"/>
      </w:rPr>
      <w:t>CERTIFICATE OF LAWFULNESS FOR AN EXISTING USE OR</w:t>
    </w:r>
  </w:p>
  <w:p w14:paraId="2D87B9AD" w14:textId="77777777" w:rsidR="00286D33" w:rsidRDefault="00286D33">
    <w:pPr>
      <w:pStyle w:val="DefaultText"/>
      <w:rPr>
        <w:rFonts w:ascii="Times New Roman" w:hAnsi="Times New Roman"/>
        <w:b/>
        <w:sz w:val="22"/>
      </w:rPr>
    </w:pPr>
    <w:r>
      <w:rPr>
        <w:rFonts w:ascii="Times New Roman" w:hAnsi="Times New Roman"/>
        <w:b/>
        <w:sz w:val="22"/>
      </w:rPr>
      <w:t>ACTIVITY IN BREACH OF PLANNING CONDITION</w:t>
    </w:r>
  </w:p>
  <w:p w14:paraId="4AEADDDD" w14:textId="77777777" w:rsidR="00286D33" w:rsidRDefault="00286D33">
    <w:pPr>
      <w:pStyle w:val="DefaultText"/>
      <w:rPr>
        <w:rFonts w:ascii="Times New Roman" w:hAnsi="Times New Roman"/>
        <w:b/>
        <w:sz w:val="22"/>
      </w:rPr>
    </w:pPr>
  </w:p>
  <w:p w14:paraId="2F4E5415" w14:textId="774A2D5F" w:rsidR="00286D33" w:rsidRDefault="00286D33">
    <w:pPr>
      <w:pStyle w:val="DefaultText"/>
      <w:rPr>
        <w:rFonts w:ascii="Times New Roman" w:hAnsi="Times New Roman"/>
        <w:b/>
        <w:sz w:val="22"/>
      </w:rPr>
    </w:pPr>
    <w:r>
      <w:rPr>
        <w:rFonts w:ascii="Times New Roman" w:hAnsi="Times New Roman"/>
        <w:b/>
        <w:sz w:val="22"/>
      </w:rPr>
      <w:t xml:space="preserve">APPLICATION NO:       </w:t>
    </w:r>
    <w:r w:rsidR="000A5CC8">
      <w:rPr>
        <w:rFonts w:ascii="Times New Roman" w:hAnsi="Times New Roman"/>
        <w:b/>
        <w:sz w:val="22"/>
      </w:rPr>
      <w:t>3/2024/0662</w:t>
    </w:r>
    <w:r>
      <w:rPr>
        <w:rFonts w:ascii="Times New Roman" w:hAnsi="Times New Roman"/>
        <w:b/>
        <w:sz w:val="22"/>
      </w:rPr>
      <w:t xml:space="preserve">                                       DECISION DATE:</w:t>
    </w:r>
    <w:r w:rsidR="00A27BA2">
      <w:rPr>
        <w:rFonts w:ascii="Times New Roman" w:hAnsi="Times New Roman"/>
        <w:b/>
        <w:sz w:val="22"/>
      </w:rPr>
      <w:t xml:space="preserve">  </w:t>
    </w:r>
    <w:r w:rsidR="00B90D33">
      <w:rPr>
        <w:rFonts w:ascii="Times New Roman" w:hAnsi="Times New Roman"/>
        <w:b/>
        <w:sz w:val="22"/>
      </w:rPr>
      <w:t>1</w:t>
    </w:r>
    <w:r w:rsidR="00EA18B5">
      <w:rPr>
        <w:rFonts w:ascii="Times New Roman" w:hAnsi="Times New Roman"/>
        <w:b/>
        <w:sz w:val="22"/>
      </w:rPr>
      <w:t>4</w:t>
    </w:r>
    <w:r w:rsidR="00B90D33">
      <w:rPr>
        <w:rFonts w:ascii="Times New Roman" w:hAnsi="Times New Roman"/>
        <w:b/>
        <w:sz w:val="22"/>
      </w:rPr>
      <w:t xml:space="preserve"> November 2024</w:t>
    </w:r>
  </w:p>
  <w:p w14:paraId="6AFC7993" w14:textId="77777777" w:rsidR="00286D33" w:rsidRDefault="00286D33">
    <w:pPr>
      <w:pStyle w:val="Indent1"/>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AC26F64"/>
    <w:multiLevelType w:val="singleLevel"/>
    <w:tmpl w:val="3B601FAA"/>
    <w:lvl w:ilvl="0">
      <w:start w:val="1"/>
      <w:numFmt w:val="decimal"/>
      <w:lvlText w:val="%1."/>
      <w:legacy w:legacy="1" w:legacySpace="0" w:legacyIndent="0"/>
      <w:lvlJc w:val="left"/>
      <w:rPr>
        <w:rFonts w:ascii="Times New Roman" w:hAnsi="Times New Roman" w:hint="default"/>
      </w:rPr>
    </w:lvl>
  </w:abstractNum>
  <w:num w:numId="1" w16cid:durableId="1010138093">
    <w:abstractNumId w:val="1"/>
  </w:num>
  <w:num w:numId="2" w16cid:durableId="118568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D33"/>
    <w:rsid w:val="00002E6E"/>
    <w:rsid w:val="00043CDD"/>
    <w:rsid w:val="00066670"/>
    <w:rsid w:val="00090463"/>
    <w:rsid w:val="000A5CC8"/>
    <w:rsid w:val="000D1A5D"/>
    <w:rsid w:val="001057C1"/>
    <w:rsid w:val="001565D5"/>
    <w:rsid w:val="00286D33"/>
    <w:rsid w:val="00351E48"/>
    <w:rsid w:val="003609A8"/>
    <w:rsid w:val="003C201E"/>
    <w:rsid w:val="003C53A1"/>
    <w:rsid w:val="00431B7D"/>
    <w:rsid w:val="004508C1"/>
    <w:rsid w:val="00471DE9"/>
    <w:rsid w:val="004A36F0"/>
    <w:rsid w:val="00502844"/>
    <w:rsid w:val="005340BB"/>
    <w:rsid w:val="00773CA4"/>
    <w:rsid w:val="00813365"/>
    <w:rsid w:val="008C0060"/>
    <w:rsid w:val="008E05C6"/>
    <w:rsid w:val="008E560C"/>
    <w:rsid w:val="009123FF"/>
    <w:rsid w:val="00925B17"/>
    <w:rsid w:val="009404CC"/>
    <w:rsid w:val="00996955"/>
    <w:rsid w:val="00A27BA2"/>
    <w:rsid w:val="00A51903"/>
    <w:rsid w:val="00B35769"/>
    <w:rsid w:val="00B823F7"/>
    <w:rsid w:val="00B90D33"/>
    <w:rsid w:val="00C134ED"/>
    <w:rsid w:val="00C726C1"/>
    <w:rsid w:val="00D12776"/>
    <w:rsid w:val="00D31B2F"/>
    <w:rsid w:val="00D5674C"/>
    <w:rsid w:val="00D61C65"/>
    <w:rsid w:val="00E51775"/>
    <w:rsid w:val="00EA18B5"/>
    <w:rsid w:val="00EC5825"/>
    <w:rsid w:val="00F53A9B"/>
    <w:rsid w:val="00F731E3"/>
    <w:rsid w:val="00F74C59"/>
    <w:rsid w:val="00FA6B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070318"/>
  <w15:chartTrackingRefBased/>
  <w15:docId w15:val="{990BE133-E15B-45CD-A085-977942843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enclosure">
    <w:name w:val="enclosure"/>
    <w:basedOn w:val="Normal"/>
    <w:rPr>
      <w:rFonts w:ascii="Courier" w:hAnsi="Courier"/>
      <w:sz w:val="24"/>
    </w:rPr>
  </w:style>
  <w:style w:type="paragraph" w:customStyle="1" w:styleId="bullet2">
    <w:name w:val="bullet2"/>
    <w:basedOn w:val="Normal"/>
    <w:rPr>
      <w:rFonts w:ascii="Courier" w:hAnsi="Courier"/>
      <w:sz w:val="24"/>
    </w:rPr>
  </w:style>
  <w:style w:type="paragraph" w:customStyle="1" w:styleId="bullet">
    <w:name w:val="bullet"/>
    <w:basedOn w:val="Normal"/>
    <w:rPr>
      <w:rFonts w:ascii="Courier" w:hAnsi="Courier"/>
      <w:sz w:val="24"/>
    </w:rPr>
  </w:style>
  <w:style w:type="paragraph" w:customStyle="1" w:styleId="NumberList">
    <w:name w:val="Number List"/>
    <w:basedOn w:val="Normal"/>
    <w:rPr>
      <w:rFonts w:ascii="Courier" w:hAnsi="Courier"/>
      <w:sz w:val="24"/>
    </w:rPr>
  </w:style>
  <w:style w:type="paragraph" w:customStyle="1" w:styleId="FirstIndent">
    <w:name w:val="First Indent"/>
    <w:basedOn w:val="Normal"/>
    <w:pPr>
      <w:ind w:left="2016" w:hanging="576"/>
    </w:pPr>
    <w:rPr>
      <w:rFonts w:ascii="Courier" w:hAnsi="Courier"/>
      <w:sz w:val="24"/>
    </w:rPr>
  </w:style>
  <w:style w:type="paragraph" w:customStyle="1" w:styleId="BodySingle">
    <w:name w:val="Body Single"/>
    <w:basedOn w:val="Normal"/>
  </w:style>
  <w:style w:type="paragraph" w:customStyle="1" w:styleId="TableText">
    <w:name w:val="Table Text"/>
    <w:basedOn w:val="Normal"/>
    <w:pPr>
      <w:jc w:val="both"/>
    </w:pPr>
  </w:style>
  <w:style w:type="paragraph" w:customStyle="1" w:styleId="Indent1">
    <w:name w:val="Indent 1"/>
    <w:basedOn w:val="Normal"/>
    <w:pPr>
      <w:pBdr>
        <w:bottom w:val="single" w:sz="6" w:space="0" w:color="auto"/>
      </w:pBdr>
      <w:ind w:left="1368" w:hanging="1368"/>
    </w:pPr>
    <w:rPr>
      <w:rFonts w:ascii="Courier" w:hAnsi="Courier"/>
      <w:sz w:val="24"/>
    </w:rPr>
  </w:style>
  <w:style w:type="paragraph" w:customStyle="1" w:styleId="DefaultText">
    <w:name w:val="Default Text"/>
    <w:basedOn w:val="Normal"/>
    <w:rPr>
      <w:rFonts w:ascii="Tms Rmn" w:hAnsi="Tms Rmn"/>
    </w:rPr>
  </w:style>
  <w:style w:type="character" w:styleId="Hyperlink">
    <w:name w:val="Hyperlink"/>
    <w:uiPriority w:val="99"/>
    <w:semiHidden/>
    <w:unhideWhenUsed/>
    <w:rsid w:val="000D1A5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5326664">
      <w:bodyDiv w:val="1"/>
      <w:marLeft w:val="0"/>
      <w:marRight w:val="0"/>
      <w:marTop w:val="0"/>
      <w:marBottom w:val="0"/>
      <w:divBdr>
        <w:top w:val="none" w:sz="0" w:space="0" w:color="auto"/>
        <w:left w:val="none" w:sz="0" w:space="0" w:color="auto"/>
        <w:bottom w:val="none" w:sz="0" w:space="0" w:color="auto"/>
        <w:right w:val="none" w:sz="0" w:space="0" w:color="auto"/>
      </w:divBdr>
    </w:div>
    <w:div w:id="1817524175">
      <w:bodyDiv w:val="1"/>
      <w:marLeft w:val="0"/>
      <w:marRight w:val="0"/>
      <w:marTop w:val="0"/>
      <w:marBottom w:val="0"/>
      <w:divBdr>
        <w:top w:val="none" w:sz="0" w:space="0" w:color="auto"/>
        <w:left w:val="none" w:sz="0" w:space="0" w:color="auto"/>
        <w:bottom w:val="none" w:sz="0" w:space="0" w:color="auto"/>
        <w:right w:val="none" w:sz="0" w:space="0" w:color="auto"/>
      </w:divBdr>
    </w:div>
    <w:div w:id="1906842702">
      <w:bodyDiv w:val="1"/>
      <w:marLeft w:val="0"/>
      <w:marRight w:val="0"/>
      <w:marTop w:val="0"/>
      <w:marBottom w:val="0"/>
      <w:divBdr>
        <w:top w:val="none" w:sz="0" w:space="0" w:color="auto"/>
        <w:left w:val="none" w:sz="0" w:space="0" w:color="auto"/>
        <w:bottom w:val="none" w:sz="0" w:space="0" w:color="auto"/>
        <w:right w:val="none" w:sz="0" w:space="0" w:color="auto"/>
      </w:divBdr>
    </w:div>
    <w:div w:id="1997568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LAW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RVDECLAW1</Template>
  <TotalTime>0</TotalTime>
  <Pages>2</Pages>
  <Words>1048</Words>
  <Characters>5583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6618</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Lesley Lund</cp:lastModifiedBy>
  <cp:revision>2</cp:revision>
  <cp:lastPrinted>1900-01-01T00:00:00Z</cp:lastPrinted>
  <dcterms:created xsi:type="dcterms:W3CDTF">2024-11-14T13:22:00Z</dcterms:created>
  <dcterms:modified xsi:type="dcterms:W3CDTF">2024-11-14T13:22:00Z</dcterms:modified>
</cp:coreProperties>
</file>