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8"/>
        <w:gridCol w:w="36"/>
        <w:gridCol w:w="658"/>
        <w:gridCol w:w="194"/>
        <w:gridCol w:w="474"/>
        <w:gridCol w:w="696"/>
        <w:gridCol w:w="696"/>
        <w:gridCol w:w="602"/>
        <w:gridCol w:w="907"/>
        <w:gridCol w:w="559"/>
        <w:gridCol w:w="972"/>
        <w:gridCol w:w="1007"/>
        <w:gridCol w:w="973"/>
      </w:tblGrid>
      <w:tr w:rsidR="004A5EA9" w:rsidRPr="00D2449B" w14:paraId="230E00AF"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4583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7C490BB" w:rsidR="00837F4F" w:rsidRPr="00D2449B" w:rsidRDefault="00354535" w:rsidP="00D2449B">
            <w:pPr>
              <w:jc w:val="center"/>
              <w:rPr>
                <w:rFonts w:ascii="Calibri" w:hAnsi="Calibri"/>
                <w:b/>
                <w:szCs w:val="22"/>
              </w:rPr>
            </w:pPr>
            <w:r>
              <w:rPr>
                <w:rFonts w:ascii="Calibri" w:hAnsi="Calibri"/>
                <w:b/>
                <w:szCs w:val="22"/>
              </w:rPr>
              <w:t>EP</w:t>
            </w:r>
          </w:p>
        </w:tc>
        <w:tc>
          <w:tcPr>
            <w:tcW w:w="1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2EA533C" w:rsidR="00837F4F" w:rsidRPr="00D2449B" w:rsidRDefault="00354535" w:rsidP="00D2449B">
            <w:pPr>
              <w:jc w:val="center"/>
              <w:rPr>
                <w:rFonts w:ascii="Calibri" w:hAnsi="Calibri"/>
                <w:b/>
                <w:szCs w:val="22"/>
              </w:rPr>
            </w:pPr>
            <w:r>
              <w:rPr>
                <w:rFonts w:ascii="Calibri" w:hAnsi="Calibri"/>
                <w:b/>
                <w:szCs w:val="22"/>
              </w:rPr>
              <w:t>01/11/2024</w:t>
            </w: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BEFD182" w:rsidR="00837F4F" w:rsidRPr="00D2449B" w:rsidRDefault="00A153AE" w:rsidP="00D2449B">
            <w:pPr>
              <w:jc w:val="center"/>
              <w:rPr>
                <w:rFonts w:ascii="Calibri" w:hAnsi="Calibri"/>
                <w:b/>
                <w:szCs w:val="22"/>
              </w:rPr>
            </w:pPr>
            <w:r>
              <w:rPr>
                <w:rFonts w:ascii="Calibri" w:hAnsi="Calibri"/>
                <w:b/>
                <w:szCs w:val="22"/>
              </w:rPr>
              <w:t>SK</w:t>
            </w:r>
          </w:p>
        </w:tc>
        <w:tc>
          <w:tcPr>
            <w:tcW w:w="10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4D1D9E4" w:rsidR="00837F4F" w:rsidRPr="00D2449B" w:rsidRDefault="00A153AE" w:rsidP="00D2449B">
            <w:pPr>
              <w:jc w:val="center"/>
              <w:rPr>
                <w:rFonts w:ascii="Calibri" w:hAnsi="Calibri"/>
                <w:b/>
                <w:szCs w:val="22"/>
              </w:rPr>
            </w:pPr>
            <w:r>
              <w:rPr>
                <w:rFonts w:ascii="Calibri" w:hAnsi="Calibri"/>
                <w:b/>
                <w:szCs w:val="22"/>
              </w:rPr>
              <w:t>1.11.24</w:t>
            </w:r>
          </w:p>
        </w:tc>
      </w:tr>
      <w:tr w:rsidR="004A5EA9" w:rsidRPr="00D2449B" w14:paraId="2094A164" w14:textId="77777777" w:rsidTr="0034583E">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4583E">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5846C9D"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5E2F8E">
              <w:rPr>
                <w:rFonts w:ascii="Calibri" w:hAnsi="Calibri"/>
                <w:szCs w:val="22"/>
              </w:rPr>
              <w:t>24</w:t>
            </w:r>
            <w:r w:rsidR="00C0704D">
              <w:rPr>
                <w:rFonts w:ascii="Calibri" w:hAnsi="Calibri"/>
                <w:szCs w:val="22"/>
              </w:rPr>
              <w:t>/</w:t>
            </w:r>
            <w:r w:rsidR="005E2F8E">
              <w:rPr>
                <w:rFonts w:ascii="Calibri" w:hAnsi="Calibri"/>
                <w:szCs w:val="22"/>
              </w:rPr>
              <w:t>0741</w:t>
            </w:r>
          </w:p>
        </w:tc>
        <w:tc>
          <w:tcPr>
            <w:tcW w:w="351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4F3B73C4">
                  <wp:simplePos x="0" y="0"/>
                  <wp:positionH relativeFrom="column">
                    <wp:posOffset>-30480</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4583E">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F187946" w:rsidR="00824DB6" w:rsidRPr="00C0704D" w:rsidRDefault="005E2F8E" w:rsidP="002C6277">
            <w:pPr>
              <w:rPr>
                <w:rFonts w:ascii="Calibri" w:hAnsi="Calibri"/>
                <w:szCs w:val="22"/>
              </w:rPr>
            </w:pPr>
            <w:r>
              <w:rPr>
                <w:rFonts w:ascii="Calibri" w:hAnsi="Calibri"/>
                <w:szCs w:val="22"/>
              </w:rPr>
              <w:t>11/10/2024</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F9B3CC0" w:rsidR="00824DB6" w:rsidRPr="00C0704D" w:rsidRDefault="005E2F8E" w:rsidP="002C6277">
            <w:pPr>
              <w:rPr>
                <w:rFonts w:ascii="Calibri" w:hAnsi="Calibri"/>
                <w:szCs w:val="22"/>
              </w:rPr>
            </w:pPr>
            <w:r w:rsidRPr="005E2F8E">
              <w:rPr>
                <w:rFonts w:ascii="Calibri" w:hAnsi="Calibri"/>
                <w:szCs w:val="22"/>
              </w:rPr>
              <w:t>11/10/2024</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4583E">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A153AE" w:rsidRDefault="00D2449B">
            <w:pPr>
              <w:rPr>
                <w:rFonts w:ascii="Calibri" w:hAnsi="Calibri"/>
                <w:b/>
                <w:szCs w:val="22"/>
              </w:rPr>
            </w:pPr>
            <w:r w:rsidRPr="00A153AE">
              <w:rPr>
                <w:rFonts w:ascii="Calibri" w:hAnsi="Calibri"/>
                <w:b/>
                <w:szCs w:val="22"/>
              </w:rPr>
              <w:t>Officer</w:t>
            </w:r>
            <w:r w:rsidR="004A5EA9" w:rsidRPr="00A153AE">
              <w:rPr>
                <w:rFonts w:ascii="Calibri" w:hAnsi="Calibri"/>
                <w:b/>
                <w:szCs w:val="22"/>
              </w:rPr>
              <w:t>:</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F538BD5" w:rsidR="004A5EA9" w:rsidRPr="00A153AE" w:rsidRDefault="005E2F8E" w:rsidP="00811771">
            <w:pPr>
              <w:rPr>
                <w:rFonts w:ascii="Calibri" w:hAnsi="Calibri"/>
                <w:szCs w:val="22"/>
              </w:rPr>
            </w:pPr>
            <w:r w:rsidRPr="00A153AE">
              <w:rPr>
                <w:rFonts w:ascii="Calibri" w:hAnsi="Calibri"/>
                <w:szCs w:val="22"/>
              </w:rPr>
              <w:t>EP</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4583E">
        <w:trPr>
          <w:jc w:val="center"/>
        </w:trPr>
        <w:tc>
          <w:tcPr>
            <w:tcW w:w="64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200618E" w:rsidR="004A5EA9" w:rsidRPr="00D2449B" w:rsidRDefault="000055D2" w:rsidP="002A01CF">
            <w:pPr>
              <w:jc w:val="center"/>
              <w:rPr>
                <w:rFonts w:ascii="Calibri" w:hAnsi="Calibri"/>
                <w:b/>
                <w:szCs w:val="22"/>
              </w:rPr>
            </w:pPr>
            <w:r>
              <w:rPr>
                <w:rFonts w:ascii="Calibri" w:hAnsi="Calibri"/>
                <w:b/>
                <w:szCs w:val="22"/>
              </w:rPr>
              <w:t>APPROVAL</w:t>
            </w:r>
          </w:p>
        </w:tc>
      </w:tr>
      <w:tr w:rsidR="004A5EA9" w:rsidRPr="00D2449B" w14:paraId="7813B96A" w14:textId="77777777" w:rsidTr="0034583E">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4583E">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9C01E12" w:rsidR="004A5EA9" w:rsidRPr="002C6277" w:rsidRDefault="00354535">
            <w:pPr>
              <w:rPr>
                <w:rFonts w:ascii="Calibri" w:hAnsi="Calibri"/>
                <w:szCs w:val="22"/>
              </w:rPr>
            </w:pPr>
            <w:r>
              <w:rPr>
                <w:rFonts w:ascii="Calibri" w:hAnsi="Calibri"/>
                <w:szCs w:val="22"/>
              </w:rPr>
              <w:t xml:space="preserve">Proposed first-floor extension to side. </w:t>
            </w:r>
          </w:p>
        </w:tc>
      </w:tr>
      <w:tr w:rsidR="002A01CF" w:rsidRPr="00D2449B" w14:paraId="52988241" w14:textId="77777777" w:rsidTr="0034583E">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E67BE58" w:rsidR="002A01CF" w:rsidRPr="002C6277" w:rsidRDefault="00354535" w:rsidP="00A42E82">
            <w:pPr>
              <w:rPr>
                <w:rFonts w:ascii="Calibri" w:hAnsi="Calibri"/>
                <w:szCs w:val="22"/>
              </w:rPr>
            </w:pPr>
            <w:r>
              <w:rPr>
                <w:rFonts w:ascii="Calibri" w:hAnsi="Calibri"/>
                <w:szCs w:val="22"/>
              </w:rPr>
              <w:t>Ashleigh, Clitheroe Road, Barrow BB</w:t>
            </w:r>
            <w:r w:rsidR="00286A2F">
              <w:rPr>
                <w:rFonts w:ascii="Calibri" w:hAnsi="Calibri"/>
                <w:szCs w:val="22"/>
              </w:rPr>
              <w:t>7</w:t>
            </w:r>
            <w:r>
              <w:rPr>
                <w:rFonts w:ascii="Calibri" w:hAnsi="Calibri"/>
                <w:szCs w:val="22"/>
              </w:rPr>
              <w:t xml:space="preserve"> 4AQ. </w:t>
            </w:r>
          </w:p>
        </w:tc>
      </w:tr>
      <w:tr w:rsidR="00A95D89" w:rsidRPr="00D2449B" w14:paraId="3FB99B2E" w14:textId="77777777" w:rsidTr="0034583E">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4583E">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E03F53E" w:rsidR="002A01CF" w:rsidRPr="000055D2" w:rsidRDefault="000055D2">
            <w:pPr>
              <w:rPr>
                <w:rFonts w:ascii="Calibri" w:hAnsi="Calibri"/>
                <w:bCs/>
                <w:szCs w:val="22"/>
              </w:rPr>
            </w:pPr>
            <w:r w:rsidRPr="000055D2">
              <w:rPr>
                <w:rFonts w:ascii="Calibri" w:hAnsi="Calibri"/>
                <w:bCs/>
                <w:szCs w:val="22"/>
              </w:rPr>
              <w:t xml:space="preserve">No comments received. </w:t>
            </w:r>
          </w:p>
        </w:tc>
      </w:tr>
      <w:tr w:rsidR="00C618DB" w:rsidRPr="00D2449B" w14:paraId="639E958B" w14:textId="77777777" w:rsidTr="0034583E">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4583E">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4583E">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58F0612" w:rsidR="002A01CF" w:rsidRPr="00D2449B" w:rsidRDefault="000055D2">
            <w:pPr>
              <w:rPr>
                <w:rFonts w:ascii="Calibri" w:hAnsi="Calibri"/>
                <w:b/>
                <w:szCs w:val="22"/>
              </w:rPr>
            </w:pPr>
            <w:r>
              <w:rPr>
                <w:rFonts w:ascii="Calibri" w:hAnsi="Calibri"/>
                <w:b/>
                <w:szCs w:val="22"/>
              </w:rPr>
              <w:t>N/A</w:t>
            </w:r>
          </w:p>
        </w:tc>
      </w:tr>
      <w:tr w:rsidR="00C0704D" w:rsidRPr="00D2449B" w14:paraId="62663AAF"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4583E">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1940EA3" w:rsidR="00C0704D" w:rsidRPr="00C0704D" w:rsidRDefault="000055D2"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34583E">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5159069A" w14:textId="2DAB0AA5" w:rsidR="000055D2" w:rsidRPr="000055D2" w:rsidRDefault="000055D2" w:rsidP="00C0704D">
            <w:pPr>
              <w:pStyle w:val="PLANNING"/>
              <w:rPr>
                <w:rFonts w:ascii="Calibri" w:hAnsi="Calibri"/>
                <w:szCs w:val="22"/>
              </w:rPr>
            </w:pPr>
            <w:r w:rsidRPr="000055D2">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34583E">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E9EC0B1" w14:textId="717052F9" w:rsidR="00C0704D" w:rsidRDefault="00354535"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property within the substantial curtilage positioned at the end of an access road leading off Clitheroe Road in Barrow. The site is currently a mixed use, being comprised of the application dwelling and commercial business, Dick Leigh Chainsaws. This application relates solely to the residential part of the site. The site itself is not on any designated land. </w:t>
            </w:r>
          </w:p>
          <w:p w14:paraId="62370E9F" w14:textId="5111C72E" w:rsidR="00354535" w:rsidRPr="006C2BFA" w:rsidRDefault="00354535"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F686A10" w14:textId="1952D96E" w:rsidR="00C0704D" w:rsidRDefault="00354535" w:rsidP="002F2580">
            <w:pPr>
              <w:rPr>
                <w:rFonts w:ascii="Calibri" w:hAnsi="Calibri"/>
                <w:szCs w:val="22"/>
              </w:rPr>
            </w:pPr>
            <w:r>
              <w:rPr>
                <w:rFonts w:ascii="Calibri" w:hAnsi="Calibri"/>
                <w:szCs w:val="22"/>
              </w:rPr>
              <w:t xml:space="preserve">Consent is sought for the erection of a first-floor extension above an existing lean-to extension to the side of the application dwelling. The existing extension </w:t>
            </w:r>
            <w:r w:rsidR="00A536A1">
              <w:rPr>
                <w:rFonts w:ascii="Calibri" w:hAnsi="Calibri"/>
                <w:szCs w:val="22"/>
              </w:rPr>
              <w:t>do</w:t>
            </w:r>
            <w:r>
              <w:rPr>
                <w:rFonts w:ascii="Calibri" w:hAnsi="Calibri"/>
                <w:szCs w:val="22"/>
              </w:rPr>
              <w:t xml:space="preserve">es accommodate the first-floor level, but with limited space. The developemnt will allow for two more suitable bathrooms to be created. </w:t>
            </w:r>
          </w:p>
          <w:p w14:paraId="1B20488F" w14:textId="0156CD0A" w:rsidR="00354535" w:rsidRPr="00D54E67" w:rsidRDefault="00354535" w:rsidP="002F2580">
            <w:pPr>
              <w:rPr>
                <w:rFonts w:ascii="Calibri" w:hAnsi="Calibri"/>
                <w:szCs w:val="22"/>
              </w:rPr>
            </w:pPr>
          </w:p>
        </w:tc>
      </w:tr>
      <w:tr w:rsidR="00C0704D" w:rsidRPr="00D2449B" w14:paraId="617768FF"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9BCF046" w14:textId="00822E67" w:rsidR="00ED00B7" w:rsidRDefault="00D72AC2" w:rsidP="00C0704D">
            <w:pPr>
              <w:contextualSpacing/>
              <w:rPr>
                <w:rFonts w:ascii="Calibri" w:hAnsi="Calibri"/>
                <w:szCs w:val="22"/>
              </w:rPr>
            </w:pPr>
            <w:r>
              <w:rPr>
                <w:rFonts w:ascii="Calibri" w:hAnsi="Calibri"/>
                <w:szCs w:val="22"/>
              </w:rPr>
              <w:t xml:space="preserve">There are no residential dwellings within the immediate vicinity of the application site that could be affected by the proposed development. </w:t>
            </w:r>
          </w:p>
          <w:p w14:paraId="0DB485A3" w14:textId="34D5C2D2" w:rsidR="00D72AC2" w:rsidRPr="00C0704D" w:rsidRDefault="00D72AC2" w:rsidP="00C0704D">
            <w:pPr>
              <w:contextualSpacing/>
              <w:rPr>
                <w:rFonts w:ascii="Calibri" w:hAnsi="Calibri"/>
                <w:szCs w:val="22"/>
              </w:rPr>
            </w:pPr>
          </w:p>
        </w:tc>
      </w:tr>
      <w:tr w:rsidR="00C0704D" w:rsidRPr="00D2449B" w14:paraId="6754C065"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B0CEC8E" w14:textId="77777777" w:rsidR="000055D2" w:rsidRDefault="000055D2" w:rsidP="000055D2">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49DBE36B" w14:textId="77777777" w:rsidR="000055D2" w:rsidRDefault="000055D2" w:rsidP="000055D2">
            <w:pPr>
              <w:pStyle w:val="Header"/>
              <w:tabs>
                <w:tab w:val="left" w:pos="720"/>
              </w:tabs>
              <w:jc w:val="both"/>
              <w:rPr>
                <w:rFonts w:asciiTheme="minorHAnsi" w:hAnsiTheme="minorHAnsi" w:cstheme="minorHAnsi"/>
              </w:rPr>
            </w:pPr>
          </w:p>
          <w:p w14:paraId="13B065ED" w14:textId="77777777" w:rsidR="000055D2" w:rsidRPr="000055D2" w:rsidRDefault="000055D2" w:rsidP="000055D2">
            <w:pPr>
              <w:jc w:val="both"/>
              <w:rPr>
                <w:rFonts w:asciiTheme="minorHAnsi" w:hAnsiTheme="minorHAnsi" w:cstheme="minorHAnsi"/>
                <w:i/>
                <w:iCs/>
              </w:rPr>
            </w:pPr>
            <w:r w:rsidRPr="000055D2">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7142F7B5" w14:textId="77777777" w:rsidR="000055D2" w:rsidRPr="000055D2" w:rsidRDefault="000055D2" w:rsidP="000055D2">
            <w:pPr>
              <w:jc w:val="both"/>
              <w:rPr>
                <w:rFonts w:asciiTheme="minorHAnsi" w:hAnsiTheme="minorHAnsi" w:cstheme="minorHAnsi"/>
                <w:i/>
                <w:iCs/>
              </w:rPr>
            </w:pPr>
            <w:r w:rsidRPr="000055D2">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51FDAEA2" w14:textId="084614D1" w:rsidR="000055D2" w:rsidRPr="000055D2" w:rsidRDefault="000055D2" w:rsidP="000055D2">
            <w:pPr>
              <w:jc w:val="both"/>
              <w:rPr>
                <w:rFonts w:cstheme="minorHAnsi"/>
                <w:i/>
                <w:iCs/>
              </w:rPr>
            </w:pPr>
            <w:r w:rsidRPr="000055D2">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77B3E2B3" w14:textId="77777777" w:rsidR="000055D2" w:rsidRDefault="000055D2" w:rsidP="005E1C6C">
            <w:pPr>
              <w:contextualSpacing/>
              <w:rPr>
                <w:rFonts w:ascii="Calibri" w:hAnsi="Calibri"/>
                <w:bCs/>
                <w:szCs w:val="22"/>
              </w:rPr>
            </w:pPr>
          </w:p>
          <w:p w14:paraId="1915F34A" w14:textId="41EE06A2" w:rsidR="00C0704D" w:rsidRDefault="00D72AC2" w:rsidP="005E1C6C">
            <w:pPr>
              <w:contextualSpacing/>
              <w:rPr>
                <w:rFonts w:ascii="Calibri" w:hAnsi="Calibri"/>
                <w:bCs/>
                <w:szCs w:val="22"/>
              </w:rPr>
            </w:pPr>
            <w:r w:rsidRPr="009566EA">
              <w:rPr>
                <w:rFonts w:ascii="Calibri" w:hAnsi="Calibri"/>
                <w:bCs/>
                <w:szCs w:val="22"/>
              </w:rPr>
              <w:t xml:space="preserve">The application site is accessed at the end of </w:t>
            </w:r>
            <w:r w:rsidR="009566EA">
              <w:rPr>
                <w:rFonts w:ascii="Calibri" w:hAnsi="Calibri"/>
                <w:bCs/>
                <w:szCs w:val="22"/>
              </w:rPr>
              <w:t xml:space="preserve">an </w:t>
            </w:r>
            <w:r w:rsidRPr="009566EA">
              <w:rPr>
                <w:rFonts w:ascii="Calibri" w:hAnsi="Calibri"/>
                <w:bCs/>
                <w:szCs w:val="22"/>
              </w:rPr>
              <w:t xml:space="preserve">access road leading off Clitheroe Road, as a result the site is well screened from within the public realm. This is assisted by the substantial, mature boundary treatment in place around the permitter of the site. </w:t>
            </w:r>
          </w:p>
          <w:p w14:paraId="31464699" w14:textId="77777777" w:rsidR="00286A2F" w:rsidRDefault="00286A2F" w:rsidP="005E1C6C">
            <w:pPr>
              <w:contextualSpacing/>
              <w:rPr>
                <w:rFonts w:ascii="Calibri" w:hAnsi="Calibri"/>
                <w:bCs/>
                <w:szCs w:val="22"/>
              </w:rPr>
            </w:pPr>
          </w:p>
          <w:p w14:paraId="0759AA57" w14:textId="6DF82B03" w:rsidR="00286A2F" w:rsidRDefault="00286A2F" w:rsidP="005E1C6C">
            <w:pPr>
              <w:contextualSpacing/>
              <w:rPr>
                <w:rFonts w:ascii="Calibri" w:hAnsi="Calibri"/>
                <w:bCs/>
                <w:szCs w:val="22"/>
              </w:rPr>
            </w:pPr>
            <w:r>
              <w:rPr>
                <w:rFonts w:ascii="Calibri" w:hAnsi="Calibri"/>
                <w:bCs/>
                <w:szCs w:val="22"/>
              </w:rPr>
              <w:t>The proposed extension is modest in respect of scale and will be comparable to the existing extension in terms of footprint. The first-floor extension will match the ridge height of the existing dwelling. Whilst typically a set-down f</w:t>
            </w:r>
            <w:r w:rsidR="00A536A1">
              <w:rPr>
                <w:rFonts w:ascii="Calibri" w:hAnsi="Calibri"/>
                <w:bCs/>
                <w:szCs w:val="22"/>
              </w:rPr>
              <w:t>ro</w:t>
            </w:r>
            <w:r>
              <w:rPr>
                <w:rFonts w:ascii="Calibri" w:hAnsi="Calibri"/>
                <w:bCs/>
                <w:szCs w:val="22"/>
              </w:rPr>
              <w:t>m the ridge of the main dwelling would be required for a two-storey extension, given the property features a reverse gable projection, it is considered acceptable in this instance. The extension also be</w:t>
            </w:r>
            <w:r w:rsidR="00A536A1">
              <w:rPr>
                <w:rFonts w:ascii="Calibri" w:hAnsi="Calibri"/>
                <w:bCs/>
                <w:szCs w:val="22"/>
              </w:rPr>
              <w:t>ne</w:t>
            </w:r>
            <w:r>
              <w:rPr>
                <w:rFonts w:ascii="Calibri" w:hAnsi="Calibri"/>
                <w:bCs/>
                <w:szCs w:val="22"/>
              </w:rPr>
              <w:t>fits f</w:t>
            </w:r>
            <w:r w:rsidR="00A536A1">
              <w:rPr>
                <w:rFonts w:ascii="Calibri" w:hAnsi="Calibri"/>
                <w:bCs/>
                <w:szCs w:val="22"/>
              </w:rPr>
              <w:t>ro</w:t>
            </w:r>
            <w:r>
              <w:rPr>
                <w:rFonts w:ascii="Calibri" w:hAnsi="Calibri"/>
                <w:bCs/>
                <w:szCs w:val="22"/>
              </w:rPr>
              <w:t xml:space="preserve">m a suitable set-back to remain subservient. </w:t>
            </w:r>
          </w:p>
          <w:p w14:paraId="13549AD2" w14:textId="77777777" w:rsidR="00286A2F" w:rsidRDefault="00286A2F" w:rsidP="005E1C6C">
            <w:pPr>
              <w:contextualSpacing/>
              <w:rPr>
                <w:rFonts w:ascii="Calibri" w:hAnsi="Calibri"/>
                <w:bCs/>
                <w:szCs w:val="22"/>
              </w:rPr>
            </w:pPr>
          </w:p>
          <w:p w14:paraId="29159607" w14:textId="63813CDB" w:rsidR="00286A2F" w:rsidRDefault="00286A2F" w:rsidP="005E1C6C">
            <w:pPr>
              <w:contextualSpacing/>
              <w:rPr>
                <w:rFonts w:ascii="Calibri" w:hAnsi="Calibri"/>
                <w:bCs/>
                <w:szCs w:val="22"/>
              </w:rPr>
            </w:pPr>
            <w:r>
              <w:rPr>
                <w:rFonts w:ascii="Calibri" w:hAnsi="Calibri"/>
                <w:bCs/>
                <w:szCs w:val="22"/>
              </w:rPr>
              <w:t xml:space="preserve">In respect of materials, the extension will be constructed using render to the elevations to match the host property, it will also feature rosemary roof tiles to match the existing. As such, the developemnt will integrate sufficiently into the application dwelling and will not be of visual harm. </w:t>
            </w:r>
            <w:r w:rsidR="00A536A1" w:rsidRPr="009566EA">
              <w:rPr>
                <w:rFonts w:ascii="Calibri" w:hAnsi="Calibri"/>
                <w:bCs/>
                <w:szCs w:val="22"/>
              </w:rPr>
              <w:t xml:space="preserve">It is therefore </w:t>
            </w:r>
            <w:r w:rsidR="00A536A1">
              <w:rPr>
                <w:rFonts w:ascii="Calibri" w:hAnsi="Calibri"/>
                <w:bCs/>
                <w:szCs w:val="22"/>
              </w:rPr>
              <w:t>not considered that the proposed development would have an adverse impact on the character of the area.</w:t>
            </w:r>
          </w:p>
          <w:p w14:paraId="10A3648A" w14:textId="2FCEA896" w:rsidR="00286A2F" w:rsidRPr="009566EA" w:rsidRDefault="00286A2F" w:rsidP="005E1C6C">
            <w:pPr>
              <w:contextualSpacing/>
              <w:rPr>
                <w:rFonts w:ascii="Calibri" w:hAnsi="Calibri"/>
                <w:bCs/>
                <w:szCs w:val="22"/>
              </w:rPr>
            </w:pPr>
          </w:p>
        </w:tc>
      </w:tr>
      <w:tr w:rsidR="00824DB6" w:rsidRPr="00D2449B" w14:paraId="673C0DDB"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C69B85D" w14:textId="77777777" w:rsidR="00824DB6" w:rsidRDefault="0034583E" w:rsidP="00EA09F9">
            <w:pPr>
              <w:pStyle w:val="Header"/>
              <w:tabs>
                <w:tab w:val="clear" w:pos="4153"/>
                <w:tab w:val="clear" w:pos="8306"/>
              </w:tabs>
              <w:contextualSpacing/>
              <w:jc w:val="both"/>
              <w:rPr>
                <w:rFonts w:ascii="Calibri" w:hAnsi="Calibri"/>
                <w:bCs/>
                <w:szCs w:val="22"/>
              </w:rPr>
            </w:pPr>
            <w:r w:rsidRPr="0034583E">
              <w:rPr>
                <w:rFonts w:ascii="Calibri" w:hAnsi="Calibri"/>
                <w:bCs/>
                <w:szCs w:val="22"/>
              </w:rPr>
              <w:t xml:space="preserve">No highways implications identified. </w:t>
            </w:r>
          </w:p>
          <w:p w14:paraId="337694ED" w14:textId="6783CA87" w:rsidR="0034583E" w:rsidRPr="0034583E" w:rsidRDefault="0034583E"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6CB4AFA" w14:textId="6C98A92C" w:rsidR="000055D2" w:rsidRPr="000055D2" w:rsidRDefault="000055D2" w:rsidP="00EA09F9">
            <w:pPr>
              <w:pStyle w:val="Header"/>
              <w:tabs>
                <w:tab w:val="clear" w:pos="4153"/>
                <w:tab w:val="clear" w:pos="8306"/>
              </w:tabs>
              <w:contextualSpacing/>
              <w:jc w:val="both"/>
              <w:rPr>
                <w:rFonts w:ascii="Calibri" w:hAnsi="Calibri"/>
                <w:bCs/>
                <w:szCs w:val="22"/>
                <w:u w:val="single"/>
              </w:rPr>
            </w:pPr>
            <w:r w:rsidRPr="000055D2">
              <w:rPr>
                <w:rFonts w:ascii="Calibri" w:hAnsi="Calibri"/>
                <w:bCs/>
                <w:szCs w:val="22"/>
                <w:u w:val="single"/>
              </w:rPr>
              <w:t xml:space="preserve">Bats. </w:t>
            </w:r>
          </w:p>
          <w:p w14:paraId="1E8D7FA4" w14:textId="77777777" w:rsidR="000055D2" w:rsidRDefault="000055D2" w:rsidP="00EA09F9">
            <w:pPr>
              <w:pStyle w:val="Header"/>
              <w:tabs>
                <w:tab w:val="clear" w:pos="4153"/>
                <w:tab w:val="clear" w:pos="8306"/>
              </w:tabs>
              <w:contextualSpacing/>
              <w:jc w:val="both"/>
              <w:rPr>
                <w:rFonts w:ascii="Calibri" w:hAnsi="Calibri"/>
                <w:b/>
                <w:szCs w:val="22"/>
              </w:rPr>
            </w:pPr>
          </w:p>
          <w:p w14:paraId="51A566A5" w14:textId="1A853624" w:rsidR="00C0704D" w:rsidRPr="000055D2" w:rsidRDefault="000055D2" w:rsidP="00E46243">
            <w:pPr>
              <w:contextualSpacing/>
              <w:rPr>
                <w:rFonts w:ascii="Calibri" w:hAnsi="Calibri"/>
                <w:bCs/>
                <w:szCs w:val="22"/>
              </w:rPr>
            </w:pPr>
            <w:r w:rsidRPr="000055D2">
              <w:rPr>
                <w:rFonts w:ascii="Calibri" w:hAnsi="Calibri"/>
                <w:bCs/>
                <w:szCs w:val="22"/>
              </w:rPr>
              <w:t>A preliminary bat roost assessment as carried out at the application site on the 30</w:t>
            </w:r>
            <w:r w:rsidRPr="000055D2">
              <w:rPr>
                <w:rFonts w:ascii="Calibri" w:hAnsi="Calibri"/>
                <w:bCs/>
                <w:szCs w:val="22"/>
                <w:vertAlign w:val="superscript"/>
              </w:rPr>
              <w:t>th</w:t>
            </w:r>
            <w:r w:rsidRPr="000055D2">
              <w:rPr>
                <w:rFonts w:ascii="Calibri" w:hAnsi="Calibri"/>
                <w:bCs/>
                <w:szCs w:val="22"/>
              </w:rPr>
              <w:t xml:space="preserve"> August 2024. The survey concluded that no evidence of bats was recorded and the building itself offers negligible roosting potential. </w:t>
            </w:r>
          </w:p>
          <w:p w14:paraId="694FCD03" w14:textId="77777777" w:rsidR="000055D2" w:rsidRDefault="000055D2" w:rsidP="00E46243">
            <w:pPr>
              <w:contextualSpacing/>
              <w:rPr>
                <w:rFonts w:ascii="Calibri" w:hAnsi="Calibri"/>
                <w:b/>
                <w:szCs w:val="22"/>
              </w:rPr>
            </w:pPr>
          </w:p>
          <w:p w14:paraId="26320AB0" w14:textId="11FC8B5E" w:rsidR="000055D2" w:rsidRDefault="000055D2" w:rsidP="00E46243">
            <w:pPr>
              <w:contextualSpacing/>
              <w:rPr>
                <w:rFonts w:ascii="Calibri" w:hAnsi="Calibri"/>
                <w:bCs/>
                <w:szCs w:val="22"/>
                <w:u w:val="single"/>
              </w:rPr>
            </w:pPr>
            <w:r>
              <w:rPr>
                <w:rFonts w:ascii="Calibri" w:hAnsi="Calibri"/>
                <w:bCs/>
                <w:szCs w:val="22"/>
                <w:u w:val="single"/>
              </w:rPr>
              <w:t xml:space="preserve">Biodiversity Net Gain. </w:t>
            </w:r>
          </w:p>
          <w:p w14:paraId="34F9EFA9" w14:textId="77777777" w:rsidR="000055D2" w:rsidRDefault="000055D2" w:rsidP="00E46243">
            <w:pPr>
              <w:contextualSpacing/>
              <w:rPr>
                <w:rFonts w:ascii="Calibri" w:hAnsi="Calibri"/>
                <w:bCs/>
                <w:szCs w:val="22"/>
                <w:u w:val="single"/>
              </w:rPr>
            </w:pPr>
          </w:p>
          <w:p w14:paraId="0EBCAD38" w14:textId="07D1F8DB" w:rsidR="000055D2" w:rsidRPr="000055D2" w:rsidRDefault="000055D2" w:rsidP="00E46243">
            <w:pPr>
              <w:contextualSpacing/>
              <w:rPr>
                <w:rFonts w:ascii="Calibri" w:hAnsi="Calibri"/>
                <w:bCs/>
                <w:szCs w:val="22"/>
              </w:rPr>
            </w:pPr>
            <w:r w:rsidRPr="000055D2">
              <w:rPr>
                <w:rFonts w:ascii="Calibri" w:hAnsi="Calibri"/>
                <w:bCs/>
                <w:szCs w:val="22"/>
              </w:rPr>
              <w:t>The development is exempt from having to achieve the mandatory Biodiversity Net Gain requirement as it is a householder application.</w:t>
            </w:r>
          </w:p>
          <w:p w14:paraId="6337C4D8" w14:textId="7B14EA32" w:rsidR="000055D2" w:rsidRPr="000055D2" w:rsidRDefault="000055D2" w:rsidP="00E46243">
            <w:pPr>
              <w:contextualSpacing/>
              <w:rPr>
                <w:rFonts w:ascii="Calibri" w:hAnsi="Calibri"/>
                <w:bCs/>
                <w:szCs w:val="22"/>
                <w:u w:val="single"/>
              </w:rPr>
            </w:pPr>
          </w:p>
        </w:tc>
      </w:tr>
      <w:tr w:rsidR="00C0704D" w:rsidRPr="00D2449B" w14:paraId="0A9D02B4"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4583E">
        <w:trPr>
          <w:jc w:val="center"/>
        </w:trPr>
        <w:tc>
          <w:tcPr>
            <w:tcW w:w="219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458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4BF0243E"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0055D2">
              <w:rPr>
                <w:rFonts w:asciiTheme="minorHAnsi" w:hAnsiTheme="minorHAnsi"/>
                <w:bCs/>
                <w:szCs w:val="22"/>
              </w:rPr>
              <w:t>approved subject to the imposition of conditions.</w:t>
            </w:r>
          </w:p>
        </w:tc>
      </w:tr>
    </w:tbl>
    <w:p w14:paraId="513FB541" w14:textId="77777777" w:rsidR="00A536A1" w:rsidRPr="00D2449B" w:rsidRDefault="00A536A1">
      <w:pPr>
        <w:rPr>
          <w:rFonts w:ascii="Calibri" w:hAnsi="Calibri"/>
          <w:szCs w:val="22"/>
        </w:rPr>
      </w:pPr>
    </w:p>
    <w:sectPr w:rsidR="00A536A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5D2"/>
    <w:rsid w:val="000B5CB5"/>
    <w:rsid w:val="000C4752"/>
    <w:rsid w:val="00130035"/>
    <w:rsid w:val="001D4F7A"/>
    <w:rsid w:val="00250879"/>
    <w:rsid w:val="00286A2F"/>
    <w:rsid w:val="0029334A"/>
    <w:rsid w:val="002A01CF"/>
    <w:rsid w:val="002C6277"/>
    <w:rsid w:val="002F2580"/>
    <w:rsid w:val="00321B6E"/>
    <w:rsid w:val="0034583E"/>
    <w:rsid w:val="00354535"/>
    <w:rsid w:val="00440CB6"/>
    <w:rsid w:val="0046548C"/>
    <w:rsid w:val="004947BB"/>
    <w:rsid w:val="004A5EA9"/>
    <w:rsid w:val="004C2434"/>
    <w:rsid w:val="004F0649"/>
    <w:rsid w:val="00510FA2"/>
    <w:rsid w:val="00556ECD"/>
    <w:rsid w:val="00560D14"/>
    <w:rsid w:val="005E1C6C"/>
    <w:rsid w:val="005E2F8E"/>
    <w:rsid w:val="005E65DF"/>
    <w:rsid w:val="00616F9B"/>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542DE"/>
    <w:rsid w:val="008A28C8"/>
    <w:rsid w:val="009566EA"/>
    <w:rsid w:val="00992C6F"/>
    <w:rsid w:val="009F4443"/>
    <w:rsid w:val="00A153AE"/>
    <w:rsid w:val="00A42E82"/>
    <w:rsid w:val="00A536A1"/>
    <w:rsid w:val="00A579BB"/>
    <w:rsid w:val="00A63D55"/>
    <w:rsid w:val="00A95D89"/>
    <w:rsid w:val="00AC636E"/>
    <w:rsid w:val="00B93EB5"/>
    <w:rsid w:val="00BD3F03"/>
    <w:rsid w:val="00C0704D"/>
    <w:rsid w:val="00C20D27"/>
    <w:rsid w:val="00C25722"/>
    <w:rsid w:val="00C618DB"/>
    <w:rsid w:val="00D11007"/>
    <w:rsid w:val="00D17EB1"/>
    <w:rsid w:val="00D2449B"/>
    <w:rsid w:val="00D36B9D"/>
    <w:rsid w:val="00D54E67"/>
    <w:rsid w:val="00D72AC2"/>
    <w:rsid w:val="00DB2606"/>
    <w:rsid w:val="00DD62F6"/>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2024-11-04T10:00:00Z</dcterms:created>
  <dcterms:modified xsi:type="dcterms:W3CDTF">2024-11-04T10:00:00Z</dcterms:modified>
</cp:coreProperties>
</file>