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405"/>
        <w:gridCol w:w="625"/>
        <w:gridCol w:w="869"/>
        <w:gridCol w:w="409"/>
        <w:gridCol w:w="519"/>
        <w:gridCol w:w="579"/>
        <w:gridCol w:w="428"/>
        <w:gridCol w:w="398"/>
        <w:gridCol w:w="992"/>
        <w:gridCol w:w="1317"/>
      </w:tblGrid>
      <w:tr w:rsidR="008C75E4" w:rsidRPr="008C75E4" w14:paraId="22377EF5" w14:textId="77777777" w:rsidTr="00E47FFD">
        <w:trPr>
          <w:jc w:val="center"/>
        </w:trPr>
        <w:tc>
          <w:tcPr>
            <w:tcW w:w="9817" w:type="dxa"/>
            <w:gridSpan w:val="16"/>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460E3AD2" w14:textId="77777777" w:rsidR="004936A6" w:rsidRDefault="004936A6" w:rsidP="00D2449B">
            <w:pPr>
              <w:jc w:val="center"/>
              <w:rPr>
                <w:rFonts w:ascii="Calibri" w:hAnsi="Calibri"/>
                <w:b/>
                <w:szCs w:val="22"/>
              </w:rPr>
            </w:pPr>
            <w:r w:rsidRPr="008C75E4">
              <w:rPr>
                <w:rFonts w:ascii="Calibri" w:hAnsi="Calibri"/>
                <w:b/>
                <w:szCs w:val="22"/>
              </w:rPr>
              <w:t>Signed:</w:t>
            </w:r>
          </w:p>
          <w:p w14:paraId="2AF35E83" w14:textId="77777777" w:rsidR="00454754" w:rsidRPr="008C75E4" w:rsidRDefault="00454754" w:rsidP="00D2449B">
            <w:pPr>
              <w:jc w:val="center"/>
              <w:rPr>
                <w:rFonts w:ascii="Calibri" w:hAnsi="Calibri"/>
                <w:b/>
                <w:szCs w:val="22"/>
              </w:rPr>
            </w:pP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613E4BBE" w:rsidR="004936A6" w:rsidRPr="00FD336B" w:rsidRDefault="00477E97" w:rsidP="00360256">
            <w:pPr>
              <w:jc w:val="center"/>
              <w:rPr>
                <w:rFonts w:ascii="Calibri" w:hAnsi="Calibri"/>
                <w:szCs w:val="22"/>
              </w:rPr>
            </w:pPr>
            <w:r>
              <w:rPr>
                <w:rFonts w:ascii="Calibri" w:hAnsi="Calibri"/>
                <w:szCs w:val="22"/>
              </w:rPr>
              <w:t>LW</w:t>
            </w:r>
          </w:p>
        </w:tc>
        <w:tc>
          <w:tcPr>
            <w:tcW w:w="1030" w:type="dxa"/>
            <w:gridSpan w:val="2"/>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59D33BF7" w14:textId="696FD4D4" w:rsidR="004936A6" w:rsidRPr="00FD336B" w:rsidRDefault="005966F8" w:rsidP="00360256">
            <w:pPr>
              <w:jc w:val="center"/>
              <w:rPr>
                <w:rFonts w:ascii="Calibri" w:hAnsi="Calibri"/>
                <w:szCs w:val="22"/>
              </w:rPr>
            </w:pPr>
            <w:r>
              <w:rPr>
                <w:rFonts w:ascii="Calibri" w:hAnsi="Calibri"/>
                <w:szCs w:val="22"/>
              </w:rPr>
              <w:t>12/12/24</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41375CE1" w:rsidR="004936A6" w:rsidRPr="008C75E4" w:rsidRDefault="00F332B7" w:rsidP="00D2449B">
            <w:pPr>
              <w:jc w:val="center"/>
              <w:rPr>
                <w:rFonts w:ascii="Calibri" w:hAnsi="Calibri"/>
                <w:b/>
                <w:szCs w:val="22"/>
              </w:rPr>
            </w:pPr>
            <w:r>
              <w:rPr>
                <w:rFonts w:ascii="Calibri" w:hAnsi="Calibri"/>
                <w:b/>
                <w:szCs w:val="22"/>
              </w:rPr>
              <w:t>LH</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00668494" w:rsidR="004936A6" w:rsidRPr="008C75E4" w:rsidRDefault="00F332B7" w:rsidP="00D2449B">
            <w:pPr>
              <w:jc w:val="center"/>
              <w:rPr>
                <w:rFonts w:ascii="Calibri" w:hAnsi="Calibri"/>
                <w:b/>
                <w:szCs w:val="22"/>
              </w:rPr>
            </w:pPr>
            <w:r>
              <w:rPr>
                <w:rFonts w:ascii="Calibri" w:hAnsi="Calibri"/>
                <w:b/>
                <w:szCs w:val="22"/>
              </w:rPr>
              <w:t>13/12/24</w:t>
            </w:r>
          </w:p>
        </w:tc>
      </w:tr>
      <w:tr w:rsidR="008C75E4" w:rsidRPr="008C75E4" w14:paraId="454AEE81" w14:textId="77777777" w:rsidTr="00E47FFD">
        <w:trPr>
          <w:jc w:val="center"/>
        </w:trPr>
        <w:tc>
          <w:tcPr>
            <w:tcW w:w="9817" w:type="dxa"/>
            <w:gridSpan w:val="16"/>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8"/>
          </w:tcPr>
          <w:p w14:paraId="084E5E08" w14:textId="3534200B" w:rsidR="004A5EA9" w:rsidRPr="008C75E4" w:rsidRDefault="00477E97" w:rsidP="008F6B58">
            <w:pPr>
              <w:rPr>
                <w:rFonts w:ascii="Calibri" w:hAnsi="Calibri"/>
                <w:szCs w:val="22"/>
              </w:rPr>
            </w:pPr>
            <w:r>
              <w:rPr>
                <w:rFonts w:ascii="Calibri" w:hAnsi="Calibri"/>
                <w:szCs w:val="22"/>
              </w:rPr>
              <w:t>3/2024/0953</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7149" w:rsidRPr="008C75E4" w14:paraId="16DFFBBA" w14:textId="77777777" w:rsidTr="00517149">
        <w:trPr>
          <w:jc w:val="center"/>
        </w:trPr>
        <w:tc>
          <w:tcPr>
            <w:tcW w:w="2394" w:type="dxa"/>
            <w:gridSpan w:val="3"/>
            <w:tcMar>
              <w:top w:w="57" w:type="dxa"/>
              <w:bottom w:w="57" w:type="dxa"/>
            </w:tcMar>
          </w:tcPr>
          <w:p w14:paraId="6F11EC9A" w14:textId="77777777" w:rsidR="00517149" w:rsidRPr="008C75E4" w:rsidRDefault="00517149">
            <w:pPr>
              <w:rPr>
                <w:rFonts w:ascii="Calibri" w:hAnsi="Calibri"/>
                <w:b/>
                <w:szCs w:val="22"/>
              </w:rPr>
            </w:pPr>
            <w:r w:rsidRPr="008C75E4">
              <w:rPr>
                <w:rFonts w:ascii="Calibri" w:hAnsi="Calibri"/>
                <w:b/>
                <w:szCs w:val="22"/>
              </w:rPr>
              <w:t>Date Inspected:</w:t>
            </w:r>
          </w:p>
        </w:tc>
        <w:tc>
          <w:tcPr>
            <w:tcW w:w="1287" w:type="dxa"/>
            <w:gridSpan w:val="4"/>
          </w:tcPr>
          <w:p w14:paraId="5B45CC86" w14:textId="5CC6B2A1" w:rsidR="00517149" w:rsidRPr="008C75E4" w:rsidRDefault="00C62571" w:rsidP="002C6277">
            <w:pPr>
              <w:rPr>
                <w:rFonts w:ascii="Calibri" w:hAnsi="Calibri"/>
                <w:szCs w:val="22"/>
              </w:rPr>
            </w:pPr>
            <w:r>
              <w:rPr>
                <w:rFonts w:ascii="Calibri" w:hAnsi="Calibri"/>
                <w:szCs w:val="22"/>
              </w:rPr>
              <w:t>N/A</w:t>
            </w:r>
          </w:p>
        </w:tc>
        <w:tc>
          <w:tcPr>
            <w:tcW w:w="1494" w:type="dxa"/>
            <w:gridSpan w:val="2"/>
          </w:tcPr>
          <w:p w14:paraId="14E4922D" w14:textId="5E59D67B" w:rsidR="00517149" w:rsidRPr="00517149" w:rsidRDefault="00517149" w:rsidP="002C6277">
            <w:pPr>
              <w:rPr>
                <w:rFonts w:ascii="Calibri" w:hAnsi="Calibri"/>
                <w:b/>
                <w:bCs/>
                <w:szCs w:val="22"/>
              </w:rPr>
            </w:pPr>
            <w:r w:rsidRPr="00517149">
              <w:rPr>
                <w:rFonts w:ascii="Calibri" w:hAnsi="Calibri"/>
                <w:b/>
                <w:bCs/>
                <w:szCs w:val="22"/>
              </w:rPr>
              <w:t>Site Notice:</w:t>
            </w:r>
          </w:p>
        </w:tc>
        <w:tc>
          <w:tcPr>
            <w:tcW w:w="928" w:type="dxa"/>
            <w:gridSpan w:val="2"/>
          </w:tcPr>
          <w:p w14:paraId="1DAEB6E7" w14:textId="1FF941DA" w:rsidR="00517149" w:rsidRPr="008C75E4" w:rsidRDefault="00C62571" w:rsidP="002C6277">
            <w:pPr>
              <w:rPr>
                <w:rFonts w:ascii="Calibri" w:hAnsi="Calibri"/>
                <w:szCs w:val="22"/>
              </w:rPr>
            </w:pPr>
            <w:r>
              <w:rPr>
                <w:rFonts w:ascii="Calibri" w:hAnsi="Calibri"/>
                <w:szCs w:val="22"/>
              </w:rPr>
              <w:t>N/A</w:t>
            </w:r>
          </w:p>
        </w:tc>
        <w:tc>
          <w:tcPr>
            <w:tcW w:w="3714" w:type="dxa"/>
            <w:gridSpan w:val="5"/>
            <w:vMerge/>
            <w:tcMar>
              <w:top w:w="57" w:type="dxa"/>
              <w:bottom w:w="57" w:type="dxa"/>
            </w:tcMar>
          </w:tcPr>
          <w:p w14:paraId="52AB7623" w14:textId="77777777" w:rsidR="00517149" w:rsidRPr="008C75E4" w:rsidRDefault="0051714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8"/>
          </w:tcPr>
          <w:p w14:paraId="17A082D3" w14:textId="34C489DA" w:rsidR="004A5EA9" w:rsidRPr="00FD336B" w:rsidRDefault="00477E97" w:rsidP="00811771">
            <w:pPr>
              <w:rPr>
                <w:rFonts w:ascii="Calibri" w:hAnsi="Calibri"/>
                <w:szCs w:val="22"/>
              </w:rPr>
            </w:pPr>
            <w:r>
              <w:rPr>
                <w:rFonts w:ascii="Calibri" w:hAnsi="Calibri"/>
                <w:szCs w:val="22"/>
              </w:rPr>
              <w:t>LW</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47FFD">
        <w:trPr>
          <w:jc w:val="center"/>
        </w:trPr>
        <w:tc>
          <w:tcPr>
            <w:tcW w:w="6103" w:type="dxa"/>
            <w:gridSpan w:val="11"/>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179ED4C0" w14:textId="0B395527" w:rsidR="00FD334A" w:rsidRPr="005C69DF" w:rsidRDefault="00F332B7" w:rsidP="006F74F0">
            <w:pPr>
              <w:jc w:val="center"/>
              <w:rPr>
                <w:rFonts w:ascii="Calibri" w:hAnsi="Calibri"/>
                <w:b/>
                <w:szCs w:val="22"/>
              </w:rPr>
            </w:pPr>
            <w:r>
              <w:rPr>
                <w:rFonts w:ascii="Calibri" w:hAnsi="Calibri"/>
                <w:b/>
                <w:szCs w:val="22"/>
              </w:rPr>
              <w:t>PRIOR APPROVAL NOT REQUIRED</w:t>
            </w:r>
          </w:p>
        </w:tc>
      </w:tr>
      <w:tr w:rsidR="008C75E4" w:rsidRPr="008C75E4" w14:paraId="4CAF3281" w14:textId="77777777" w:rsidTr="00E47FFD">
        <w:trPr>
          <w:trHeight w:hRule="exact" w:val="144"/>
          <w:jc w:val="center"/>
        </w:trPr>
        <w:tc>
          <w:tcPr>
            <w:tcW w:w="9817" w:type="dxa"/>
            <w:gridSpan w:val="16"/>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11"/>
          </w:tcPr>
          <w:p w14:paraId="160E1B1F" w14:textId="657097F4" w:rsidR="004A5EA9" w:rsidRPr="008C75E4" w:rsidRDefault="00477E97">
            <w:pPr>
              <w:rPr>
                <w:rFonts w:ascii="Calibri" w:hAnsi="Calibri"/>
                <w:szCs w:val="22"/>
              </w:rPr>
            </w:pPr>
            <w:r>
              <w:rPr>
                <w:rFonts w:ascii="Calibri" w:hAnsi="Calibri"/>
                <w:szCs w:val="22"/>
              </w:rPr>
              <w:t xml:space="preserve">Proposed agricultural storage building for machinery and implements. </w:t>
            </w:r>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11"/>
            <w:tcBorders>
              <w:bottom w:val="single" w:sz="4" w:space="0" w:color="BFBFBF" w:themeColor="background1" w:themeShade="BF"/>
            </w:tcBorders>
          </w:tcPr>
          <w:p w14:paraId="1AF1AB05" w14:textId="4989E505" w:rsidR="002A01CF" w:rsidRPr="00517149" w:rsidRDefault="00477E97" w:rsidP="00A42E82">
            <w:pPr>
              <w:rPr>
                <w:rFonts w:ascii="Calibri" w:hAnsi="Calibri"/>
                <w:szCs w:val="22"/>
              </w:rPr>
            </w:pPr>
            <w:r>
              <w:rPr>
                <w:rFonts w:ascii="Calibri" w:hAnsi="Calibri"/>
                <w:szCs w:val="22"/>
              </w:rPr>
              <w:t xml:space="preserve">Fleetcroft, Fleet Street Lane, Ribchester, PR3 3XE. </w:t>
            </w:r>
          </w:p>
        </w:tc>
      </w:tr>
      <w:tr w:rsidR="008C75E4" w:rsidRPr="008C75E4" w14:paraId="14F85C7A" w14:textId="77777777" w:rsidTr="00E47FFD">
        <w:trPr>
          <w:trHeight w:hRule="exact" w:val="144"/>
          <w:jc w:val="center"/>
        </w:trPr>
        <w:tc>
          <w:tcPr>
            <w:tcW w:w="9817" w:type="dxa"/>
            <w:gridSpan w:val="16"/>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11"/>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6"/>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6"/>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6"/>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6"/>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6"/>
            <w:tcMar>
              <w:top w:w="57" w:type="dxa"/>
              <w:bottom w:w="57" w:type="dxa"/>
            </w:tcMar>
          </w:tcPr>
          <w:p w14:paraId="591A92A8" w14:textId="232982A5" w:rsidR="001946E0" w:rsidRPr="0096313B" w:rsidRDefault="00BB3F48" w:rsidP="009E6B66">
            <w:pPr>
              <w:pStyle w:val="PLANNING"/>
              <w:rPr>
                <w:rFonts w:ascii="Calibri" w:hAnsi="Calibri"/>
                <w:szCs w:val="22"/>
              </w:rPr>
            </w:pPr>
            <w:r>
              <w:rPr>
                <w:rFonts w:ascii="Calibri" w:hAnsi="Calibri"/>
                <w:szCs w:val="22"/>
              </w:rPr>
              <w:t xml:space="preserve">Schedule 2, </w:t>
            </w:r>
            <w:r w:rsidR="0096313B" w:rsidRPr="0096313B">
              <w:rPr>
                <w:rFonts w:ascii="Calibri" w:hAnsi="Calibri"/>
                <w:szCs w:val="22"/>
              </w:rPr>
              <w:t>Part 6, Class A of the Town and Country Planning (General Permitted Development) Order 2015</w:t>
            </w:r>
            <w:r w:rsidR="00235519">
              <w:rPr>
                <w:rFonts w:ascii="Calibri" w:hAnsi="Calibri"/>
                <w:szCs w:val="22"/>
              </w:rPr>
              <w:t xml:space="preserve"> and (Amendment) Order 2018</w:t>
            </w:r>
            <w:r w:rsidR="0096313B" w:rsidRPr="0096313B">
              <w:rPr>
                <w:rFonts w:ascii="Calibri" w:hAnsi="Calibri"/>
                <w:szCs w:val="22"/>
              </w:rPr>
              <w:t xml:space="preserve"> </w:t>
            </w:r>
          </w:p>
        </w:tc>
      </w:tr>
      <w:tr w:rsidR="008C75E4" w:rsidRPr="008C75E4" w14:paraId="26EF3054" w14:textId="77777777" w:rsidTr="00E47FFD">
        <w:trPr>
          <w:trHeight w:val="864"/>
          <w:jc w:val="center"/>
        </w:trPr>
        <w:tc>
          <w:tcPr>
            <w:tcW w:w="9817" w:type="dxa"/>
            <w:gridSpan w:val="16"/>
            <w:tcBorders>
              <w:bottom w:val="single" w:sz="4" w:space="0" w:color="BFBFBF" w:themeColor="background1" w:themeShade="BF"/>
            </w:tcBorders>
            <w:tcMar>
              <w:top w:w="57" w:type="dxa"/>
              <w:bottom w:w="57" w:type="dxa"/>
            </w:tcMar>
          </w:tcPr>
          <w:p w14:paraId="1256AD39" w14:textId="7E805FE2" w:rsidR="00341308" w:rsidRPr="00E64FE2" w:rsidRDefault="00C0704D" w:rsidP="00E14B99">
            <w:pPr>
              <w:pStyle w:val="PLANNING"/>
              <w:rPr>
                <w:rFonts w:ascii="Calibri" w:hAnsi="Calibri"/>
                <w:b/>
                <w:bCs/>
                <w:szCs w:val="22"/>
              </w:rPr>
            </w:pPr>
            <w:r w:rsidRPr="00E64FE2">
              <w:rPr>
                <w:rFonts w:ascii="Calibri" w:hAnsi="Calibri"/>
                <w:b/>
                <w:bCs/>
                <w:szCs w:val="22"/>
              </w:rPr>
              <w:t>Relevant Planning Histor</w:t>
            </w:r>
            <w:r w:rsidR="00A44695" w:rsidRPr="00E64FE2">
              <w:rPr>
                <w:rFonts w:ascii="Calibri" w:hAnsi="Calibri"/>
                <w:b/>
                <w:bCs/>
                <w:szCs w:val="22"/>
              </w:rPr>
              <w:t>y</w:t>
            </w:r>
            <w:r w:rsidR="009F62F4" w:rsidRPr="00E64FE2">
              <w:rPr>
                <w:rFonts w:ascii="Calibri" w:hAnsi="Calibri"/>
                <w:b/>
                <w:bCs/>
                <w:szCs w:val="22"/>
              </w:rPr>
              <w:t>:</w:t>
            </w:r>
          </w:p>
          <w:p w14:paraId="695735AF" w14:textId="77777777" w:rsidR="00E14B99" w:rsidRDefault="00E64FE2" w:rsidP="00BE2E16">
            <w:pPr>
              <w:pStyle w:val="Heading1"/>
              <w:shd w:val="clear" w:color="auto" w:fill="FFFFFF"/>
              <w:spacing w:before="120" w:beforeAutospacing="0" w:after="91" w:afterAutospacing="0" w:line="336" w:lineRule="atLeast"/>
              <w:textAlignment w:val="baseline"/>
              <w:rPr>
                <w:rFonts w:ascii="Calibri" w:hAnsi="Calibri"/>
                <w:b w:val="0"/>
                <w:sz w:val="22"/>
                <w:szCs w:val="8"/>
              </w:rPr>
            </w:pPr>
            <w:r>
              <w:rPr>
                <w:rFonts w:ascii="Calibri" w:hAnsi="Calibri"/>
                <w:b w:val="0"/>
                <w:sz w:val="22"/>
                <w:szCs w:val="8"/>
              </w:rPr>
              <w:t xml:space="preserve">3/2004/0721: Agricultural building. Re-submission (Approved). </w:t>
            </w:r>
          </w:p>
          <w:p w14:paraId="1F2B9F4F" w14:textId="77777777" w:rsidR="00E64FE2" w:rsidRDefault="00E64FE2" w:rsidP="00BE2E16">
            <w:pPr>
              <w:pStyle w:val="Heading1"/>
              <w:shd w:val="clear" w:color="auto" w:fill="FFFFFF"/>
              <w:spacing w:before="120" w:beforeAutospacing="0" w:after="91" w:afterAutospacing="0" w:line="336" w:lineRule="atLeast"/>
              <w:textAlignment w:val="baseline"/>
              <w:rPr>
                <w:rFonts w:ascii="Calibri" w:hAnsi="Calibri"/>
                <w:b w:val="0"/>
                <w:sz w:val="22"/>
                <w:szCs w:val="8"/>
              </w:rPr>
            </w:pPr>
            <w:r>
              <w:rPr>
                <w:rFonts w:ascii="Calibri" w:hAnsi="Calibri"/>
                <w:b w:val="0"/>
                <w:sz w:val="22"/>
                <w:szCs w:val="8"/>
              </w:rPr>
              <w:t xml:space="preserve">3/2004/0077: Agricultural Buildings (Refused). </w:t>
            </w:r>
          </w:p>
          <w:p w14:paraId="6B293550" w14:textId="6DA6837E" w:rsidR="00E64FE2" w:rsidRPr="00E64FE2" w:rsidRDefault="00E64FE2" w:rsidP="00BE2E16">
            <w:pPr>
              <w:pStyle w:val="Heading1"/>
              <w:shd w:val="clear" w:color="auto" w:fill="FFFFFF"/>
              <w:spacing w:before="120" w:beforeAutospacing="0" w:after="91" w:afterAutospacing="0" w:line="336" w:lineRule="atLeast"/>
              <w:textAlignment w:val="baseline"/>
              <w:rPr>
                <w:rFonts w:ascii="Calibri" w:hAnsi="Calibri"/>
                <w:b w:val="0"/>
                <w:sz w:val="22"/>
                <w:szCs w:val="8"/>
              </w:rPr>
            </w:pPr>
            <w:r>
              <w:rPr>
                <w:rFonts w:ascii="Calibri" w:hAnsi="Calibri"/>
                <w:b w:val="0"/>
                <w:sz w:val="22"/>
                <w:szCs w:val="8"/>
              </w:rPr>
              <w:t xml:space="preserve">3/1998/0240: Proposed dwelling for agricultural occupancy including farm office (Approved). </w:t>
            </w:r>
          </w:p>
        </w:tc>
      </w:tr>
      <w:tr w:rsidR="008C75E4" w:rsidRPr="008C75E4" w14:paraId="323A9479" w14:textId="77777777" w:rsidTr="00E47FFD">
        <w:trPr>
          <w:trHeight w:hRule="exact" w:val="144"/>
          <w:jc w:val="center"/>
        </w:trPr>
        <w:tc>
          <w:tcPr>
            <w:tcW w:w="9817" w:type="dxa"/>
            <w:gridSpan w:val="16"/>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6"/>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6"/>
            <w:tcMar>
              <w:top w:w="57" w:type="dxa"/>
              <w:bottom w:w="57" w:type="dxa"/>
            </w:tcMar>
          </w:tcPr>
          <w:p w14:paraId="1D1EC4BB" w14:textId="77777777" w:rsidR="00D102D9" w:rsidRPr="00E64FE2" w:rsidRDefault="00C0704D" w:rsidP="00E64FE2">
            <w:pPr>
              <w:pStyle w:val="Header"/>
              <w:tabs>
                <w:tab w:val="clear" w:pos="4153"/>
                <w:tab w:val="clear" w:pos="8306"/>
              </w:tabs>
              <w:contextualSpacing/>
              <w:jc w:val="both"/>
              <w:rPr>
                <w:rFonts w:ascii="Calibri" w:hAnsi="Calibri"/>
                <w:b/>
                <w:szCs w:val="22"/>
              </w:rPr>
            </w:pPr>
            <w:r w:rsidRPr="00E64FE2">
              <w:rPr>
                <w:rFonts w:ascii="Calibri" w:hAnsi="Calibri"/>
                <w:b/>
                <w:szCs w:val="22"/>
              </w:rPr>
              <w:t>Site Description and Surrounding Area:</w:t>
            </w:r>
          </w:p>
          <w:p w14:paraId="3CA207A3" w14:textId="4A23D020" w:rsidR="00C53B61" w:rsidRDefault="00C53B61" w:rsidP="00E64FE2">
            <w:pPr>
              <w:pStyle w:val="Header"/>
              <w:tabs>
                <w:tab w:val="left" w:pos="720"/>
              </w:tabs>
              <w:jc w:val="both"/>
              <w:rPr>
                <w:rFonts w:ascii="Calibri" w:hAnsi="Calibri"/>
                <w:bCs/>
                <w:szCs w:val="22"/>
              </w:rPr>
            </w:pPr>
          </w:p>
          <w:p w14:paraId="3D45DCD2" w14:textId="4D7796FF" w:rsidR="0096313B" w:rsidRDefault="00E64FE2" w:rsidP="00E64FE2">
            <w:pPr>
              <w:pStyle w:val="Header"/>
              <w:contextualSpacing/>
              <w:jc w:val="both"/>
              <w:rPr>
                <w:rFonts w:ascii="Calibri" w:hAnsi="Calibri"/>
                <w:szCs w:val="22"/>
              </w:rPr>
            </w:pPr>
            <w:r>
              <w:rPr>
                <w:rFonts w:ascii="Calibri" w:hAnsi="Calibri"/>
                <w:szCs w:val="22"/>
              </w:rPr>
              <w:t xml:space="preserve">The application relates to an area of land </w:t>
            </w:r>
            <w:r w:rsidR="005966F8">
              <w:rPr>
                <w:rFonts w:ascii="Calibri" w:hAnsi="Calibri"/>
                <w:szCs w:val="22"/>
              </w:rPr>
              <w:t>associated with the residential property known as</w:t>
            </w:r>
            <w:r>
              <w:rPr>
                <w:rFonts w:ascii="Calibri" w:hAnsi="Calibri"/>
                <w:szCs w:val="22"/>
              </w:rPr>
              <w:t xml:space="preserve"> Fleetcroft, situated approximately 1.6km south-east of the defined settlement area of Longridge and 2km north-west of Ribchester. </w:t>
            </w:r>
          </w:p>
          <w:p w14:paraId="57786171" w14:textId="0BB90833" w:rsidR="00E64FE2" w:rsidRPr="0096313B" w:rsidRDefault="00E64FE2" w:rsidP="00E64FE2">
            <w:pPr>
              <w:pStyle w:val="Header"/>
              <w:contextualSpacing/>
              <w:jc w:val="both"/>
              <w:rPr>
                <w:rFonts w:ascii="Calibri" w:hAnsi="Calibri"/>
                <w:szCs w:val="22"/>
              </w:rPr>
            </w:pPr>
          </w:p>
        </w:tc>
      </w:tr>
      <w:tr w:rsidR="008C75E4" w:rsidRPr="008C75E4" w14:paraId="3D6E7423" w14:textId="77777777" w:rsidTr="00E47FFD">
        <w:trPr>
          <w:trHeight w:val="1152"/>
          <w:jc w:val="center"/>
        </w:trPr>
        <w:tc>
          <w:tcPr>
            <w:tcW w:w="9817" w:type="dxa"/>
            <w:gridSpan w:val="16"/>
            <w:tcMar>
              <w:top w:w="57" w:type="dxa"/>
              <w:bottom w:w="57" w:type="dxa"/>
            </w:tcMar>
          </w:tcPr>
          <w:p w14:paraId="4C7E7140" w14:textId="77777777" w:rsidR="00F8201E" w:rsidRDefault="00C0704D" w:rsidP="00E64FE2">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E64FE2">
            <w:pPr>
              <w:pStyle w:val="Header"/>
              <w:tabs>
                <w:tab w:val="clear" w:pos="4153"/>
                <w:tab w:val="clear" w:pos="8306"/>
              </w:tabs>
              <w:jc w:val="both"/>
              <w:rPr>
                <w:rFonts w:ascii="Calibri" w:hAnsi="Calibri"/>
                <w:b/>
                <w:szCs w:val="22"/>
              </w:rPr>
            </w:pPr>
          </w:p>
          <w:p w14:paraId="2BAC10E7" w14:textId="77777777" w:rsidR="00477E97" w:rsidRPr="00477E97" w:rsidRDefault="00477E97" w:rsidP="00E64FE2">
            <w:pPr>
              <w:pStyle w:val="Header"/>
              <w:tabs>
                <w:tab w:val="clear" w:pos="4153"/>
                <w:tab w:val="clear" w:pos="8306"/>
              </w:tabs>
              <w:jc w:val="both"/>
              <w:rPr>
                <w:rFonts w:ascii="Calibri" w:hAnsi="Calibri"/>
                <w:szCs w:val="22"/>
              </w:rPr>
            </w:pPr>
            <w:r w:rsidRPr="00477E97">
              <w:rPr>
                <w:rFonts w:ascii="Calibri" w:hAnsi="Calibri"/>
                <w:szCs w:val="22"/>
              </w:rPr>
              <w:t xml:space="preserve">The applicant seeks a determination as to whether the Council’s prior approval is required for the construction of a proposed agricultural building. </w:t>
            </w:r>
          </w:p>
          <w:p w14:paraId="11E99DFD" w14:textId="77777777" w:rsidR="009033E8" w:rsidRDefault="009033E8" w:rsidP="00E64FE2">
            <w:pPr>
              <w:pStyle w:val="Header"/>
              <w:tabs>
                <w:tab w:val="clear" w:pos="4153"/>
                <w:tab w:val="clear" w:pos="8306"/>
              </w:tabs>
              <w:jc w:val="both"/>
              <w:rPr>
                <w:rFonts w:ascii="Calibri" w:hAnsi="Calibri"/>
                <w:szCs w:val="22"/>
              </w:rPr>
            </w:pPr>
          </w:p>
          <w:p w14:paraId="797E5DFD" w14:textId="77777777" w:rsidR="00477E97" w:rsidRDefault="00477E97" w:rsidP="00E64FE2">
            <w:pPr>
              <w:pStyle w:val="Header"/>
              <w:tabs>
                <w:tab w:val="clear" w:pos="4153"/>
                <w:tab w:val="clear" w:pos="8306"/>
              </w:tabs>
              <w:jc w:val="both"/>
              <w:rPr>
                <w:rFonts w:ascii="Calibri" w:hAnsi="Calibri"/>
                <w:szCs w:val="22"/>
              </w:rPr>
            </w:pPr>
            <w:r>
              <w:rPr>
                <w:rFonts w:ascii="Calibri" w:hAnsi="Calibri"/>
                <w:szCs w:val="22"/>
              </w:rPr>
              <w:t xml:space="preserve">The proposed building would measure 36.5m x 13.7m with an eaves and ridge height of 6m and 7.8m respectively and would be constructed from concrete panels and box profile tin sheets to the walls and cement fibre sheets to the roof. </w:t>
            </w:r>
          </w:p>
          <w:p w14:paraId="7F49632B" w14:textId="03892DF6" w:rsidR="00477E97" w:rsidRPr="00F012FA" w:rsidRDefault="00477E97" w:rsidP="00E64FE2">
            <w:pPr>
              <w:pStyle w:val="Header"/>
              <w:tabs>
                <w:tab w:val="clear" w:pos="4153"/>
                <w:tab w:val="clear" w:pos="8306"/>
              </w:tabs>
              <w:jc w:val="both"/>
              <w:rPr>
                <w:rFonts w:ascii="Calibri" w:hAnsi="Calibri"/>
                <w:szCs w:val="22"/>
              </w:rPr>
            </w:pPr>
          </w:p>
        </w:tc>
      </w:tr>
      <w:tr w:rsidR="00C214A6" w:rsidRPr="008C75E4" w14:paraId="3EACAFE0" w14:textId="77777777" w:rsidTr="00E47FFD">
        <w:trPr>
          <w:trHeight w:val="864"/>
          <w:jc w:val="center"/>
        </w:trPr>
        <w:tc>
          <w:tcPr>
            <w:tcW w:w="9817" w:type="dxa"/>
            <w:gridSpan w:val="16"/>
            <w:tcMar>
              <w:top w:w="57" w:type="dxa"/>
              <w:bottom w:w="57" w:type="dxa"/>
            </w:tcMar>
          </w:tcPr>
          <w:p w14:paraId="00DA882E" w14:textId="5AA7037B" w:rsidR="006A33E9" w:rsidRDefault="006A33E9" w:rsidP="003E4C45">
            <w:pPr>
              <w:pStyle w:val="Header"/>
              <w:jc w:val="both"/>
              <w:rPr>
                <w:rFonts w:ascii="Calibri" w:hAnsi="Calibri"/>
                <w:b/>
                <w:szCs w:val="22"/>
              </w:rPr>
            </w:pPr>
          </w:p>
          <w:p w14:paraId="543D7D6B" w14:textId="3B4BD7FA" w:rsidR="006A33E9" w:rsidRPr="006A33E9" w:rsidRDefault="006A33E9" w:rsidP="003E4C45">
            <w:pPr>
              <w:pStyle w:val="Header"/>
              <w:jc w:val="both"/>
              <w:rPr>
                <w:rFonts w:ascii="Calibri" w:hAnsi="Calibri"/>
                <w:b/>
                <w:szCs w:val="22"/>
                <w:u w:val="single"/>
              </w:rPr>
            </w:pPr>
            <w:r w:rsidRPr="006A33E9">
              <w:rPr>
                <w:rFonts w:ascii="Calibri" w:hAnsi="Calibri"/>
                <w:b/>
                <w:szCs w:val="22"/>
                <w:u w:val="single"/>
              </w:rPr>
              <w:t>Whether or not permitted development</w:t>
            </w:r>
          </w:p>
          <w:p w14:paraId="74E3D6C5" w14:textId="77777777" w:rsidR="00172A5B" w:rsidRDefault="00172A5B" w:rsidP="003E4C45">
            <w:pPr>
              <w:pStyle w:val="Header"/>
              <w:jc w:val="both"/>
              <w:rPr>
                <w:rFonts w:ascii="Calibri" w:hAnsi="Calibri"/>
                <w:szCs w:val="22"/>
              </w:rPr>
            </w:pPr>
          </w:p>
          <w:p w14:paraId="0207CA9F" w14:textId="77777777" w:rsidR="00235519" w:rsidRDefault="00235519" w:rsidP="003E4C45">
            <w:pPr>
              <w:pStyle w:val="Header"/>
              <w:jc w:val="both"/>
              <w:rPr>
                <w:rFonts w:ascii="Calibri" w:hAnsi="Calibri"/>
                <w:szCs w:val="22"/>
              </w:rPr>
            </w:pPr>
            <w:r>
              <w:rPr>
                <w:rFonts w:ascii="Calibri" w:hAnsi="Calibri"/>
                <w:szCs w:val="22"/>
              </w:rPr>
              <w:t>The scheme</w:t>
            </w:r>
            <w:r w:rsidRPr="00E306BC">
              <w:rPr>
                <w:rFonts w:ascii="Calibri" w:hAnsi="Calibri"/>
                <w:szCs w:val="22"/>
              </w:rPr>
              <w:t xml:space="preserve"> </w:t>
            </w:r>
            <w:r>
              <w:rPr>
                <w:rFonts w:ascii="Calibri" w:hAnsi="Calibri"/>
                <w:szCs w:val="22"/>
              </w:rPr>
              <w:t xml:space="preserve">must </w:t>
            </w:r>
            <w:r w:rsidRPr="00E306BC">
              <w:rPr>
                <w:rFonts w:ascii="Calibri" w:hAnsi="Calibri"/>
                <w:szCs w:val="22"/>
              </w:rPr>
              <w:t xml:space="preserve">satisfy a number of criteria as </w:t>
            </w:r>
            <w:r>
              <w:rPr>
                <w:rFonts w:ascii="Calibri" w:hAnsi="Calibri"/>
                <w:szCs w:val="22"/>
              </w:rPr>
              <w:t>set out under Class A of</w:t>
            </w:r>
            <w:r w:rsidRPr="00E306BC">
              <w:rPr>
                <w:rFonts w:ascii="Calibri" w:hAnsi="Calibri"/>
                <w:szCs w:val="22"/>
              </w:rPr>
              <w:t xml:space="preserve"> </w:t>
            </w:r>
            <w:bookmarkStart w:id="0" w:name="_Hlk57035126"/>
            <w:r w:rsidRPr="00E306BC">
              <w:rPr>
                <w:rFonts w:ascii="Calibri" w:hAnsi="Calibri"/>
                <w:szCs w:val="22"/>
              </w:rPr>
              <w:t>Part 6</w:t>
            </w:r>
            <w:r>
              <w:rPr>
                <w:rFonts w:ascii="Calibri" w:hAnsi="Calibri"/>
                <w:szCs w:val="22"/>
              </w:rPr>
              <w:t xml:space="preserve"> of Schedule 2</w:t>
            </w:r>
            <w:r w:rsidRPr="00E306BC">
              <w:rPr>
                <w:rFonts w:ascii="Calibri" w:hAnsi="Calibri"/>
                <w:szCs w:val="22"/>
              </w:rPr>
              <w:t xml:space="preserve"> of the Town and Country Planning (General Permitted Development) Order 2015</w:t>
            </w:r>
            <w:bookmarkEnd w:id="0"/>
            <w:r>
              <w:rPr>
                <w:rFonts w:ascii="Calibri" w:hAnsi="Calibri"/>
                <w:szCs w:val="22"/>
              </w:rPr>
              <w:t xml:space="preserve"> (as amended 2018)</w:t>
            </w:r>
            <w:r w:rsidRPr="00E306BC">
              <w:rPr>
                <w:rFonts w:ascii="Calibri" w:hAnsi="Calibri"/>
                <w:szCs w:val="22"/>
              </w:rPr>
              <w:t>.</w:t>
            </w:r>
          </w:p>
          <w:p w14:paraId="6EFC7128" w14:textId="552EDE02" w:rsidR="00172A5B" w:rsidRPr="00E306BC" w:rsidRDefault="00235519" w:rsidP="003E4C45">
            <w:pPr>
              <w:pStyle w:val="Header"/>
              <w:jc w:val="both"/>
              <w:rPr>
                <w:rFonts w:ascii="Calibri" w:hAnsi="Calibri"/>
                <w:szCs w:val="22"/>
              </w:rPr>
            </w:pPr>
            <w:r w:rsidRPr="00E306BC">
              <w:rPr>
                <w:rFonts w:ascii="Calibri" w:hAnsi="Calibri"/>
                <w:szCs w:val="22"/>
              </w:rPr>
              <w:t xml:space="preserve"> </w:t>
            </w:r>
          </w:p>
          <w:p w14:paraId="6D263521" w14:textId="45BFD8AA" w:rsidR="00235519" w:rsidRDefault="00E306BC" w:rsidP="003E4C45">
            <w:pPr>
              <w:pStyle w:val="Header"/>
              <w:jc w:val="both"/>
              <w:rPr>
                <w:rFonts w:ascii="Calibri" w:hAnsi="Calibri"/>
                <w:szCs w:val="22"/>
              </w:rPr>
            </w:pPr>
            <w:r w:rsidRPr="00E306BC">
              <w:rPr>
                <w:rFonts w:ascii="Calibri" w:hAnsi="Calibri"/>
                <w:szCs w:val="22"/>
              </w:rPr>
              <w:t xml:space="preserve">The first of those requirements is that the development must be </w:t>
            </w:r>
            <w:r w:rsidR="00235519">
              <w:rPr>
                <w:rFonts w:ascii="Calibri" w:hAnsi="Calibri"/>
                <w:szCs w:val="22"/>
              </w:rPr>
              <w:t xml:space="preserve">‘carried out on </w:t>
            </w:r>
            <w:r w:rsidR="00F332B7">
              <w:rPr>
                <w:rFonts w:ascii="Calibri" w:hAnsi="Calibri"/>
                <w:szCs w:val="22"/>
              </w:rPr>
              <w:t xml:space="preserve">agricultural land comprised of </w:t>
            </w:r>
            <w:r w:rsidR="00235519">
              <w:rPr>
                <w:rFonts w:ascii="Calibri" w:hAnsi="Calibri"/>
                <w:szCs w:val="22"/>
              </w:rPr>
              <w:t xml:space="preserve">an agricultural unit of 5 hectares or more’ and be </w:t>
            </w:r>
            <w:r w:rsidRPr="00E306BC">
              <w:rPr>
                <w:rFonts w:ascii="Calibri" w:hAnsi="Calibri"/>
                <w:szCs w:val="22"/>
              </w:rPr>
              <w:t xml:space="preserve">‘reasonably necessary for the purposes of agriculture within that unit’. </w:t>
            </w:r>
          </w:p>
          <w:p w14:paraId="0B164E0A" w14:textId="77777777" w:rsidR="00235519" w:rsidRDefault="00235519" w:rsidP="003E4C45">
            <w:pPr>
              <w:pStyle w:val="Header"/>
              <w:jc w:val="both"/>
              <w:rPr>
                <w:rFonts w:ascii="Calibri" w:hAnsi="Calibri"/>
                <w:szCs w:val="22"/>
              </w:rPr>
            </w:pPr>
          </w:p>
          <w:p w14:paraId="658DF9D3" w14:textId="57249EEF" w:rsidR="00E306BC" w:rsidRPr="00E306BC" w:rsidRDefault="00235519" w:rsidP="003E4C45">
            <w:pPr>
              <w:pStyle w:val="Header"/>
              <w:jc w:val="both"/>
              <w:rPr>
                <w:rFonts w:ascii="Calibri" w:hAnsi="Calibri"/>
                <w:szCs w:val="22"/>
              </w:rPr>
            </w:pPr>
            <w:r w:rsidRPr="00235519">
              <w:rPr>
                <w:rFonts w:ascii="Calibri" w:hAnsi="Calibri"/>
                <w:b/>
                <w:bCs/>
                <w:szCs w:val="22"/>
              </w:rPr>
              <w:t xml:space="preserve">The agricultural holding is </w:t>
            </w:r>
            <w:r w:rsidR="00477E97">
              <w:rPr>
                <w:rFonts w:ascii="Calibri" w:hAnsi="Calibri"/>
                <w:b/>
                <w:bCs/>
                <w:szCs w:val="22"/>
              </w:rPr>
              <w:t>100.4</w:t>
            </w:r>
            <w:r w:rsidRPr="00235519">
              <w:rPr>
                <w:rFonts w:ascii="Calibri" w:hAnsi="Calibri"/>
                <w:b/>
                <w:bCs/>
                <w:szCs w:val="22"/>
              </w:rPr>
              <w:t xml:space="preserve"> hectares in area</w:t>
            </w:r>
            <w:r w:rsidR="00477E97">
              <w:rPr>
                <w:rFonts w:ascii="Calibri" w:hAnsi="Calibri"/>
                <w:b/>
                <w:bCs/>
                <w:szCs w:val="22"/>
              </w:rPr>
              <w:t xml:space="preserve"> and </w:t>
            </w:r>
            <w:r w:rsidR="00F332B7">
              <w:rPr>
                <w:rFonts w:ascii="Calibri" w:hAnsi="Calibri"/>
                <w:b/>
                <w:bCs/>
                <w:szCs w:val="22"/>
              </w:rPr>
              <w:t>plans showing the full extent of the land parcel have been submitted. T</w:t>
            </w:r>
            <w:r w:rsidR="00E306BC" w:rsidRPr="00235519">
              <w:rPr>
                <w:rFonts w:ascii="Calibri" w:hAnsi="Calibri"/>
                <w:b/>
                <w:bCs/>
                <w:szCs w:val="22"/>
              </w:rPr>
              <w:t>he propos</w:t>
            </w:r>
            <w:r>
              <w:rPr>
                <w:rFonts w:ascii="Calibri" w:hAnsi="Calibri"/>
                <w:b/>
                <w:bCs/>
                <w:szCs w:val="22"/>
              </w:rPr>
              <w:t xml:space="preserve">al is for </w:t>
            </w:r>
            <w:r w:rsidR="00477E97">
              <w:rPr>
                <w:rFonts w:ascii="Calibri" w:hAnsi="Calibri"/>
                <w:b/>
                <w:bCs/>
                <w:szCs w:val="22"/>
              </w:rPr>
              <w:t>the construction of an agricultural building for the storage of machinery and implements</w:t>
            </w:r>
            <w:r w:rsidR="00E162C2">
              <w:rPr>
                <w:rFonts w:ascii="Calibri" w:hAnsi="Calibri"/>
                <w:b/>
                <w:bCs/>
                <w:szCs w:val="22"/>
              </w:rPr>
              <w:t xml:space="preserve">. The submitted supporting statement states that the building would provide under cover storage for large agricultural machinery and equipment which is currently stored outside. </w:t>
            </w:r>
            <w:r w:rsidR="00415BFD" w:rsidRPr="00235519">
              <w:rPr>
                <w:rFonts w:ascii="Calibri" w:hAnsi="Calibri"/>
                <w:b/>
                <w:bCs/>
                <w:szCs w:val="22"/>
              </w:rPr>
              <w:t xml:space="preserve">Accordingly, the proposed development </w:t>
            </w:r>
            <w:r w:rsidR="00E306BC" w:rsidRPr="00235519">
              <w:rPr>
                <w:rFonts w:ascii="Calibri" w:hAnsi="Calibri"/>
                <w:b/>
                <w:bCs/>
                <w:szCs w:val="22"/>
              </w:rPr>
              <w:t xml:space="preserve">is considered </w:t>
            </w:r>
            <w:r w:rsidR="00403EAE" w:rsidRPr="00235519">
              <w:rPr>
                <w:rFonts w:ascii="Calibri" w:hAnsi="Calibri"/>
                <w:b/>
                <w:bCs/>
                <w:szCs w:val="22"/>
              </w:rPr>
              <w:t xml:space="preserve">to be </w:t>
            </w:r>
            <w:r w:rsidR="00E306BC" w:rsidRPr="00235519">
              <w:rPr>
                <w:rFonts w:ascii="Calibri" w:hAnsi="Calibri"/>
                <w:b/>
                <w:bCs/>
                <w:szCs w:val="22"/>
              </w:rPr>
              <w:t>reasonably necessary for the purposes of agriculture</w:t>
            </w:r>
            <w:r w:rsidR="00415BFD" w:rsidRPr="00235519">
              <w:rPr>
                <w:rFonts w:ascii="Calibri" w:hAnsi="Calibri"/>
                <w:b/>
                <w:bCs/>
                <w:szCs w:val="22"/>
              </w:rPr>
              <w:t xml:space="preserve"> in this instance</w:t>
            </w:r>
            <w:r w:rsidR="001B398D">
              <w:rPr>
                <w:rFonts w:ascii="Calibri" w:hAnsi="Calibri"/>
                <w:b/>
                <w:bCs/>
                <w:szCs w:val="22"/>
              </w:rPr>
              <w:t>.</w:t>
            </w:r>
          </w:p>
          <w:p w14:paraId="12B5FBE1" w14:textId="77777777" w:rsidR="00E306BC" w:rsidRPr="00E306BC" w:rsidRDefault="00E306BC" w:rsidP="003E4C45">
            <w:pPr>
              <w:pStyle w:val="Header"/>
              <w:jc w:val="both"/>
              <w:rPr>
                <w:rFonts w:ascii="Calibri" w:hAnsi="Calibri"/>
                <w:szCs w:val="22"/>
              </w:rPr>
            </w:pPr>
          </w:p>
          <w:p w14:paraId="6A8CB39D" w14:textId="4A996335" w:rsidR="00E306BC" w:rsidRPr="00E306BC" w:rsidRDefault="00235519" w:rsidP="003E4C45">
            <w:pPr>
              <w:pStyle w:val="Header"/>
              <w:jc w:val="both"/>
              <w:rPr>
                <w:rFonts w:ascii="Calibri" w:hAnsi="Calibri"/>
                <w:szCs w:val="22"/>
              </w:rPr>
            </w:pPr>
            <w:r>
              <w:rPr>
                <w:rFonts w:ascii="Calibri" w:hAnsi="Calibri"/>
                <w:szCs w:val="22"/>
              </w:rPr>
              <w:t xml:space="preserve">Having regard to </w:t>
            </w:r>
            <w:r w:rsidR="006A33E9">
              <w:rPr>
                <w:rFonts w:ascii="Calibri" w:hAnsi="Calibri"/>
                <w:szCs w:val="22"/>
              </w:rPr>
              <w:t>criteria a) – k), d</w:t>
            </w:r>
            <w:r w:rsidR="00E306BC" w:rsidRPr="00E306BC">
              <w:rPr>
                <w:rFonts w:ascii="Calibri" w:hAnsi="Calibri"/>
                <w:szCs w:val="22"/>
              </w:rPr>
              <w:t>evelopment is not permitted by Class A if –</w:t>
            </w:r>
          </w:p>
          <w:p w14:paraId="32D375D0" w14:textId="77777777" w:rsidR="00E306BC" w:rsidRPr="00E306BC" w:rsidRDefault="00E306BC" w:rsidP="003E4C45">
            <w:pPr>
              <w:pStyle w:val="Header"/>
              <w:jc w:val="both"/>
              <w:rPr>
                <w:rFonts w:ascii="Calibri" w:hAnsi="Calibri"/>
                <w:szCs w:val="22"/>
              </w:rPr>
            </w:pPr>
          </w:p>
          <w:p w14:paraId="50CA6B69" w14:textId="636E9DFB" w:rsidR="00E306BC" w:rsidRPr="00E306BC" w:rsidRDefault="00E306BC" w:rsidP="003E4C45">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6A969713" w14:textId="77777777" w:rsidR="00E306BC" w:rsidRDefault="00E306BC" w:rsidP="003E4C45">
            <w:pPr>
              <w:pStyle w:val="Header"/>
              <w:jc w:val="both"/>
              <w:rPr>
                <w:rFonts w:ascii="Calibri" w:hAnsi="Calibri"/>
                <w:szCs w:val="22"/>
              </w:rPr>
            </w:pPr>
          </w:p>
          <w:p w14:paraId="1C116C26" w14:textId="5FFD2CD2" w:rsidR="00BE2E16" w:rsidRPr="006272EB" w:rsidRDefault="00E162C2" w:rsidP="003E4C45">
            <w:pPr>
              <w:pStyle w:val="Header"/>
              <w:jc w:val="both"/>
              <w:rPr>
                <w:rFonts w:ascii="Calibri" w:hAnsi="Calibri"/>
                <w:b/>
                <w:szCs w:val="22"/>
              </w:rPr>
            </w:pPr>
            <w:r w:rsidRPr="00E162C2">
              <w:rPr>
                <w:rFonts w:ascii="Calibri" w:hAnsi="Calibri"/>
                <w:b/>
                <w:szCs w:val="22"/>
              </w:rPr>
              <w:t xml:space="preserve">The area of the parcel of land where the development is to be located is greater than 1 hectare. </w:t>
            </w:r>
          </w:p>
          <w:p w14:paraId="39E18754" w14:textId="77777777" w:rsidR="00BE2E16" w:rsidRPr="00E306BC" w:rsidRDefault="00BE2E16" w:rsidP="003E4C45">
            <w:pPr>
              <w:pStyle w:val="Header"/>
              <w:jc w:val="both"/>
              <w:rPr>
                <w:rFonts w:ascii="Calibri" w:hAnsi="Calibri"/>
                <w:szCs w:val="22"/>
              </w:rPr>
            </w:pPr>
          </w:p>
          <w:p w14:paraId="4E9E2584" w14:textId="3A07FAB1" w:rsidR="00E306BC" w:rsidRPr="00E306BC" w:rsidRDefault="00E306BC" w:rsidP="003E4C45">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24121A10" w14:textId="77777777" w:rsidR="00E306BC" w:rsidRPr="00E306BC" w:rsidRDefault="00E306BC" w:rsidP="003E4C45">
            <w:pPr>
              <w:pStyle w:val="Header"/>
              <w:jc w:val="both"/>
              <w:rPr>
                <w:rFonts w:ascii="Calibri" w:hAnsi="Calibri"/>
                <w:szCs w:val="22"/>
              </w:rPr>
            </w:pPr>
          </w:p>
          <w:p w14:paraId="7BB1938F" w14:textId="77777777" w:rsidR="00E162C2" w:rsidRPr="00E64FE2" w:rsidRDefault="00E162C2" w:rsidP="003E4C45">
            <w:pPr>
              <w:pStyle w:val="Header"/>
              <w:jc w:val="both"/>
              <w:rPr>
                <w:rFonts w:ascii="Calibri" w:hAnsi="Calibri"/>
                <w:b/>
                <w:szCs w:val="22"/>
              </w:rPr>
            </w:pPr>
            <w:r w:rsidRPr="00E64FE2">
              <w:rPr>
                <w:rFonts w:ascii="Calibri" w:hAnsi="Calibri"/>
                <w:b/>
                <w:szCs w:val="22"/>
              </w:rPr>
              <w:t xml:space="preserve">No development on the site has been carried out under Class Q or S of Part 3 of this Schedule within the last 10 years. </w:t>
            </w:r>
          </w:p>
          <w:p w14:paraId="1D55EDC2" w14:textId="77777777" w:rsidR="006272EB" w:rsidRPr="00E306BC" w:rsidRDefault="006272EB" w:rsidP="003E4C45">
            <w:pPr>
              <w:pStyle w:val="Header"/>
              <w:jc w:val="both"/>
              <w:rPr>
                <w:rFonts w:ascii="Calibri" w:hAnsi="Calibri"/>
                <w:szCs w:val="22"/>
              </w:rPr>
            </w:pPr>
          </w:p>
          <w:p w14:paraId="6A71953B" w14:textId="4FC40DA8" w:rsidR="00E306BC" w:rsidRDefault="00E306BC" w:rsidP="003E4C45">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3E4C45">
            <w:pPr>
              <w:pStyle w:val="Header"/>
              <w:jc w:val="both"/>
              <w:rPr>
                <w:rFonts w:ascii="Calibri" w:hAnsi="Calibri"/>
                <w:szCs w:val="22"/>
              </w:rPr>
            </w:pPr>
          </w:p>
          <w:p w14:paraId="25AF9E85" w14:textId="6058929A" w:rsidR="00BE2E16" w:rsidRPr="006272EB" w:rsidRDefault="00E162C2" w:rsidP="003E4C45">
            <w:pPr>
              <w:pStyle w:val="Header"/>
              <w:jc w:val="both"/>
              <w:rPr>
                <w:rFonts w:ascii="Calibri" w:hAnsi="Calibri"/>
                <w:b/>
                <w:szCs w:val="22"/>
              </w:rPr>
            </w:pPr>
            <w:r w:rsidRPr="00E162C2">
              <w:rPr>
                <w:rFonts w:ascii="Calibri" w:hAnsi="Calibri"/>
                <w:b/>
                <w:szCs w:val="22"/>
              </w:rPr>
              <w:t>The development does not include any works in relation to a dwelling.</w:t>
            </w:r>
          </w:p>
          <w:p w14:paraId="4F5A2180" w14:textId="77777777" w:rsidR="00113C84" w:rsidRPr="00E306BC" w:rsidRDefault="00113C84" w:rsidP="003E4C45">
            <w:pPr>
              <w:pStyle w:val="Header"/>
              <w:jc w:val="both"/>
              <w:rPr>
                <w:rFonts w:ascii="Calibri" w:hAnsi="Calibri"/>
                <w:szCs w:val="22"/>
              </w:rPr>
            </w:pPr>
          </w:p>
          <w:p w14:paraId="2276EE39" w14:textId="77777777" w:rsidR="00E306BC" w:rsidRDefault="00E306BC" w:rsidP="003E4C45">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065B42E5" w14:textId="77777777" w:rsidR="00862B98" w:rsidRPr="00E306BC" w:rsidRDefault="00862B98" w:rsidP="003E4C45">
            <w:pPr>
              <w:pStyle w:val="Header"/>
              <w:jc w:val="both"/>
              <w:rPr>
                <w:rFonts w:ascii="Calibri" w:hAnsi="Calibri"/>
                <w:szCs w:val="22"/>
              </w:rPr>
            </w:pPr>
          </w:p>
          <w:p w14:paraId="1AF00550" w14:textId="3ECA6097" w:rsidR="00E162C2" w:rsidRPr="00E162C2" w:rsidRDefault="00E162C2" w:rsidP="003E4C45">
            <w:pPr>
              <w:pStyle w:val="Header"/>
              <w:jc w:val="both"/>
              <w:rPr>
                <w:rFonts w:ascii="Calibri" w:hAnsi="Calibri"/>
                <w:b/>
                <w:szCs w:val="22"/>
              </w:rPr>
            </w:pPr>
            <w:r w:rsidRPr="00E162C2">
              <w:rPr>
                <w:rFonts w:ascii="Calibri" w:hAnsi="Calibri"/>
                <w:b/>
                <w:szCs w:val="22"/>
              </w:rPr>
              <w:t xml:space="preserve">The proposal comprises an agricultural building to be used for the storage of </w:t>
            </w:r>
            <w:r>
              <w:rPr>
                <w:rFonts w:ascii="Calibri" w:hAnsi="Calibri"/>
                <w:b/>
                <w:szCs w:val="22"/>
              </w:rPr>
              <w:t xml:space="preserve">machinery and implements. </w:t>
            </w:r>
          </w:p>
          <w:p w14:paraId="1BD9D48F" w14:textId="77777777" w:rsidR="001B398D" w:rsidRPr="00E306BC" w:rsidRDefault="001B398D" w:rsidP="003E4C45">
            <w:pPr>
              <w:pStyle w:val="Header"/>
              <w:jc w:val="both"/>
              <w:rPr>
                <w:rFonts w:ascii="Calibri" w:hAnsi="Calibri"/>
                <w:szCs w:val="22"/>
              </w:rPr>
            </w:pPr>
          </w:p>
          <w:p w14:paraId="3609F07C" w14:textId="24943F9C" w:rsidR="00E306BC" w:rsidRDefault="00E306BC" w:rsidP="003E4C45">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3E4C45">
            <w:pPr>
              <w:pStyle w:val="Header"/>
              <w:jc w:val="both"/>
              <w:rPr>
                <w:rFonts w:ascii="Calibri" w:hAnsi="Calibri"/>
                <w:szCs w:val="22"/>
              </w:rPr>
            </w:pPr>
          </w:p>
          <w:p w14:paraId="365B83EA" w14:textId="13DEC4E8" w:rsidR="00E306BC" w:rsidRDefault="00E306BC" w:rsidP="003E4C45">
            <w:pPr>
              <w:pStyle w:val="Header"/>
              <w:jc w:val="both"/>
              <w:rPr>
                <w:rFonts w:ascii="Calibri" w:hAnsi="Calibri"/>
                <w:szCs w:val="22"/>
              </w:rPr>
            </w:pPr>
            <w:r w:rsidRPr="00E306BC">
              <w:rPr>
                <w:rFonts w:ascii="Calibri" w:hAnsi="Calibri"/>
                <w:szCs w:val="22"/>
              </w:rPr>
              <w:t>(i) any works or structure (other than a fence) for accommodating livestock or any plant or machinery arising from engineering operations</w:t>
            </w:r>
            <w:r w:rsidR="00E162C2">
              <w:rPr>
                <w:rFonts w:ascii="Calibri" w:hAnsi="Calibri"/>
                <w:szCs w:val="22"/>
              </w:rPr>
              <w:t xml:space="preserve"> would exceed 1000 square metres</w:t>
            </w:r>
            <w:r w:rsidRPr="00E306BC">
              <w:rPr>
                <w:rFonts w:ascii="Calibri" w:hAnsi="Calibri"/>
                <w:szCs w:val="22"/>
              </w:rPr>
              <w:t>; or</w:t>
            </w:r>
          </w:p>
          <w:p w14:paraId="57780261" w14:textId="77777777" w:rsidR="00A2637B" w:rsidRPr="00E306BC" w:rsidRDefault="00A2637B" w:rsidP="003E4C45">
            <w:pPr>
              <w:pStyle w:val="Header"/>
              <w:jc w:val="both"/>
              <w:rPr>
                <w:rFonts w:ascii="Calibri" w:hAnsi="Calibri"/>
                <w:szCs w:val="22"/>
              </w:rPr>
            </w:pPr>
          </w:p>
          <w:p w14:paraId="6FE06AB1" w14:textId="5BE8AB42" w:rsidR="00E306BC" w:rsidRPr="00E306BC" w:rsidRDefault="00E306BC" w:rsidP="003E4C45">
            <w:pPr>
              <w:pStyle w:val="Header"/>
              <w:jc w:val="both"/>
              <w:rPr>
                <w:rFonts w:ascii="Calibri" w:hAnsi="Calibri"/>
                <w:szCs w:val="22"/>
              </w:rPr>
            </w:pPr>
            <w:r w:rsidRPr="00E306BC">
              <w:rPr>
                <w:rFonts w:ascii="Calibri" w:hAnsi="Calibri"/>
                <w:szCs w:val="22"/>
              </w:rPr>
              <w:t xml:space="preserve">(ii) any building erected or extended or altered by virtue of Class A, would exceed </w:t>
            </w:r>
            <w:r w:rsidR="00E162C2">
              <w:rPr>
                <w:rFonts w:ascii="Calibri" w:hAnsi="Calibri"/>
                <w:szCs w:val="22"/>
              </w:rPr>
              <w:t>1500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3E4C45">
            <w:pPr>
              <w:pStyle w:val="Header"/>
              <w:jc w:val="both"/>
              <w:rPr>
                <w:rFonts w:ascii="Calibri" w:hAnsi="Calibri"/>
                <w:szCs w:val="22"/>
              </w:rPr>
            </w:pPr>
          </w:p>
          <w:p w14:paraId="7290D915" w14:textId="70BB283A" w:rsidR="00BE2E16" w:rsidRPr="00B85FE0" w:rsidRDefault="00E162C2" w:rsidP="003E4C45">
            <w:pPr>
              <w:pStyle w:val="Header"/>
              <w:jc w:val="both"/>
              <w:rPr>
                <w:rFonts w:ascii="Calibri" w:hAnsi="Calibri"/>
                <w:b/>
                <w:szCs w:val="22"/>
              </w:rPr>
            </w:pPr>
            <w:r w:rsidRPr="00B85FE0">
              <w:rPr>
                <w:rFonts w:ascii="Calibri" w:hAnsi="Calibri"/>
                <w:b/>
                <w:szCs w:val="22"/>
              </w:rPr>
              <w:t xml:space="preserve">The ground area covered by the proposed building would measure 500 square metres. </w:t>
            </w:r>
          </w:p>
          <w:p w14:paraId="74BF95AC" w14:textId="77777777" w:rsidR="001B398D" w:rsidRPr="00E306BC" w:rsidRDefault="001B398D" w:rsidP="003E4C45">
            <w:pPr>
              <w:pStyle w:val="Header"/>
              <w:jc w:val="both"/>
              <w:rPr>
                <w:rFonts w:ascii="Calibri" w:hAnsi="Calibri"/>
                <w:szCs w:val="22"/>
              </w:rPr>
            </w:pPr>
          </w:p>
          <w:p w14:paraId="389F14BB" w14:textId="2EF3215B" w:rsidR="00E306BC" w:rsidRDefault="00E306BC" w:rsidP="003E4C45">
            <w:pPr>
              <w:pStyle w:val="Header"/>
              <w:jc w:val="both"/>
              <w:rPr>
                <w:rFonts w:ascii="Calibri" w:hAnsi="Calibri"/>
                <w:szCs w:val="22"/>
              </w:rPr>
            </w:pPr>
            <w:r w:rsidRPr="00E306BC">
              <w:rPr>
                <w:rFonts w:ascii="Calibri" w:hAnsi="Calibri"/>
                <w:szCs w:val="22"/>
              </w:rPr>
              <w:lastRenderedPageBreak/>
              <w:t>(f) the height of any part of any building, structure or works within 3 kilometres of the perimeter of an aerodrome would exceed 3 metres;</w:t>
            </w:r>
          </w:p>
          <w:p w14:paraId="405359E7" w14:textId="58ACD573" w:rsidR="00A2637B" w:rsidRDefault="00A2637B" w:rsidP="003E4C45">
            <w:pPr>
              <w:pStyle w:val="Header"/>
              <w:jc w:val="both"/>
              <w:rPr>
                <w:rFonts w:ascii="Calibri" w:hAnsi="Calibri"/>
                <w:szCs w:val="22"/>
              </w:rPr>
            </w:pPr>
          </w:p>
          <w:p w14:paraId="49EB1503" w14:textId="38918F4E" w:rsidR="00172A5B" w:rsidRDefault="001B398D" w:rsidP="003E4C45">
            <w:pPr>
              <w:pStyle w:val="Header"/>
              <w:jc w:val="both"/>
              <w:rPr>
                <w:rFonts w:ascii="Calibri" w:hAnsi="Calibri"/>
                <w:b/>
                <w:bCs/>
                <w:szCs w:val="22"/>
              </w:rPr>
            </w:pPr>
            <w:r>
              <w:rPr>
                <w:rFonts w:ascii="Calibri" w:hAnsi="Calibri"/>
                <w:b/>
                <w:bCs/>
                <w:szCs w:val="22"/>
              </w:rPr>
              <w:t xml:space="preserve">The proposed building is not within 3km of an aerodrome. </w:t>
            </w:r>
          </w:p>
          <w:p w14:paraId="142A0E0C" w14:textId="77777777" w:rsidR="001B398D" w:rsidRDefault="001B398D" w:rsidP="003E4C45">
            <w:pPr>
              <w:pStyle w:val="Header"/>
              <w:jc w:val="both"/>
              <w:rPr>
                <w:rFonts w:ascii="Calibri" w:hAnsi="Calibri"/>
                <w:b/>
                <w:bCs/>
                <w:szCs w:val="22"/>
              </w:rPr>
            </w:pPr>
          </w:p>
          <w:p w14:paraId="5A91EE14" w14:textId="77777777" w:rsidR="00E306BC" w:rsidRDefault="00E306BC" w:rsidP="003E4C45">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0F568D44" w14:textId="77777777" w:rsidR="00862B98" w:rsidRPr="00E306BC" w:rsidRDefault="00862B98" w:rsidP="003E4C45">
            <w:pPr>
              <w:pStyle w:val="Header"/>
              <w:jc w:val="both"/>
              <w:rPr>
                <w:rFonts w:ascii="Calibri" w:hAnsi="Calibri"/>
                <w:szCs w:val="22"/>
              </w:rPr>
            </w:pPr>
          </w:p>
          <w:p w14:paraId="35AC9CE3" w14:textId="6293C7EA" w:rsidR="00E162C2" w:rsidRPr="00E162C2" w:rsidRDefault="00E162C2" w:rsidP="003E4C45">
            <w:pPr>
              <w:pStyle w:val="Header"/>
              <w:jc w:val="both"/>
              <w:rPr>
                <w:rFonts w:ascii="Calibri" w:hAnsi="Calibri"/>
                <w:b/>
                <w:szCs w:val="22"/>
              </w:rPr>
            </w:pPr>
            <w:r w:rsidRPr="00E162C2">
              <w:rPr>
                <w:rFonts w:ascii="Calibri" w:hAnsi="Calibri"/>
                <w:b/>
                <w:szCs w:val="22"/>
              </w:rPr>
              <w:t xml:space="preserve">The maximum height of the proposed structure would measure </w:t>
            </w:r>
            <w:r>
              <w:rPr>
                <w:rFonts w:ascii="Calibri" w:hAnsi="Calibri"/>
                <w:b/>
                <w:szCs w:val="22"/>
              </w:rPr>
              <w:t>7.8</w:t>
            </w:r>
            <w:r w:rsidRPr="00E162C2">
              <w:rPr>
                <w:rFonts w:ascii="Calibri" w:hAnsi="Calibri"/>
                <w:b/>
                <w:szCs w:val="22"/>
              </w:rPr>
              <w:t xml:space="preserve">m. </w:t>
            </w:r>
          </w:p>
          <w:p w14:paraId="4785215A" w14:textId="77777777" w:rsidR="00BE2E16" w:rsidRDefault="00BE2E16" w:rsidP="003E4C45">
            <w:pPr>
              <w:pStyle w:val="Header"/>
              <w:jc w:val="both"/>
              <w:rPr>
                <w:rFonts w:ascii="Calibri" w:hAnsi="Calibri"/>
                <w:szCs w:val="22"/>
              </w:rPr>
            </w:pPr>
          </w:p>
          <w:p w14:paraId="5A33FEBD" w14:textId="1E94A4DB" w:rsidR="00E306BC" w:rsidRPr="00E306BC" w:rsidRDefault="00E306BC" w:rsidP="003E4C45">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3E4C45">
            <w:pPr>
              <w:pStyle w:val="Header"/>
              <w:jc w:val="both"/>
              <w:rPr>
                <w:rFonts w:ascii="Calibri" w:hAnsi="Calibri"/>
                <w:szCs w:val="22"/>
              </w:rPr>
            </w:pPr>
          </w:p>
          <w:p w14:paraId="2079D793" w14:textId="77777777" w:rsidR="00E162C2" w:rsidRPr="00761EDE" w:rsidRDefault="00E162C2" w:rsidP="003E4C45">
            <w:pPr>
              <w:pStyle w:val="Header"/>
              <w:jc w:val="both"/>
              <w:rPr>
                <w:rFonts w:ascii="Calibri" w:hAnsi="Calibri"/>
                <w:szCs w:val="22"/>
              </w:rPr>
            </w:pPr>
            <w:r w:rsidRPr="00761EDE">
              <w:rPr>
                <w:rFonts w:ascii="Calibri" w:hAnsi="Calibri"/>
                <w:b/>
                <w:szCs w:val="22"/>
              </w:rPr>
              <w:t xml:space="preserve">The proposed development would not be within 25m of a metalled part of a trunk road or classified road. </w:t>
            </w:r>
          </w:p>
          <w:p w14:paraId="7CD18B16" w14:textId="415FE9B6" w:rsidR="009A5DB0" w:rsidRPr="00E306BC" w:rsidRDefault="009A5DB0" w:rsidP="003E4C45">
            <w:pPr>
              <w:pStyle w:val="Header"/>
              <w:jc w:val="both"/>
              <w:rPr>
                <w:rFonts w:ascii="Calibri" w:hAnsi="Calibri"/>
                <w:szCs w:val="22"/>
              </w:rPr>
            </w:pPr>
          </w:p>
          <w:p w14:paraId="3F0A02B3" w14:textId="77777777" w:rsidR="00E306BC" w:rsidRPr="00E306BC" w:rsidRDefault="00E306BC" w:rsidP="003E4C45">
            <w:pPr>
              <w:pStyle w:val="Header"/>
              <w:jc w:val="both"/>
              <w:rPr>
                <w:rFonts w:ascii="Calibri" w:hAnsi="Calibri"/>
                <w:szCs w:val="22"/>
              </w:rPr>
            </w:pPr>
            <w:r w:rsidRPr="00E306BC">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3E4C45">
            <w:pPr>
              <w:pStyle w:val="Header"/>
              <w:jc w:val="both"/>
              <w:rPr>
                <w:rFonts w:ascii="Calibri" w:hAnsi="Calibri"/>
                <w:szCs w:val="22"/>
              </w:rPr>
            </w:pPr>
          </w:p>
          <w:p w14:paraId="326ADD3A" w14:textId="77777777" w:rsidR="00E162C2" w:rsidRPr="00E162C2" w:rsidRDefault="00E162C2" w:rsidP="003E4C45">
            <w:pPr>
              <w:pStyle w:val="Header"/>
              <w:jc w:val="both"/>
              <w:rPr>
                <w:rFonts w:ascii="Calibri" w:hAnsi="Calibri"/>
                <w:b/>
                <w:szCs w:val="22"/>
              </w:rPr>
            </w:pPr>
            <w:r w:rsidRPr="00E162C2">
              <w:rPr>
                <w:rFonts w:ascii="Calibri" w:hAnsi="Calibri"/>
                <w:b/>
                <w:szCs w:val="22"/>
              </w:rPr>
              <w:t xml:space="preserve">The building would not be used for the accommodation of livestock or for the storage or slurry or sewage sludge. </w:t>
            </w:r>
          </w:p>
          <w:p w14:paraId="6C4D6EDD" w14:textId="77777777" w:rsidR="00F66A73" w:rsidRPr="00E306BC" w:rsidRDefault="00F66A73" w:rsidP="003E4C45">
            <w:pPr>
              <w:pStyle w:val="Header"/>
              <w:jc w:val="both"/>
              <w:rPr>
                <w:rFonts w:ascii="Calibri" w:hAnsi="Calibri"/>
                <w:szCs w:val="22"/>
              </w:rPr>
            </w:pPr>
          </w:p>
          <w:p w14:paraId="300D98E3" w14:textId="07EC1CA1" w:rsidR="00E306BC" w:rsidRDefault="00E306BC" w:rsidP="003E4C45">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3E4C45">
            <w:pPr>
              <w:pStyle w:val="Header"/>
              <w:jc w:val="both"/>
              <w:rPr>
                <w:rFonts w:ascii="Calibri" w:hAnsi="Calibri"/>
                <w:szCs w:val="22"/>
              </w:rPr>
            </w:pPr>
          </w:p>
          <w:p w14:paraId="08AA2DE1" w14:textId="77777777" w:rsidR="00E162C2" w:rsidRPr="00E162C2" w:rsidRDefault="00E162C2" w:rsidP="003E4C45">
            <w:pPr>
              <w:pStyle w:val="Header"/>
              <w:jc w:val="both"/>
              <w:rPr>
                <w:rFonts w:ascii="Calibri" w:hAnsi="Calibri"/>
                <w:b/>
                <w:szCs w:val="22"/>
              </w:rPr>
            </w:pPr>
            <w:r w:rsidRPr="00E162C2">
              <w:rPr>
                <w:rFonts w:ascii="Calibri" w:hAnsi="Calibri"/>
                <w:b/>
                <w:szCs w:val="22"/>
              </w:rPr>
              <w:t xml:space="preserve">The proposal would not involve excavations or engineering operations on or over article 2(4) lane which are connected with fish farming. </w:t>
            </w:r>
          </w:p>
          <w:p w14:paraId="13C57A07" w14:textId="77777777" w:rsidR="001B398D" w:rsidRPr="00E306BC" w:rsidRDefault="001B398D" w:rsidP="003E4C45">
            <w:pPr>
              <w:pStyle w:val="Header"/>
              <w:jc w:val="both"/>
              <w:rPr>
                <w:rFonts w:ascii="Calibri" w:hAnsi="Calibri"/>
                <w:szCs w:val="22"/>
              </w:rPr>
            </w:pPr>
          </w:p>
          <w:p w14:paraId="14AF09DE" w14:textId="1A283F20" w:rsidR="00E306BC" w:rsidRDefault="00E306BC" w:rsidP="003E4C45">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3E4C45">
            <w:pPr>
              <w:pStyle w:val="Header"/>
              <w:jc w:val="both"/>
              <w:rPr>
                <w:rFonts w:ascii="Calibri" w:hAnsi="Calibri"/>
                <w:szCs w:val="22"/>
              </w:rPr>
            </w:pPr>
          </w:p>
          <w:p w14:paraId="1A1A557A" w14:textId="49B5D8E0" w:rsidR="00E306BC" w:rsidRDefault="00E306BC" w:rsidP="003E4C45">
            <w:pPr>
              <w:pStyle w:val="Header"/>
              <w:jc w:val="both"/>
              <w:rPr>
                <w:rFonts w:ascii="Calibri" w:hAnsi="Calibri"/>
                <w:szCs w:val="22"/>
              </w:rPr>
            </w:pPr>
            <w:r w:rsidRPr="00E306BC">
              <w:rPr>
                <w:rFonts w:ascii="Calibri" w:hAnsi="Calibri"/>
                <w:szCs w:val="22"/>
              </w:rPr>
              <w:t>(i) would be used for storing waste not produced by that boiler or system or for storing fuel not produced on land within the unit; or</w:t>
            </w:r>
          </w:p>
          <w:p w14:paraId="604DF3D9" w14:textId="77777777" w:rsidR="00A2637B" w:rsidRPr="00E306BC" w:rsidRDefault="00A2637B" w:rsidP="003E4C45">
            <w:pPr>
              <w:pStyle w:val="Header"/>
              <w:jc w:val="both"/>
              <w:rPr>
                <w:rFonts w:ascii="Calibri" w:hAnsi="Calibri"/>
                <w:szCs w:val="22"/>
              </w:rPr>
            </w:pPr>
          </w:p>
          <w:p w14:paraId="7F4DFC43" w14:textId="77777777" w:rsidR="00E306BC" w:rsidRPr="00E306BC" w:rsidRDefault="00E306BC" w:rsidP="003E4C45">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3E4C45">
            <w:pPr>
              <w:pStyle w:val="Header"/>
              <w:jc w:val="both"/>
              <w:rPr>
                <w:rFonts w:ascii="Calibri" w:hAnsi="Calibri"/>
                <w:szCs w:val="22"/>
              </w:rPr>
            </w:pPr>
          </w:p>
          <w:p w14:paraId="07DB0BAE" w14:textId="77777777" w:rsidR="00E162C2" w:rsidRPr="00E162C2" w:rsidRDefault="00E162C2" w:rsidP="003E4C45">
            <w:pPr>
              <w:pStyle w:val="Header"/>
              <w:jc w:val="both"/>
              <w:rPr>
                <w:rFonts w:ascii="Calibri" w:hAnsi="Calibri"/>
                <w:b/>
                <w:bCs/>
                <w:szCs w:val="22"/>
              </w:rPr>
            </w:pPr>
            <w:r w:rsidRPr="00E162C2">
              <w:rPr>
                <w:rFonts w:ascii="Calibri" w:hAnsi="Calibri"/>
                <w:b/>
                <w:bCs/>
                <w:szCs w:val="22"/>
              </w:rPr>
              <w:t xml:space="preserve">The proposed building would not be used for storing fuel for or waste from a biomass boiler or an anaerobic digestion system. </w:t>
            </w:r>
          </w:p>
          <w:p w14:paraId="795BC622" w14:textId="77777777" w:rsidR="00E162C2" w:rsidRPr="00E162C2" w:rsidRDefault="00E162C2" w:rsidP="003E4C45">
            <w:pPr>
              <w:pStyle w:val="Header"/>
              <w:jc w:val="both"/>
              <w:rPr>
                <w:rFonts w:ascii="Calibri" w:hAnsi="Calibri"/>
                <w:b/>
                <w:bCs/>
                <w:szCs w:val="22"/>
              </w:rPr>
            </w:pPr>
          </w:p>
          <w:p w14:paraId="50CD01D5" w14:textId="77777777" w:rsidR="00E162C2" w:rsidRPr="00E162C2" w:rsidRDefault="00E162C2" w:rsidP="003E4C45">
            <w:pPr>
              <w:pStyle w:val="Header"/>
              <w:jc w:val="both"/>
              <w:rPr>
                <w:rFonts w:ascii="Calibri" w:hAnsi="Calibri"/>
                <w:b/>
                <w:bCs/>
                <w:szCs w:val="22"/>
              </w:rPr>
            </w:pPr>
            <w:r w:rsidRPr="00E162C2">
              <w:rPr>
                <w:rFonts w:ascii="Calibri" w:hAnsi="Calibri"/>
                <w:b/>
                <w:bCs/>
                <w:szCs w:val="22"/>
              </w:rPr>
              <w:t xml:space="preserve">The proposal satisfies criteria a) – k) and is therefore defined as permitted development. </w:t>
            </w:r>
          </w:p>
          <w:p w14:paraId="306D4676" w14:textId="77777777" w:rsidR="001B398D" w:rsidRDefault="001B398D" w:rsidP="003E4C45">
            <w:pPr>
              <w:pStyle w:val="Header"/>
              <w:jc w:val="both"/>
              <w:rPr>
                <w:rFonts w:ascii="Calibri" w:hAnsi="Calibri"/>
                <w:b/>
                <w:bCs/>
                <w:szCs w:val="22"/>
              </w:rPr>
            </w:pPr>
          </w:p>
          <w:p w14:paraId="4C0B4793" w14:textId="77777777" w:rsidR="00DA3872" w:rsidRDefault="00DA3872" w:rsidP="003E4C45">
            <w:pPr>
              <w:pStyle w:val="Header"/>
              <w:jc w:val="both"/>
              <w:rPr>
                <w:rFonts w:ascii="Calibri" w:hAnsi="Calibri"/>
                <w:b/>
                <w:bCs/>
                <w:szCs w:val="22"/>
              </w:rPr>
            </w:pPr>
          </w:p>
          <w:p w14:paraId="67C5BBD3" w14:textId="77777777" w:rsidR="00DA3872" w:rsidRPr="006A33E9" w:rsidRDefault="00DA3872" w:rsidP="003E4C45">
            <w:pPr>
              <w:pStyle w:val="Header"/>
              <w:jc w:val="both"/>
              <w:rPr>
                <w:rFonts w:ascii="Calibri" w:hAnsi="Calibri"/>
                <w:b/>
                <w:bCs/>
                <w:szCs w:val="22"/>
                <w:u w:val="single"/>
              </w:rPr>
            </w:pPr>
            <w:r w:rsidRPr="006A33E9">
              <w:rPr>
                <w:rFonts w:ascii="Calibri" w:hAnsi="Calibri"/>
                <w:b/>
                <w:bCs/>
                <w:szCs w:val="22"/>
                <w:u w:val="single"/>
              </w:rPr>
              <w:t>Whether or not prior approval is needed</w:t>
            </w:r>
          </w:p>
          <w:p w14:paraId="27C37D4C" w14:textId="77777777" w:rsidR="00DA3872" w:rsidRDefault="00DA3872" w:rsidP="003E4C45">
            <w:pPr>
              <w:pStyle w:val="Header"/>
              <w:jc w:val="both"/>
              <w:rPr>
                <w:rFonts w:ascii="Calibri" w:hAnsi="Calibri"/>
                <w:b/>
                <w:bCs/>
                <w:szCs w:val="22"/>
              </w:rPr>
            </w:pPr>
          </w:p>
          <w:p w14:paraId="11AA98D1" w14:textId="77777777" w:rsidR="00DA3872" w:rsidRPr="006A33E9" w:rsidRDefault="00DA3872" w:rsidP="003E4C45">
            <w:pPr>
              <w:pStyle w:val="Header"/>
              <w:jc w:val="both"/>
              <w:rPr>
                <w:rFonts w:ascii="Calibri" w:hAnsi="Calibri"/>
                <w:szCs w:val="22"/>
              </w:rPr>
            </w:pPr>
            <w:r w:rsidRPr="006A33E9">
              <w:rPr>
                <w:rFonts w:ascii="Calibri" w:hAnsi="Calibri"/>
                <w:szCs w:val="22"/>
              </w:rPr>
              <w:t>In accordance with condition A2 (2) (i) the Local Authority must determine whether prior</w:t>
            </w:r>
            <w:r>
              <w:rPr>
                <w:rFonts w:ascii="Calibri" w:hAnsi="Calibri"/>
                <w:szCs w:val="22"/>
              </w:rPr>
              <w:t xml:space="preserve"> </w:t>
            </w:r>
            <w:r w:rsidRPr="006A33E9">
              <w:rPr>
                <w:rFonts w:ascii="Calibri" w:hAnsi="Calibri"/>
                <w:szCs w:val="22"/>
              </w:rPr>
              <w:t xml:space="preserve">approval is required as to the siting, design and external appearance of the </w:t>
            </w:r>
            <w:r>
              <w:rPr>
                <w:rFonts w:ascii="Calibri" w:hAnsi="Calibri"/>
                <w:szCs w:val="22"/>
              </w:rPr>
              <w:t>proposal</w:t>
            </w:r>
            <w:r w:rsidRPr="006A33E9">
              <w:rPr>
                <w:rFonts w:ascii="Calibri" w:hAnsi="Calibri"/>
                <w:szCs w:val="22"/>
              </w:rPr>
              <w:t>.</w:t>
            </w:r>
          </w:p>
          <w:p w14:paraId="58B532FC" w14:textId="77777777" w:rsidR="00DA3872" w:rsidRDefault="00DA3872" w:rsidP="003E4C45">
            <w:pPr>
              <w:pStyle w:val="Header"/>
              <w:jc w:val="both"/>
              <w:rPr>
                <w:rFonts w:ascii="Calibri" w:hAnsi="Calibri"/>
                <w:b/>
                <w:bCs/>
                <w:szCs w:val="22"/>
              </w:rPr>
            </w:pPr>
          </w:p>
          <w:p w14:paraId="3A71DC11" w14:textId="77777777" w:rsidR="00DA3872" w:rsidRDefault="00DA3872" w:rsidP="003E4C45">
            <w:pPr>
              <w:pStyle w:val="Header"/>
              <w:jc w:val="both"/>
              <w:rPr>
                <w:rFonts w:ascii="Calibri" w:hAnsi="Calibri"/>
                <w:b/>
                <w:bCs/>
                <w:szCs w:val="22"/>
              </w:rPr>
            </w:pPr>
            <w:r>
              <w:rPr>
                <w:rFonts w:ascii="Calibri" w:hAnsi="Calibri"/>
                <w:b/>
                <w:bCs/>
                <w:szCs w:val="22"/>
              </w:rPr>
              <w:t>Siting</w:t>
            </w:r>
          </w:p>
          <w:p w14:paraId="3D144EF1" w14:textId="77777777" w:rsidR="00DA3872" w:rsidRDefault="00DA3872" w:rsidP="003E4C45">
            <w:pPr>
              <w:pStyle w:val="Header"/>
              <w:jc w:val="both"/>
              <w:rPr>
                <w:rFonts w:ascii="Calibri" w:hAnsi="Calibri"/>
                <w:b/>
                <w:bCs/>
                <w:szCs w:val="22"/>
              </w:rPr>
            </w:pPr>
          </w:p>
          <w:p w14:paraId="64E4C69A" w14:textId="3B985B38" w:rsidR="00DA3872" w:rsidRDefault="003E4C45" w:rsidP="003E4C45">
            <w:pPr>
              <w:pStyle w:val="Header"/>
              <w:jc w:val="both"/>
              <w:rPr>
                <w:rFonts w:ascii="Calibri" w:hAnsi="Calibri"/>
                <w:szCs w:val="22"/>
              </w:rPr>
            </w:pPr>
            <w:r>
              <w:rPr>
                <w:rFonts w:ascii="Calibri" w:hAnsi="Calibri"/>
                <w:szCs w:val="22"/>
              </w:rPr>
              <w:t xml:space="preserve">The proposed building would be sited </w:t>
            </w:r>
            <w:r w:rsidR="00B85FE0">
              <w:rPr>
                <w:rFonts w:ascii="Calibri" w:hAnsi="Calibri"/>
                <w:szCs w:val="22"/>
              </w:rPr>
              <w:t xml:space="preserve">within close proximity to </w:t>
            </w:r>
            <w:r w:rsidR="00CB7895">
              <w:rPr>
                <w:rFonts w:ascii="Calibri" w:hAnsi="Calibri"/>
                <w:szCs w:val="22"/>
              </w:rPr>
              <w:t>existing built form, including several agricultural buildings and the main farmhouse.</w:t>
            </w:r>
            <w:r>
              <w:rPr>
                <w:rFonts w:ascii="Calibri" w:hAnsi="Calibri"/>
                <w:szCs w:val="22"/>
              </w:rPr>
              <w:t xml:space="preserve"> The proposal would therefore be read in context with the existing </w:t>
            </w:r>
            <w:r w:rsidR="005966F8">
              <w:rPr>
                <w:rFonts w:ascii="Calibri" w:hAnsi="Calibri"/>
                <w:szCs w:val="22"/>
              </w:rPr>
              <w:t>structures</w:t>
            </w:r>
            <w:r>
              <w:rPr>
                <w:rFonts w:ascii="Calibri" w:hAnsi="Calibri"/>
                <w:szCs w:val="22"/>
              </w:rPr>
              <w:t xml:space="preserve"> and would not appear an incongruous or anomalous addition to the application site or surrounding area. </w:t>
            </w:r>
          </w:p>
          <w:p w14:paraId="654D5023" w14:textId="77777777" w:rsidR="003E4C45" w:rsidRPr="003E4C45" w:rsidRDefault="003E4C45" w:rsidP="003E4C45">
            <w:pPr>
              <w:pStyle w:val="Header"/>
              <w:jc w:val="both"/>
              <w:rPr>
                <w:rFonts w:ascii="Calibri" w:hAnsi="Calibri"/>
                <w:szCs w:val="22"/>
              </w:rPr>
            </w:pPr>
          </w:p>
          <w:p w14:paraId="29B91D5E" w14:textId="5DAC3864" w:rsidR="00DA3872" w:rsidRPr="001473B2" w:rsidRDefault="00DA3872" w:rsidP="003E4C45">
            <w:pPr>
              <w:pStyle w:val="Header"/>
              <w:jc w:val="both"/>
              <w:rPr>
                <w:rFonts w:ascii="Calibri" w:hAnsi="Calibri"/>
                <w:b/>
                <w:bCs/>
                <w:szCs w:val="22"/>
              </w:rPr>
            </w:pPr>
            <w:r w:rsidRPr="001473B2">
              <w:rPr>
                <w:rFonts w:ascii="Calibri" w:hAnsi="Calibri"/>
                <w:b/>
                <w:bCs/>
                <w:szCs w:val="22"/>
              </w:rPr>
              <w:t>As such Prior approval</w:t>
            </w:r>
            <w:r>
              <w:rPr>
                <w:rFonts w:ascii="Calibri" w:hAnsi="Calibri"/>
                <w:b/>
                <w:bCs/>
                <w:szCs w:val="22"/>
              </w:rPr>
              <w:t xml:space="preserve"> is </w:t>
            </w:r>
            <w:r w:rsidRPr="001473B2">
              <w:rPr>
                <w:rFonts w:ascii="Calibri" w:hAnsi="Calibri"/>
                <w:b/>
                <w:bCs/>
                <w:szCs w:val="22"/>
              </w:rPr>
              <w:t>not required in terms of siting.</w:t>
            </w:r>
          </w:p>
          <w:p w14:paraId="3DA861D6" w14:textId="77777777" w:rsidR="00DA3872" w:rsidRDefault="00DA3872" w:rsidP="003E4C45">
            <w:pPr>
              <w:pStyle w:val="Header"/>
              <w:jc w:val="both"/>
              <w:rPr>
                <w:rFonts w:ascii="Calibri" w:hAnsi="Calibri"/>
                <w:b/>
                <w:bCs/>
                <w:szCs w:val="22"/>
              </w:rPr>
            </w:pPr>
          </w:p>
          <w:p w14:paraId="7FBE1B8A" w14:textId="77777777" w:rsidR="00DA3872" w:rsidRDefault="00DA3872" w:rsidP="003E4C45">
            <w:pPr>
              <w:pStyle w:val="Header"/>
              <w:jc w:val="both"/>
              <w:rPr>
                <w:rFonts w:ascii="Calibri" w:hAnsi="Calibri"/>
                <w:b/>
                <w:bCs/>
                <w:szCs w:val="22"/>
              </w:rPr>
            </w:pPr>
            <w:r>
              <w:rPr>
                <w:rFonts w:ascii="Calibri" w:hAnsi="Calibri"/>
                <w:b/>
                <w:bCs/>
                <w:szCs w:val="22"/>
              </w:rPr>
              <w:t>Design / appearance</w:t>
            </w:r>
          </w:p>
          <w:p w14:paraId="3B33844E" w14:textId="77777777" w:rsidR="00DA3872" w:rsidRPr="007A5EC9" w:rsidRDefault="00DA3872" w:rsidP="003E4C45">
            <w:pPr>
              <w:pStyle w:val="Header"/>
              <w:jc w:val="both"/>
              <w:rPr>
                <w:rFonts w:ascii="Calibri" w:hAnsi="Calibri"/>
                <w:b/>
                <w:bCs/>
                <w:szCs w:val="22"/>
              </w:rPr>
            </w:pPr>
          </w:p>
          <w:p w14:paraId="278D41E4" w14:textId="63DE1592" w:rsidR="00E162C2" w:rsidRPr="00E162C2" w:rsidRDefault="00E162C2" w:rsidP="003E4C45">
            <w:pPr>
              <w:pStyle w:val="Header"/>
              <w:jc w:val="both"/>
              <w:rPr>
                <w:rFonts w:ascii="Calibri" w:hAnsi="Calibri"/>
                <w:szCs w:val="22"/>
              </w:rPr>
            </w:pPr>
            <w:r w:rsidRPr="00E162C2">
              <w:rPr>
                <w:rFonts w:ascii="Calibri" w:hAnsi="Calibri"/>
                <w:szCs w:val="22"/>
              </w:rPr>
              <w:t xml:space="preserve">The design and materials of the proposed </w:t>
            </w:r>
            <w:r w:rsidR="005966F8">
              <w:rPr>
                <w:rFonts w:ascii="Calibri" w:hAnsi="Calibri"/>
                <w:szCs w:val="22"/>
              </w:rPr>
              <w:t>development</w:t>
            </w:r>
            <w:r w:rsidRPr="00E162C2">
              <w:rPr>
                <w:rFonts w:ascii="Calibri" w:hAnsi="Calibri"/>
                <w:szCs w:val="22"/>
              </w:rPr>
              <w:t xml:space="preserve"> would be typical of an agricultural </w:t>
            </w:r>
            <w:r w:rsidR="005966F8">
              <w:rPr>
                <w:rFonts w:ascii="Calibri" w:hAnsi="Calibri"/>
                <w:szCs w:val="22"/>
              </w:rPr>
              <w:t>building</w:t>
            </w:r>
            <w:r w:rsidRPr="00E162C2">
              <w:rPr>
                <w:rFonts w:ascii="Calibri" w:hAnsi="Calibri"/>
                <w:szCs w:val="22"/>
              </w:rPr>
              <w:t xml:space="preserve"> and would be similar in appearance to the existing agricultural buildings within the </w:t>
            </w:r>
            <w:r>
              <w:rPr>
                <w:rFonts w:ascii="Calibri" w:hAnsi="Calibri"/>
                <w:szCs w:val="22"/>
              </w:rPr>
              <w:t>immediate locality of the proposal site</w:t>
            </w:r>
            <w:r w:rsidRPr="00E162C2">
              <w:rPr>
                <w:rFonts w:ascii="Calibri" w:hAnsi="Calibri"/>
                <w:szCs w:val="22"/>
              </w:rPr>
              <w:t xml:space="preserve">. In this respect, it is not considered that the proposed development would appear an anomalous or out of keeping addition to the surrounding landscape in this particular instance. </w:t>
            </w:r>
          </w:p>
          <w:p w14:paraId="3475D3EA" w14:textId="77777777" w:rsidR="00DA3872" w:rsidRDefault="00DA3872" w:rsidP="003E4C45">
            <w:pPr>
              <w:pStyle w:val="Header"/>
              <w:jc w:val="both"/>
              <w:rPr>
                <w:rFonts w:ascii="Calibri" w:hAnsi="Calibri"/>
                <w:b/>
                <w:bCs/>
                <w:i/>
                <w:iCs/>
                <w:szCs w:val="22"/>
              </w:rPr>
            </w:pPr>
          </w:p>
          <w:p w14:paraId="0452D944" w14:textId="40CE1E51" w:rsidR="00DA3872" w:rsidRDefault="00DA3872" w:rsidP="003E4C45">
            <w:pPr>
              <w:pStyle w:val="Header"/>
              <w:jc w:val="both"/>
              <w:rPr>
                <w:rFonts w:ascii="Calibri" w:hAnsi="Calibri"/>
                <w:b/>
                <w:bCs/>
                <w:szCs w:val="22"/>
              </w:rPr>
            </w:pPr>
            <w:r w:rsidRPr="001473B2">
              <w:rPr>
                <w:rFonts w:ascii="Calibri" w:hAnsi="Calibri"/>
                <w:b/>
                <w:bCs/>
                <w:szCs w:val="22"/>
              </w:rPr>
              <w:t>As such Prior approval</w:t>
            </w:r>
            <w:r>
              <w:rPr>
                <w:rFonts w:ascii="Calibri" w:hAnsi="Calibri"/>
                <w:b/>
                <w:bCs/>
                <w:szCs w:val="22"/>
              </w:rPr>
              <w:t xml:space="preserve"> is</w:t>
            </w:r>
            <w:r w:rsidRPr="001473B2">
              <w:rPr>
                <w:rFonts w:ascii="Calibri" w:hAnsi="Calibri"/>
                <w:b/>
                <w:bCs/>
                <w:szCs w:val="22"/>
              </w:rPr>
              <w:t xml:space="preserve"> not required in terms of design and appearance.</w:t>
            </w:r>
          </w:p>
          <w:p w14:paraId="1C8F4091" w14:textId="68AB7484" w:rsidR="001473B2" w:rsidRPr="006F74F0" w:rsidRDefault="001473B2" w:rsidP="003E4C45">
            <w:pPr>
              <w:pStyle w:val="Header"/>
              <w:jc w:val="both"/>
              <w:rPr>
                <w:rFonts w:ascii="Calibri" w:hAnsi="Calibri"/>
                <w:b/>
                <w:bCs/>
                <w:szCs w:val="22"/>
              </w:rPr>
            </w:pPr>
          </w:p>
        </w:tc>
      </w:tr>
      <w:tr w:rsidR="008C75E4" w:rsidRPr="008C75E4" w14:paraId="5E339E07" w14:textId="77777777" w:rsidTr="00E47FFD">
        <w:trPr>
          <w:trHeight w:val="864"/>
          <w:jc w:val="center"/>
        </w:trPr>
        <w:tc>
          <w:tcPr>
            <w:tcW w:w="9817" w:type="dxa"/>
            <w:gridSpan w:val="16"/>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39AFAEC6" w:rsidR="00646814" w:rsidRDefault="00646814" w:rsidP="006126D1">
            <w:pPr>
              <w:contextualSpacing/>
              <w:jc w:val="both"/>
              <w:rPr>
                <w:rFonts w:ascii="Calibri" w:hAnsi="Calibri"/>
                <w:b/>
                <w:bCs/>
                <w:szCs w:val="22"/>
              </w:rPr>
            </w:pPr>
          </w:p>
          <w:p w14:paraId="1DC76122" w14:textId="77777777" w:rsidR="003E4C45" w:rsidRPr="003E4C45" w:rsidRDefault="003E4C45" w:rsidP="003E4C45">
            <w:pPr>
              <w:contextualSpacing/>
              <w:jc w:val="both"/>
              <w:rPr>
                <w:rFonts w:asciiTheme="minorHAnsi" w:hAnsiTheme="minorHAnsi" w:cstheme="minorHAnsi"/>
              </w:rPr>
            </w:pPr>
            <w:r w:rsidRPr="003E4C45">
              <w:rPr>
                <w:rFonts w:asciiTheme="minorHAnsi" w:hAnsiTheme="minorHAnsi" w:cstheme="minorHAnsi"/>
              </w:rPr>
              <w:t xml:space="preserve">The proposal complies with all the criteria set out within Schedule 2, Part 6, Class A of the Town and Country Planning (General Permitted Development) Order 2015 and is therefore defined as permitted development. The siting and design of the proposal is also considered to be acceptable for the reasons stated above. </w:t>
            </w:r>
          </w:p>
          <w:p w14:paraId="219B4F08" w14:textId="3164611F" w:rsidR="00D5057C" w:rsidRPr="009329EB" w:rsidRDefault="00D5057C" w:rsidP="003E4C45">
            <w:pPr>
              <w:contextualSpacing/>
              <w:jc w:val="both"/>
              <w:rPr>
                <w:rFonts w:asciiTheme="minorHAnsi" w:hAnsiTheme="minorHAnsi" w:cstheme="minorHAnsi"/>
              </w:rPr>
            </w:pP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80" w:type="dxa"/>
            <w:gridSpan w:val="12"/>
          </w:tcPr>
          <w:p w14:paraId="73C0FA0A" w14:textId="2AC82B7F" w:rsidR="00C0704D" w:rsidRPr="008C75E4" w:rsidRDefault="00177F75" w:rsidP="006126D1">
            <w:pPr>
              <w:jc w:val="both"/>
              <w:rPr>
                <w:rFonts w:ascii="Calibri" w:hAnsi="Calibri"/>
                <w:bCs/>
                <w:szCs w:val="22"/>
              </w:rPr>
            </w:pPr>
            <w:r>
              <w:rPr>
                <w:rFonts w:ascii="Calibri" w:hAnsi="Calibri"/>
                <w:bCs/>
                <w:szCs w:val="22"/>
              </w:rPr>
              <w:t>P</w:t>
            </w:r>
            <w:r w:rsidR="005C69DF">
              <w:rPr>
                <w:rFonts w:ascii="Calibri" w:hAnsi="Calibri"/>
                <w:bCs/>
                <w:szCs w:val="22"/>
              </w:rPr>
              <w:t>rior Approval</w:t>
            </w:r>
            <w:r>
              <w:rPr>
                <w:rFonts w:ascii="Calibri" w:hAnsi="Calibri"/>
                <w:bCs/>
                <w:szCs w:val="22"/>
              </w:rPr>
              <w:t xml:space="preserve"> </w:t>
            </w:r>
            <w:r w:rsidR="005C69DF">
              <w:rPr>
                <w:rFonts w:ascii="Calibri" w:hAnsi="Calibri"/>
                <w:bCs/>
                <w:szCs w:val="22"/>
              </w:rPr>
              <w:t xml:space="preserve">Not </w:t>
            </w:r>
            <w:r>
              <w:rPr>
                <w:rFonts w:ascii="Calibri" w:hAnsi="Calibri"/>
                <w:bCs/>
                <w:szCs w:val="22"/>
              </w:rPr>
              <w:t>Required.</w:t>
            </w:r>
          </w:p>
        </w:tc>
      </w:tr>
    </w:tbl>
    <w:p w14:paraId="7361FE87" w14:textId="77777777" w:rsidR="003E4C45" w:rsidRDefault="003E4C45"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5E"/>
    <w:rsid w:val="000075DD"/>
    <w:rsid w:val="00016A73"/>
    <w:rsid w:val="00041FBF"/>
    <w:rsid w:val="000442F6"/>
    <w:rsid w:val="00055B13"/>
    <w:rsid w:val="000628C9"/>
    <w:rsid w:val="00063843"/>
    <w:rsid w:val="0008638E"/>
    <w:rsid w:val="000B0622"/>
    <w:rsid w:val="000B113E"/>
    <w:rsid w:val="000B30A8"/>
    <w:rsid w:val="000B5CB5"/>
    <w:rsid w:val="000C578C"/>
    <w:rsid w:val="000C7A57"/>
    <w:rsid w:val="000F4F02"/>
    <w:rsid w:val="00101855"/>
    <w:rsid w:val="0010371E"/>
    <w:rsid w:val="00106932"/>
    <w:rsid w:val="00113C84"/>
    <w:rsid w:val="001276E9"/>
    <w:rsid w:val="00130035"/>
    <w:rsid w:val="00131812"/>
    <w:rsid w:val="00141512"/>
    <w:rsid w:val="00142C37"/>
    <w:rsid w:val="001473B2"/>
    <w:rsid w:val="0016428F"/>
    <w:rsid w:val="00172A5B"/>
    <w:rsid w:val="001735A9"/>
    <w:rsid w:val="00174004"/>
    <w:rsid w:val="00177B60"/>
    <w:rsid w:val="00177F75"/>
    <w:rsid w:val="001946E0"/>
    <w:rsid w:val="00196722"/>
    <w:rsid w:val="001B398D"/>
    <w:rsid w:val="001B769B"/>
    <w:rsid w:val="001C1453"/>
    <w:rsid w:val="001D4F7A"/>
    <w:rsid w:val="001D5ADD"/>
    <w:rsid w:val="001E420F"/>
    <w:rsid w:val="001F1FE8"/>
    <w:rsid w:val="001F4EB8"/>
    <w:rsid w:val="00203F50"/>
    <w:rsid w:val="00206E24"/>
    <w:rsid w:val="00235519"/>
    <w:rsid w:val="00237DA1"/>
    <w:rsid w:val="00250879"/>
    <w:rsid w:val="00254356"/>
    <w:rsid w:val="00254DB9"/>
    <w:rsid w:val="00263B45"/>
    <w:rsid w:val="002661F6"/>
    <w:rsid w:val="00284480"/>
    <w:rsid w:val="0028751A"/>
    <w:rsid w:val="0029334A"/>
    <w:rsid w:val="002A01CF"/>
    <w:rsid w:val="002A0AD2"/>
    <w:rsid w:val="002A2FE5"/>
    <w:rsid w:val="002A7DF7"/>
    <w:rsid w:val="002B4FA9"/>
    <w:rsid w:val="002B7854"/>
    <w:rsid w:val="002C2ADE"/>
    <w:rsid w:val="002C6277"/>
    <w:rsid w:val="002D4346"/>
    <w:rsid w:val="002E2952"/>
    <w:rsid w:val="002E7CC1"/>
    <w:rsid w:val="002F041D"/>
    <w:rsid w:val="002F2580"/>
    <w:rsid w:val="002F7502"/>
    <w:rsid w:val="00300836"/>
    <w:rsid w:val="00304292"/>
    <w:rsid w:val="003137E0"/>
    <w:rsid w:val="00320A6F"/>
    <w:rsid w:val="00321B6E"/>
    <w:rsid w:val="003359D0"/>
    <w:rsid w:val="00341308"/>
    <w:rsid w:val="00341E8D"/>
    <w:rsid w:val="00347F5E"/>
    <w:rsid w:val="00350CDA"/>
    <w:rsid w:val="003562A3"/>
    <w:rsid w:val="00360256"/>
    <w:rsid w:val="003634D9"/>
    <w:rsid w:val="0036759A"/>
    <w:rsid w:val="00370912"/>
    <w:rsid w:val="00374FFE"/>
    <w:rsid w:val="003825D5"/>
    <w:rsid w:val="003827FE"/>
    <w:rsid w:val="00384B09"/>
    <w:rsid w:val="00391CB5"/>
    <w:rsid w:val="003A4376"/>
    <w:rsid w:val="003B7874"/>
    <w:rsid w:val="003C22BA"/>
    <w:rsid w:val="003C28E1"/>
    <w:rsid w:val="003E2151"/>
    <w:rsid w:val="003E4C45"/>
    <w:rsid w:val="003F16AA"/>
    <w:rsid w:val="003F16B4"/>
    <w:rsid w:val="003F3DB5"/>
    <w:rsid w:val="003F481A"/>
    <w:rsid w:val="00403EAE"/>
    <w:rsid w:val="00404C72"/>
    <w:rsid w:val="004141C7"/>
    <w:rsid w:val="00415BFD"/>
    <w:rsid w:val="00430623"/>
    <w:rsid w:val="00435FC9"/>
    <w:rsid w:val="0044039F"/>
    <w:rsid w:val="00440CB6"/>
    <w:rsid w:val="00454754"/>
    <w:rsid w:val="004654DD"/>
    <w:rsid w:val="00477E97"/>
    <w:rsid w:val="004854EC"/>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10DBF"/>
    <w:rsid w:val="00510FA2"/>
    <w:rsid w:val="00510FE3"/>
    <w:rsid w:val="00517149"/>
    <w:rsid w:val="00521ABA"/>
    <w:rsid w:val="00525341"/>
    <w:rsid w:val="00527A31"/>
    <w:rsid w:val="00534611"/>
    <w:rsid w:val="00541272"/>
    <w:rsid w:val="005454A8"/>
    <w:rsid w:val="00545D8C"/>
    <w:rsid w:val="005542C7"/>
    <w:rsid w:val="00556ECD"/>
    <w:rsid w:val="00557D4E"/>
    <w:rsid w:val="005631B3"/>
    <w:rsid w:val="005633B0"/>
    <w:rsid w:val="005635FF"/>
    <w:rsid w:val="00573B90"/>
    <w:rsid w:val="005878FE"/>
    <w:rsid w:val="00593040"/>
    <w:rsid w:val="005966F8"/>
    <w:rsid w:val="005B0A0E"/>
    <w:rsid w:val="005B1122"/>
    <w:rsid w:val="005B5CB1"/>
    <w:rsid w:val="005C69DF"/>
    <w:rsid w:val="005D3432"/>
    <w:rsid w:val="005E1C6C"/>
    <w:rsid w:val="005E65DF"/>
    <w:rsid w:val="005F1593"/>
    <w:rsid w:val="006126D1"/>
    <w:rsid w:val="00613983"/>
    <w:rsid w:val="006272EB"/>
    <w:rsid w:val="0063238E"/>
    <w:rsid w:val="006326A2"/>
    <w:rsid w:val="006378D3"/>
    <w:rsid w:val="00646814"/>
    <w:rsid w:val="00662A4D"/>
    <w:rsid w:val="006659FE"/>
    <w:rsid w:val="00665C24"/>
    <w:rsid w:val="0068105C"/>
    <w:rsid w:val="00690EC3"/>
    <w:rsid w:val="00692B60"/>
    <w:rsid w:val="006940BD"/>
    <w:rsid w:val="00695F88"/>
    <w:rsid w:val="006A33E9"/>
    <w:rsid w:val="006A71AD"/>
    <w:rsid w:val="006C126E"/>
    <w:rsid w:val="006C2BFA"/>
    <w:rsid w:val="006C348E"/>
    <w:rsid w:val="006D0B5F"/>
    <w:rsid w:val="006D4E58"/>
    <w:rsid w:val="006D7624"/>
    <w:rsid w:val="006F137D"/>
    <w:rsid w:val="006F4D38"/>
    <w:rsid w:val="006F74F0"/>
    <w:rsid w:val="0070054B"/>
    <w:rsid w:val="00706480"/>
    <w:rsid w:val="007075FD"/>
    <w:rsid w:val="00707C32"/>
    <w:rsid w:val="00710DBB"/>
    <w:rsid w:val="00725F1C"/>
    <w:rsid w:val="0074248C"/>
    <w:rsid w:val="007430C8"/>
    <w:rsid w:val="007522A8"/>
    <w:rsid w:val="00755FCC"/>
    <w:rsid w:val="0076085C"/>
    <w:rsid w:val="00761EDE"/>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5B94"/>
    <w:rsid w:val="008075CB"/>
    <w:rsid w:val="00811771"/>
    <w:rsid w:val="008154DD"/>
    <w:rsid w:val="00817DEC"/>
    <w:rsid w:val="00830B2D"/>
    <w:rsid w:val="008542DE"/>
    <w:rsid w:val="00862B98"/>
    <w:rsid w:val="008638DE"/>
    <w:rsid w:val="00891182"/>
    <w:rsid w:val="008A28C8"/>
    <w:rsid w:val="008B76B9"/>
    <w:rsid w:val="008C29A1"/>
    <w:rsid w:val="008C75E4"/>
    <w:rsid w:val="008D42BD"/>
    <w:rsid w:val="008D6BF5"/>
    <w:rsid w:val="008E6952"/>
    <w:rsid w:val="008F6B58"/>
    <w:rsid w:val="0090282C"/>
    <w:rsid w:val="009033E8"/>
    <w:rsid w:val="009040B0"/>
    <w:rsid w:val="00906D0C"/>
    <w:rsid w:val="00907F2A"/>
    <w:rsid w:val="009329EB"/>
    <w:rsid w:val="00934B34"/>
    <w:rsid w:val="009565F5"/>
    <w:rsid w:val="00956B9A"/>
    <w:rsid w:val="009616D3"/>
    <w:rsid w:val="0096313B"/>
    <w:rsid w:val="009825FF"/>
    <w:rsid w:val="00983375"/>
    <w:rsid w:val="00985097"/>
    <w:rsid w:val="0099117A"/>
    <w:rsid w:val="00994EF1"/>
    <w:rsid w:val="00996197"/>
    <w:rsid w:val="009A5DB0"/>
    <w:rsid w:val="009C3017"/>
    <w:rsid w:val="009C4BCF"/>
    <w:rsid w:val="009C7F61"/>
    <w:rsid w:val="009D5195"/>
    <w:rsid w:val="009E4DE1"/>
    <w:rsid w:val="009E6A8B"/>
    <w:rsid w:val="009E6B66"/>
    <w:rsid w:val="009F39DF"/>
    <w:rsid w:val="009F62F4"/>
    <w:rsid w:val="00A04A96"/>
    <w:rsid w:val="00A2523B"/>
    <w:rsid w:val="00A2637B"/>
    <w:rsid w:val="00A3522A"/>
    <w:rsid w:val="00A40070"/>
    <w:rsid w:val="00A42E82"/>
    <w:rsid w:val="00A44695"/>
    <w:rsid w:val="00A46A70"/>
    <w:rsid w:val="00A46EE9"/>
    <w:rsid w:val="00A50B11"/>
    <w:rsid w:val="00A55E83"/>
    <w:rsid w:val="00A579BB"/>
    <w:rsid w:val="00A63D55"/>
    <w:rsid w:val="00A71179"/>
    <w:rsid w:val="00A83BAB"/>
    <w:rsid w:val="00A8441B"/>
    <w:rsid w:val="00A9088C"/>
    <w:rsid w:val="00A9168C"/>
    <w:rsid w:val="00A95D89"/>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6269C"/>
    <w:rsid w:val="00B671DD"/>
    <w:rsid w:val="00B74C73"/>
    <w:rsid w:val="00B80A47"/>
    <w:rsid w:val="00B843AA"/>
    <w:rsid w:val="00B85FE0"/>
    <w:rsid w:val="00B93EB5"/>
    <w:rsid w:val="00B96F5A"/>
    <w:rsid w:val="00BA11D7"/>
    <w:rsid w:val="00BA2247"/>
    <w:rsid w:val="00BA5D97"/>
    <w:rsid w:val="00BA6B19"/>
    <w:rsid w:val="00BB1C52"/>
    <w:rsid w:val="00BB2A50"/>
    <w:rsid w:val="00BB3F48"/>
    <w:rsid w:val="00BC1E48"/>
    <w:rsid w:val="00BD3F03"/>
    <w:rsid w:val="00BE2E16"/>
    <w:rsid w:val="00BE7BA1"/>
    <w:rsid w:val="00C011C8"/>
    <w:rsid w:val="00C0704D"/>
    <w:rsid w:val="00C106D9"/>
    <w:rsid w:val="00C214A6"/>
    <w:rsid w:val="00C24A51"/>
    <w:rsid w:val="00C25229"/>
    <w:rsid w:val="00C25722"/>
    <w:rsid w:val="00C44E40"/>
    <w:rsid w:val="00C50517"/>
    <w:rsid w:val="00C53B61"/>
    <w:rsid w:val="00C618DB"/>
    <w:rsid w:val="00C62571"/>
    <w:rsid w:val="00C6456D"/>
    <w:rsid w:val="00C73F02"/>
    <w:rsid w:val="00C77B68"/>
    <w:rsid w:val="00C93384"/>
    <w:rsid w:val="00CA28BA"/>
    <w:rsid w:val="00CB3F8F"/>
    <w:rsid w:val="00CB7895"/>
    <w:rsid w:val="00CC2976"/>
    <w:rsid w:val="00CD1729"/>
    <w:rsid w:val="00CD2E03"/>
    <w:rsid w:val="00CD38B1"/>
    <w:rsid w:val="00D102D9"/>
    <w:rsid w:val="00D1063F"/>
    <w:rsid w:val="00D11007"/>
    <w:rsid w:val="00D12F8B"/>
    <w:rsid w:val="00D1420C"/>
    <w:rsid w:val="00D1469D"/>
    <w:rsid w:val="00D14A4F"/>
    <w:rsid w:val="00D202AD"/>
    <w:rsid w:val="00D23470"/>
    <w:rsid w:val="00D2449B"/>
    <w:rsid w:val="00D24942"/>
    <w:rsid w:val="00D41EC9"/>
    <w:rsid w:val="00D45F34"/>
    <w:rsid w:val="00D5057C"/>
    <w:rsid w:val="00D54384"/>
    <w:rsid w:val="00D54E67"/>
    <w:rsid w:val="00D54F48"/>
    <w:rsid w:val="00D632BB"/>
    <w:rsid w:val="00D7293C"/>
    <w:rsid w:val="00D80310"/>
    <w:rsid w:val="00D81E8E"/>
    <w:rsid w:val="00D9191D"/>
    <w:rsid w:val="00D9608A"/>
    <w:rsid w:val="00D96DF7"/>
    <w:rsid w:val="00D97AA3"/>
    <w:rsid w:val="00DA27B6"/>
    <w:rsid w:val="00DA33AE"/>
    <w:rsid w:val="00DA3872"/>
    <w:rsid w:val="00DA6E88"/>
    <w:rsid w:val="00DB1FA7"/>
    <w:rsid w:val="00DC3C8A"/>
    <w:rsid w:val="00DD62F6"/>
    <w:rsid w:val="00DD7E97"/>
    <w:rsid w:val="00DE2669"/>
    <w:rsid w:val="00DE740E"/>
    <w:rsid w:val="00DF170B"/>
    <w:rsid w:val="00DF42DA"/>
    <w:rsid w:val="00E03AFD"/>
    <w:rsid w:val="00E0485E"/>
    <w:rsid w:val="00E06DFC"/>
    <w:rsid w:val="00E14B99"/>
    <w:rsid w:val="00E162C2"/>
    <w:rsid w:val="00E17162"/>
    <w:rsid w:val="00E23FB0"/>
    <w:rsid w:val="00E259FD"/>
    <w:rsid w:val="00E270CB"/>
    <w:rsid w:val="00E300C2"/>
    <w:rsid w:val="00E306BC"/>
    <w:rsid w:val="00E3317F"/>
    <w:rsid w:val="00E44777"/>
    <w:rsid w:val="00E449CE"/>
    <w:rsid w:val="00E455B9"/>
    <w:rsid w:val="00E46243"/>
    <w:rsid w:val="00E47FFD"/>
    <w:rsid w:val="00E64FE2"/>
    <w:rsid w:val="00E66534"/>
    <w:rsid w:val="00E719D1"/>
    <w:rsid w:val="00E71A35"/>
    <w:rsid w:val="00E72F6C"/>
    <w:rsid w:val="00E80113"/>
    <w:rsid w:val="00E91F49"/>
    <w:rsid w:val="00EA09F9"/>
    <w:rsid w:val="00EA13B3"/>
    <w:rsid w:val="00EA1673"/>
    <w:rsid w:val="00EA7CC2"/>
    <w:rsid w:val="00EB7828"/>
    <w:rsid w:val="00EB7D74"/>
    <w:rsid w:val="00EC23C7"/>
    <w:rsid w:val="00EC3073"/>
    <w:rsid w:val="00ED00B7"/>
    <w:rsid w:val="00EF1341"/>
    <w:rsid w:val="00EF44E6"/>
    <w:rsid w:val="00EF4E9D"/>
    <w:rsid w:val="00F012FA"/>
    <w:rsid w:val="00F02F3E"/>
    <w:rsid w:val="00F055D3"/>
    <w:rsid w:val="00F06B2A"/>
    <w:rsid w:val="00F129DD"/>
    <w:rsid w:val="00F16D0F"/>
    <w:rsid w:val="00F268CE"/>
    <w:rsid w:val="00F32789"/>
    <w:rsid w:val="00F332B7"/>
    <w:rsid w:val="00F34E43"/>
    <w:rsid w:val="00F35CF1"/>
    <w:rsid w:val="00F66A73"/>
    <w:rsid w:val="00F71D53"/>
    <w:rsid w:val="00F731F5"/>
    <w:rsid w:val="00F752DC"/>
    <w:rsid w:val="00F75F59"/>
    <w:rsid w:val="00F8201E"/>
    <w:rsid w:val="00F90D82"/>
    <w:rsid w:val="00F96EF4"/>
    <w:rsid w:val="00FB1FA6"/>
    <w:rsid w:val="00FB3B5A"/>
    <w:rsid w:val="00FC046F"/>
    <w:rsid w:val="00FC6A11"/>
    <w:rsid w:val="00FC77EC"/>
    <w:rsid w:val="00FC78B7"/>
    <w:rsid w:val="00FD10F8"/>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C62571"/>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customStyle="1" w:styleId="Heading1Char">
    <w:name w:val="Heading 1 Char"/>
    <w:basedOn w:val="DefaultParagraphFont"/>
    <w:link w:val="Heading1"/>
    <w:uiPriority w:val="9"/>
    <w:rsid w:val="00C62571"/>
    <w:rPr>
      <w:rFonts w:ascii="Times New Roman" w:eastAsia="Times New Roman" w:hAnsi="Times New Roman" w:cs="Times New Roman"/>
      <w:b/>
      <w:bCs/>
      <w:kern w:val="36"/>
      <w:sz w:val="48"/>
      <w:szCs w:val="48"/>
      <w:lang w:eastAsia="en-GB"/>
    </w:rPr>
  </w:style>
  <w:style w:type="paragraph" w:customStyle="1" w:styleId="first">
    <w:name w:val="first"/>
    <w:basedOn w:val="Normal"/>
    <w:rsid w:val="00C62571"/>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C62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14997">
      <w:bodyDiv w:val="1"/>
      <w:marLeft w:val="0"/>
      <w:marRight w:val="0"/>
      <w:marTop w:val="0"/>
      <w:marBottom w:val="0"/>
      <w:divBdr>
        <w:top w:val="none" w:sz="0" w:space="0" w:color="auto"/>
        <w:left w:val="none" w:sz="0" w:space="0" w:color="auto"/>
        <w:bottom w:val="none" w:sz="0" w:space="0" w:color="auto"/>
        <w:right w:val="none" w:sz="0" w:space="0" w:color="auto"/>
      </w:divBdr>
    </w:div>
    <w:div w:id="106197552">
      <w:bodyDiv w:val="1"/>
      <w:marLeft w:val="0"/>
      <w:marRight w:val="0"/>
      <w:marTop w:val="0"/>
      <w:marBottom w:val="0"/>
      <w:divBdr>
        <w:top w:val="none" w:sz="0" w:space="0" w:color="auto"/>
        <w:left w:val="none" w:sz="0" w:space="0" w:color="auto"/>
        <w:bottom w:val="none" w:sz="0" w:space="0" w:color="auto"/>
        <w:right w:val="none" w:sz="0" w:space="0" w:color="auto"/>
      </w:divBdr>
    </w:div>
    <w:div w:id="189536100">
      <w:bodyDiv w:val="1"/>
      <w:marLeft w:val="0"/>
      <w:marRight w:val="0"/>
      <w:marTop w:val="0"/>
      <w:marBottom w:val="0"/>
      <w:divBdr>
        <w:top w:val="none" w:sz="0" w:space="0" w:color="auto"/>
        <w:left w:val="none" w:sz="0" w:space="0" w:color="auto"/>
        <w:bottom w:val="none" w:sz="0" w:space="0" w:color="auto"/>
        <w:right w:val="none" w:sz="0" w:space="0" w:color="auto"/>
      </w:divBdr>
    </w:div>
    <w:div w:id="260987892">
      <w:bodyDiv w:val="1"/>
      <w:marLeft w:val="0"/>
      <w:marRight w:val="0"/>
      <w:marTop w:val="0"/>
      <w:marBottom w:val="0"/>
      <w:divBdr>
        <w:top w:val="none" w:sz="0" w:space="0" w:color="auto"/>
        <w:left w:val="none" w:sz="0" w:space="0" w:color="auto"/>
        <w:bottom w:val="none" w:sz="0" w:space="0" w:color="auto"/>
        <w:right w:val="none" w:sz="0" w:space="0" w:color="auto"/>
      </w:divBdr>
    </w:div>
    <w:div w:id="380441820">
      <w:bodyDiv w:val="1"/>
      <w:marLeft w:val="0"/>
      <w:marRight w:val="0"/>
      <w:marTop w:val="0"/>
      <w:marBottom w:val="0"/>
      <w:divBdr>
        <w:top w:val="none" w:sz="0" w:space="0" w:color="auto"/>
        <w:left w:val="none" w:sz="0" w:space="0" w:color="auto"/>
        <w:bottom w:val="none" w:sz="0" w:space="0" w:color="auto"/>
        <w:right w:val="none" w:sz="0" w:space="0" w:color="auto"/>
      </w:divBdr>
    </w:div>
    <w:div w:id="416903597">
      <w:bodyDiv w:val="1"/>
      <w:marLeft w:val="0"/>
      <w:marRight w:val="0"/>
      <w:marTop w:val="0"/>
      <w:marBottom w:val="0"/>
      <w:divBdr>
        <w:top w:val="none" w:sz="0" w:space="0" w:color="auto"/>
        <w:left w:val="none" w:sz="0" w:space="0" w:color="auto"/>
        <w:bottom w:val="none" w:sz="0" w:space="0" w:color="auto"/>
        <w:right w:val="none" w:sz="0" w:space="0" w:color="auto"/>
      </w:divBdr>
    </w:div>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666983715">
      <w:bodyDiv w:val="1"/>
      <w:marLeft w:val="0"/>
      <w:marRight w:val="0"/>
      <w:marTop w:val="0"/>
      <w:marBottom w:val="0"/>
      <w:divBdr>
        <w:top w:val="none" w:sz="0" w:space="0" w:color="auto"/>
        <w:left w:val="none" w:sz="0" w:space="0" w:color="auto"/>
        <w:bottom w:val="none" w:sz="0" w:space="0" w:color="auto"/>
        <w:right w:val="none" w:sz="0" w:space="0" w:color="auto"/>
      </w:divBdr>
    </w:div>
    <w:div w:id="672269221">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07943408">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978077144">
      <w:bodyDiv w:val="1"/>
      <w:marLeft w:val="0"/>
      <w:marRight w:val="0"/>
      <w:marTop w:val="0"/>
      <w:marBottom w:val="0"/>
      <w:divBdr>
        <w:top w:val="none" w:sz="0" w:space="0" w:color="auto"/>
        <w:left w:val="none" w:sz="0" w:space="0" w:color="auto"/>
        <w:bottom w:val="none" w:sz="0" w:space="0" w:color="auto"/>
        <w:right w:val="none" w:sz="0" w:space="0" w:color="auto"/>
      </w:divBdr>
    </w:div>
    <w:div w:id="1068848826">
      <w:bodyDiv w:val="1"/>
      <w:marLeft w:val="0"/>
      <w:marRight w:val="0"/>
      <w:marTop w:val="0"/>
      <w:marBottom w:val="0"/>
      <w:divBdr>
        <w:top w:val="none" w:sz="0" w:space="0" w:color="auto"/>
        <w:left w:val="none" w:sz="0" w:space="0" w:color="auto"/>
        <w:bottom w:val="none" w:sz="0" w:space="0" w:color="auto"/>
        <w:right w:val="none" w:sz="0" w:space="0" w:color="auto"/>
      </w:divBdr>
    </w:div>
    <w:div w:id="1131898410">
      <w:bodyDiv w:val="1"/>
      <w:marLeft w:val="0"/>
      <w:marRight w:val="0"/>
      <w:marTop w:val="0"/>
      <w:marBottom w:val="0"/>
      <w:divBdr>
        <w:top w:val="none" w:sz="0" w:space="0" w:color="auto"/>
        <w:left w:val="none" w:sz="0" w:space="0" w:color="auto"/>
        <w:bottom w:val="none" w:sz="0" w:space="0" w:color="auto"/>
        <w:right w:val="none" w:sz="0" w:space="0" w:color="auto"/>
      </w:divBdr>
    </w:div>
    <w:div w:id="1234857795">
      <w:bodyDiv w:val="1"/>
      <w:marLeft w:val="0"/>
      <w:marRight w:val="0"/>
      <w:marTop w:val="0"/>
      <w:marBottom w:val="0"/>
      <w:divBdr>
        <w:top w:val="none" w:sz="0" w:space="0" w:color="auto"/>
        <w:left w:val="none" w:sz="0" w:space="0" w:color="auto"/>
        <w:bottom w:val="none" w:sz="0" w:space="0" w:color="auto"/>
        <w:right w:val="none" w:sz="0" w:space="0" w:color="auto"/>
      </w:divBdr>
    </w:div>
    <w:div w:id="1287127933">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371758116">
      <w:bodyDiv w:val="1"/>
      <w:marLeft w:val="0"/>
      <w:marRight w:val="0"/>
      <w:marTop w:val="0"/>
      <w:marBottom w:val="0"/>
      <w:divBdr>
        <w:top w:val="none" w:sz="0" w:space="0" w:color="auto"/>
        <w:left w:val="none" w:sz="0" w:space="0" w:color="auto"/>
        <w:bottom w:val="none" w:sz="0" w:space="0" w:color="auto"/>
        <w:right w:val="none" w:sz="0" w:space="0" w:color="auto"/>
      </w:divBdr>
    </w:div>
    <w:div w:id="1420368827">
      <w:bodyDiv w:val="1"/>
      <w:marLeft w:val="0"/>
      <w:marRight w:val="0"/>
      <w:marTop w:val="0"/>
      <w:marBottom w:val="0"/>
      <w:divBdr>
        <w:top w:val="none" w:sz="0" w:space="0" w:color="auto"/>
        <w:left w:val="none" w:sz="0" w:space="0" w:color="auto"/>
        <w:bottom w:val="none" w:sz="0" w:space="0" w:color="auto"/>
        <w:right w:val="none" w:sz="0" w:space="0" w:color="auto"/>
      </w:divBdr>
    </w:div>
    <w:div w:id="1622689608">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38946898">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669945088">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45030638">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79469063">
      <w:bodyDiv w:val="1"/>
      <w:marLeft w:val="0"/>
      <w:marRight w:val="0"/>
      <w:marTop w:val="0"/>
      <w:marBottom w:val="0"/>
      <w:divBdr>
        <w:top w:val="none" w:sz="0" w:space="0" w:color="auto"/>
        <w:left w:val="none" w:sz="0" w:space="0" w:color="auto"/>
        <w:bottom w:val="none" w:sz="0" w:space="0" w:color="auto"/>
        <w:right w:val="none" w:sz="0" w:space="0" w:color="auto"/>
      </w:divBdr>
    </w:div>
    <w:div w:id="1905869844">
      <w:bodyDiv w:val="1"/>
      <w:marLeft w:val="0"/>
      <w:marRight w:val="0"/>
      <w:marTop w:val="0"/>
      <w:marBottom w:val="0"/>
      <w:divBdr>
        <w:top w:val="none" w:sz="0" w:space="0" w:color="auto"/>
        <w:left w:val="none" w:sz="0" w:space="0" w:color="auto"/>
        <w:bottom w:val="none" w:sz="0" w:space="0" w:color="auto"/>
        <w:right w:val="none" w:sz="0" w:space="0" w:color="auto"/>
      </w:divBdr>
    </w:div>
    <w:div w:id="1909880513">
      <w:bodyDiv w:val="1"/>
      <w:marLeft w:val="0"/>
      <w:marRight w:val="0"/>
      <w:marTop w:val="0"/>
      <w:marBottom w:val="0"/>
      <w:divBdr>
        <w:top w:val="none" w:sz="0" w:space="0" w:color="auto"/>
        <w:left w:val="none" w:sz="0" w:space="0" w:color="auto"/>
        <w:bottom w:val="none" w:sz="0" w:space="0" w:color="auto"/>
        <w:right w:val="none" w:sz="0" w:space="0" w:color="auto"/>
      </w:divBdr>
    </w:div>
    <w:div w:id="1956596779">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1984889356">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Jane Tucker</cp:lastModifiedBy>
  <cp:revision>2</cp:revision>
  <cp:lastPrinted>2021-07-05T14:22:00Z</cp:lastPrinted>
  <dcterms:created xsi:type="dcterms:W3CDTF">2024-12-13T12:32:00Z</dcterms:created>
  <dcterms:modified xsi:type="dcterms:W3CDTF">2024-12-13T12:32:00Z</dcterms:modified>
</cp:coreProperties>
</file>