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074EC">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C217C57" w:rsidR="00837F4F" w:rsidRPr="00D2449B" w:rsidRDefault="00FD41D2"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2E6B809" w:rsidR="00837F4F" w:rsidRPr="00D2449B" w:rsidRDefault="006047BD" w:rsidP="00D2449B">
            <w:pPr>
              <w:jc w:val="center"/>
              <w:rPr>
                <w:rFonts w:ascii="Calibri" w:hAnsi="Calibri"/>
                <w:b/>
                <w:szCs w:val="22"/>
              </w:rPr>
            </w:pPr>
            <w:r>
              <w:rPr>
                <w:rFonts w:ascii="Calibri" w:hAnsi="Calibri"/>
                <w:b/>
                <w:szCs w:val="22"/>
              </w:rPr>
              <w:t>04</w:t>
            </w:r>
            <w:r w:rsidR="00116AB2">
              <w:rPr>
                <w:rFonts w:ascii="Calibri" w:hAnsi="Calibri"/>
                <w:b/>
                <w:szCs w:val="22"/>
              </w:rPr>
              <w:t>/0</w:t>
            </w:r>
            <w:r>
              <w:rPr>
                <w:rFonts w:ascii="Calibri" w:hAnsi="Calibri"/>
                <w:b/>
                <w:szCs w:val="22"/>
              </w:rPr>
              <w:t>2</w:t>
            </w:r>
            <w:r w:rsidR="00116AB2">
              <w:rPr>
                <w:rFonts w:ascii="Calibri" w:hAnsi="Calibri"/>
                <w:b/>
                <w:szCs w:val="22"/>
              </w:rPr>
              <w:t>/25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8F63E18" w:rsidR="00837F4F" w:rsidRPr="00D2449B" w:rsidRDefault="00F074EC"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3F2209B" w:rsidR="00837F4F" w:rsidRPr="00D2449B" w:rsidRDefault="00F074EC" w:rsidP="00D2449B">
            <w:pPr>
              <w:jc w:val="center"/>
              <w:rPr>
                <w:rFonts w:ascii="Calibri" w:hAnsi="Calibri"/>
                <w:b/>
                <w:szCs w:val="22"/>
              </w:rPr>
            </w:pPr>
            <w:r>
              <w:rPr>
                <w:rFonts w:ascii="Calibri" w:hAnsi="Calibri"/>
                <w:b/>
                <w:szCs w:val="22"/>
              </w:rPr>
              <w:t>05/02/25</w:t>
            </w:r>
          </w:p>
        </w:tc>
      </w:tr>
      <w:tr w:rsidR="004A5EA9" w:rsidRPr="00D2449B" w14:paraId="2094A164" w14:textId="77777777" w:rsidTr="00F074EC">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074E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1B0CA25" w:rsidR="004A5EA9" w:rsidRPr="00250879" w:rsidRDefault="00FD41D2" w:rsidP="008542DE">
            <w:pPr>
              <w:rPr>
                <w:rFonts w:ascii="Calibri" w:hAnsi="Calibri"/>
                <w:color w:val="548DD4" w:themeColor="text2" w:themeTint="99"/>
                <w:szCs w:val="22"/>
              </w:rPr>
            </w:pPr>
            <w:r>
              <w:rPr>
                <w:rFonts w:ascii="Calibri" w:hAnsi="Calibri"/>
                <w:szCs w:val="22"/>
              </w:rPr>
              <w:t>3/2024/0957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074E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FD663CE" w:rsidR="00824DB6" w:rsidRPr="00C0704D" w:rsidRDefault="00FD41D2" w:rsidP="002C6277">
            <w:pPr>
              <w:rPr>
                <w:rFonts w:ascii="Calibri" w:hAnsi="Calibri"/>
                <w:szCs w:val="22"/>
              </w:rPr>
            </w:pPr>
            <w:r>
              <w:rPr>
                <w:rFonts w:ascii="Calibri" w:hAnsi="Calibri"/>
                <w:szCs w:val="22"/>
              </w:rPr>
              <w:t>06/01/25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B2A3B88" w:rsidR="00824DB6" w:rsidRPr="00C0704D" w:rsidRDefault="00FD41D2" w:rsidP="002C6277">
            <w:pPr>
              <w:rPr>
                <w:rFonts w:ascii="Calibri" w:hAnsi="Calibri"/>
                <w:szCs w:val="22"/>
              </w:rPr>
            </w:pPr>
            <w:r>
              <w:rPr>
                <w:rFonts w:ascii="Calibri" w:hAnsi="Calibri"/>
                <w:szCs w:val="22"/>
              </w:rPr>
              <w:t>06/01/25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074EC">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20E822F" w:rsidR="004A5EA9" w:rsidRPr="00250879" w:rsidRDefault="00FD41D2" w:rsidP="00811771">
            <w:pPr>
              <w:rPr>
                <w:rFonts w:ascii="Calibri" w:hAnsi="Calibri"/>
                <w:color w:val="548DD4" w:themeColor="text2" w:themeTint="99"/>
                <w:szCs w:val="22"/>
              </w:rPr>
            </w:pPr>
            <w:r w:rsidRPr="00FD41D2">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074EC">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F074E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074E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DE50CEA" w:rsidR="004A5EA9" w:rsidRPr="002C6277" w:rsidRDefault="00FD41D2" w:rsidP="00FD41D2">
            <w:pPr>
              <w:jc w:val="both"/>
              <w:rPr>
                <w:rFonts w:ascii="Calibri" w:hAnsi="Calibri"/>
                <w:szCs w:val="22"/>
              </w:rPr>
            </w:pPr>
            <w:r>
              <w:rPr>
                <w:rFonts w:ascii="Calibri" w:hAnsi="Calibri"/>
                <w:szCs w:val="22"/>
              </w:rPr>
              <w:t xml:space="preserve">Proposed single storey extension to provide specialist residential facility for person with complex needs with associated staff accommodation. </w:t>
            </w:r>
          </w:p>
        </w:tc>
      </w:tr>
      <w:tr w:rsidR="002A01CF" w:rsidRPr="00D2449B" w14:paraId="52988241" w14:textId="77777777" w:rsidTr="00F074E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71D5742" w:rsidR="002A01CF" w:rsidRPr="002C6277" w:rsidRDefault="00FD41D2" w:rsidP="00A42E82">
            <w:pPr>
              <w:rPr>
                <w:rFonts w:ascii="Calibri" w:hAnsi="Calibri"/>
                <w:szCs w:val="22"/>
              </w:rPr>
            </w:pPr>
            <w:r>
              <w:rPr>
                <w:rFonts w:ascii="Calibri" w:hAnsi="Calibri"/>
                <w:szCs w:val="22"/>
              </w:rPr>
              <w:t>Ellerslie House, Ribchester Road, Clayton le Dale, BB1 9EE</w:t>
            </w:r>
          </w:p>
        </w:tc>
      </w:tr>
      <w:tr w:rsidR="00A95D89" w:rsidRPr="00D2449B" w14:paraId="3FB99B2E" w14:textId="77777777" w:rsidTr="00F074E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074E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C7F6F00" w:rsidR="002A01CF" w:rsidRPr="00FD41D2" w:rsidRDefault="00FD41D2">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F074E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074E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074E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AAFDEA2" w:rsidR="002A01CF" w:rsidRPr="00FD41D2" w:rsidRDefault="00FD41D2">
            <w:pPr>
              <w:rPr>
                <w:rFonts w:ascii="Calibri" w:hAnsi="Calibri"/>
                <w:bCs/>
                <w:szCs w:val="22"/>
              </w:rPr>
            </w:pPr>
            <w:r>
              <w:rPr>
                <w:rFonts w:ascii="Calibri" w:hAnsi="Calibri"/>
                <w:bCs/>
                <w:szCs w:val="22"/>
              </w:rPr>
              <w:t xml:space="preserve">No objection. </w:t>
            </w:r>
          </w:p>
        </w:tc>
      </w:tr>
      <w:tr w:rsidR="00C0704D" w:rsidRPr="00D2449B" w14:paraId="62663AAF"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074EC">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D6CA07F" w:rsidR="00C0704D" w:rsidRPr="00C0704D" w:rsidRDefault="00FD41D2"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F074E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E6EED29" w14:textId="1BCC1E5B" w:rsidR="00FD41D2" w:rsidRPr="00FD41D2" w:rsidRDefault="00FD41D2" w:rsidP="00C0704D">
            <w:pPr>
              <w:pStyle w:val="PLANNING"/>
              <w:rPr>
                <w:rFonts w:ascii="Calibri" w:hAnsi="Calibri"/>
                <w:szCs w:val="22"/>
              </w:rPr>
            </w:pPr>
            <w:r>
              <w:rPr>
                <w:rFonts w:ascii="Calibri" w:hAnsi="Calibri"/>
                <w:szCs w:val="22"/>
              </w:rPr>
              <w:t xml:space="preserve">3/2023/0366: </w:t>
            </w:r>
            <w:r w:rsidRPr="00FD41D2">
              <w:rPr>
                <w:rFonts w:ascii="Calibri" w:hAnsi="Calibri"/>
                <w:szCs w:val="22"/>
              </w:rPr>
              <w:t>Single storey extension to provide specialist care residential facility for person with complex needs with associated staff accommodation (pursuant to variation of conditions 2 (plans) and 3 (materials) of planning permission 3/2022/0017)</w:t>
            </w:r>
            <w:r>
              <w:rPr>
                <w:rFonts w:ascii="Calibri" w:hAnsi="Calibri"/>
                <w:szCs w:val="22"/>
              </w:rPr>
              <w:t xml:space="preserve"> (Approved).</w:t>
            </w:r>
          </w:p>
          <w:p w14:paraId="7715F319" w14:textId="77777777" w:rsidR="00FD41D2" w:rsidRDefault="00FD41D2" w:rsidP="00FD41D2">
            <w:pPr>
              <w:pStyle w:val="PLANNING"/>
              <w:rPr>
                <w:rFonts w:ascii="Calibri" w:hAnsi="Calibri"/>
                <w:szCs w:val="22"/>
              </w:rPr>
            </w:pPr>
          </w:p>
          <w:p w14:paraId="550B342A" w14:textId="7E073F57" w:rsidR="00FD41D2" w:rsidRPr="00FD41D2" w:rsidRDefault="00FD41D2" w:rsidP="00FD41D2">
            <w:pPr>
              <w:pStyle w:val="PLANNING"/>
              <w:rPr>
                <w:rFonts w:ascii="Calibri" w:hAnsi="Calibri"/>
                <w:szCs w:val="22"/>
              </w:rPr>
            </w:pPr>
            <w:r w:rsidRPr="00FD41D2">
              <w:rPr>
                <w:rFonts w:ascii="Calibri" w:hAnsi="Calibri"/>
                <w:szCs w:val="22"/>
              </w:rPr>
              <w:t>3/2022/0017: Single storey extension to provide specialist care residential facility for person with complex needs with associated staff accommodation (Approved)</w:t>
            </w:r>
            <w:r>
              <w:rPr>
                <w:rFonts w:ascii="Calibri" w:hAnsi="Calibri"/>
                <w:szCs w:val="22"/>
              </w:rPr>
              <w:t>.</w:t>
            </w:r>
          </w:p>
          <w:p w14:paraId="29DD0C9F" w14:textId="77777777" w:rsidR="00FD41D2" w:rsidRPr="00FD41D2" w:rsidRDefault="00FD41D2" w:rsidP="00FD41D2">
            <w:pPr>
              <w:pStyle w:val="PLANNING"/>
              <w:rPr>
                <w:rFonts w:ascii="Calibri" w:hAnsi="Calibri"/>
                <w:szCs w:val="22"/>
              </w:rPr>
            </w:pPr>
          </w:p>
          <w:p w14:paraId="2039EFAE" w14:textId="699E0C1A" w:rsidR="00FD41D2" w:rsidRPr="00FD41D2" w:rsidRDefault="00FD41D2" w:rsidP="00FD41D2">
            <w:pPr>
              <w:pStyle w:val="PLANNING"/>
              <w:rPr>
                <w:rFonts w:ascii="Calibri" w:hAnsi="Calibri"/>
                <w:szCs w:val="22"/>
              </w:rPr>
            </w:pPr>
            <w:r w:rsidRPr="00FD41D2">
              <w:rPr>
                <w:rFonts w:ascii="Calibri" w:hAnsi="Calibri"/>
                <w:szCs w:val="22"/>
              </w:rPr>
              <w:t>3/2017/1108: Demolition of existing garage/store. Proposed single storey rear extension and proposed double garage and home office (Approved)</w:t>
            </w:r>
            <w:r>
              <w:rPr>
                <w:rFonts w:ascii="Calibri" w:hAnsi="Calibri"/>
                <w:szCs w:val="22"/>
              </w:rPr>
              <w:t>.</w:t>
            </w:r>
          </w:p>
          <w:p w14:paraId="69AC975D" w14:textId="77777777" w:rsidR="00FD41D2" w:rsidRPr="00FD41D2" w:rsidRDefault="00FD41D2" w:rsidP="00FD41D2">
            <w:pPr>
              <w:pStyle w:val="PLANNING"/>
              <w:rPr>
                <w:rFonts w:ascii="Calibri" w:hAnsi="Calibri"/>
                <w:szCs w:val="22"/>
              </w:rPr>
            </w:pPr>
          </w:p>
          <w:p w14:paraId="17147D50" w14:textId="00B54FA5" w:rsidR="0046548C" w:rsidRPr="00FD41D2" w:rsidRDefault="00FD41D2" w:rsidP="00C0704D">
            <w:pPr>
              <w:pStyle w:val="PLANNING"/>
              <w:rPr>
                <w:rFonts w:ascii="Calibri" w:hAnsi="Calibri"/>
                <w:szCs w:val="22"/>
              </w:rPr>
            </w:pPr>
            <w:r w:rsidRPr="00FD41D2">
              <w:rPr>
                <w:rFonts w:ascii="Calibri" w:hAnsi="Calibri"/>
                <w:szCs w:val="22"/>
              </w:rPr>
              <w:t>3/2016/0393: One proposed dwelling (Refused and appeal dismissed)</w:t>
            </w:r>
            <w:r>
              <w:rPr>
                <w:rFonts w:ascii="Calibri" w:hAnsi="Calibri"/>
                <w:szCs w:val="22"/>
              </w:rPr>
              <w:t>.</w:t>
            </w:r>
          </w:p>
        </w:tc>
      </w:tr>
      <w:tr w:rsidR="00C0704D" w:rsidRPr="00D2449B" w14:paraId="6AAC3B0A" w14:textId="77777777" w:rsidTr="00F074EC">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FD41D2">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FD41D2">
            <w:pPr>
              <w:pStyle w:val="Header"/>
              <w:tabs>
                <w:tab w:val="clear" w:pos="4153"/>
                <w:tab w:val="clear" w:pos="8306"/>
              </w:tabs>
              <w:contextualSpacing/>
              <w:jc w:val="both"/>
              <w:rPr>
                <w:rFonts w:ascii="Calibri" w:hAnsi="Calibri"/>
                <w:bCs/>
                <w:szCs w:val="22"/>
              </w:rPr>
            </w:pPr>
          </w:p>
          <w:p w14:paraId="5E720374" w14:textId="1EB3D81A" w:rsidR="00FD41D2" w:rsidRPr="00FD41D2" w:rsidRDefault="00FD41D2" w:rsidP="00FD41D2">
            <w:pPr>
              <w:pStyle w:val="Header"/>
              <w:tabs>
                <w:tab w:val="clear" w:pos="4153"/>
                <w:tab w:val="clear" w:pos="8306"/>
              </w:tabs>
              <w:contextualSpacing/>
              <w:jc w:val="both"/>
              <w:rPr>
                <w:rFonts w:ascii="Calibri" w:hAnsi="Calibri"/>
                <w:bCs/>
                <w:szCs w:val="22"/>
              </w:rPr>
            </w:pPr>
            <w:r w:rsidRPr="00FD41D2">
              <w:rPr>
                <w:rFonts w:ascii="Calibri" w:hAnsi="Calibri"/>
                <w:bCs/>
                <w:szCs w:val="22"/>
              </w:rPr>
              <w:t xml:space="preserve">The application relates to a detached dwelling known as Ellerslie House, located within the open countryside, approximately 420m south of the defined settlement area of </w:t>
            </w:r>
            <w:proofErr w:type="spellStart"/>
            <w:r w:rsidRPr="00FD41D2">
              <w:rPr>
                <w:rFonts w:ascii="Calibri" w:hAnsi="Calibri"/>
                <w:bCs/>
                <w:szCs w:val="22"/>
              </w:rPr>
              <w:t>Copster</w:t>
            </w:r>
            <w:proofErr w:type="spellEnd"/>
            <w:r w:rsidRPr="00FD41D2">
              <w:rPr>
                <w:rFonts w:ascii="Calibri" w:hAnsi="Calibri"/>
                <w:bCs/>
                <w:szCs w:val="22"/>
              </w:rPr>
              <w:t xml:space="preserve"> Green and 300m north-west of Wilpshire. The application site is accessed off Ribchester Road and the property itself is a relatively large dwelling which also benefits from extensive front and side gardens. The main dwellinghouse is finished in stone to the front elevation and render to the side and rear elevations and the site benefits from no other designations or constraints. </w:t>
            </w:r>
          </w:p>
          <w:p w14:paraId="62370E9F" w14:textId="77777777" w:rsidR="00C0704D" w:rsidRPr="006C2BFA" w:rsidRDefault="00C0704D" w:rsidP="00FD41D2">
            <w:pPr>
              <w:pStyle w:val="Header"/>
              <w:tabs>
                <w:tab w:val="clear" w:pos="4153"/>
                <w:tab w:val="clear" w:pos="8306"/>
              </w:tabs>
              <w:contextualSpacing/>
              <w:jc w:val="both"/>
              <w:rPr>
                <w:rFonts w:ascii="Calibri" w:hAnsi="Calibri"/>
                <w:bCs/>
                <w:szCs w:val="22"/>
              </w:rPr>
            </w:pPr>
          </w:p>
        </w:tc>
      </w:tr>
      <w:tr w:rsidR="00C0704D" w:rsidRPr="00D2449B" w14:paraId="408C6380"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994091">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994091">
            <w:pPr>
              <w:pStyle w:val="Header"/>
              <w:tabs>
                <w:tab w:val="clear" w:pos="4153"/>
                <w:tab w:val="clear" w:pos="8306"/>
              </w:tabs>
              <w:jc w:val="both"/>
              <w:rPr>
                <w:rFonts w:ascii="Calibri" w:hAnsi="Calibri"/>
                <w:b/>
                <w:szCs w:val="22"/>
              </w:rPr>
            </w:pPr>
          </w:p>
          <w:p w14:paraId="31B0D080" w14:textId="09B4789D" w:rsidR="00C0704D" w:rsidRDefault="00383DFE" w:rsidP="00994091">
            <w:pPr>
              <w:jc w:val="both"/>
              <w:rPr>
                <w:rFonts w:ascii="Calibri" w:hAnsi="Calibri"/>
                <w:szCs w:val="22"/>
              </w:rPr>
            </w:pPr>
            <w:r>
              <w:rPr>
                <w:rFonts w:ascii="Calibri" w:hAnsi="Calibri"/>
                <w:szCs w:val="22"/>
              </w:rPr>
              <w:t>Consent is sought for the construction of a single storey extension to accommodate a specialist care residential facility</w:t>
            </w:r>
            <w:r w:rsidR="00AD0BB3">
              <w:rPr>
                <w:rFonts w:ascii="Calibri" w:hAnsi="Calibri"/>
                <w:szCs w:val="22"/>
              </w:rPr>
              <w:t xml:space="preserve">, attached to the main dwellinghouse via a proposed glazed link. </w:t>
            </w:r>
          </w:p>
          <w:p w14:paraId="733C1FB1" w14:textId="77777777" w:rsidR="00383DFE" w:rsidRDefault="00383DFE" w:rsidP="00994091">
            <w:pPr>
              <w:jc w:val="both"/>
              <w:rPr>
                <w:rFonts w:ascii="Calibri" w:hAnsi="Calibri"/>
                <w:szCs w:val="22"/>
              </w:rPr>
            </w:pPr>
          </w:p>
          <w:p w14:paraId="308D3AE9" w14:textId="77777777" w:rsidR="00383DFE" w:rsidRDefault="00383DFE" w:rsidP="00994091">
            <w:pPr>
              <w:jc w:val="both"/>
              <w:rPr>
                <w:rFonts w:ascii="Calibri" w:hAnsi="Calibri"/>
                <w:szCs w:val="22"/>
              </w:rPr>
            </w:pPr>
            <w:r>
              <w:rPr>
                <w:rFonts w:ascii="Calibri" w:hAnsi="Calibri"/>
                <w:szCs w:val="22"/>
              </w:rPr>
              <w:t xml:space="preserve">The extension would measure a maximum of 16.6m by 13.5m and would incorporate a flat roof design with a height of 3.3m. </w:t>
            </w:r>
            <w:r w:rsidR="00AD0BB3">
              <w:rPr>
                <w:rFonts w:ascii="Calibri" w:hAnsi="Calibri"/>
                <w:szCs w:val="22"/>
              </w:rPr>
              <w:t xml:space="preserve">To the front elevation a large, glazed opening would be featured, whilst 2no. bi-folding doors would be included to the rear. To the north-western facing side elevation, 2no. windows would be featured, along with 1no. window to the south-eastern side elevation. </w:t>
            </w:r>
          </w:p>
          <w:p w14:paraId="3BA50074" w14:textId="77777777" w:rsidR="00AD0BB3" w:rsidRDefault="00AD0BB3" w:rsidP="00994091">
            <w:pPr>
              <w:jc w:val="both"/>
              <w:rPr>
                <w:rFonts w:ascii="Calibri" w:hAnsi="Calibri"/>
                <w:szCs w:val="22"/>
              </w:rPr>
            </w:pPr>
          </w:p>
          <w:p w14:paraId="424D8793" w14:textId="77777777" w:rsidR="00AD0BB3" w:rsidRDefault="00AD0BB3" w:rsidP="00994091">
            <w:pPr>
              <w:jc w:val="both"/>
              <w:rPr>
                <w:rFonts w:ascii="Calibri" w:hAnsi="Calibri"/>
                <w:szCs w:val="22"/>
              </w:rPr>
            </w:pPr>
            <w:r>
              <w:rPr>
                <w:rFonts w:ascii="Calibri" w:hAnsi="Calibri"/>
                <w:szCs w:val="22"/>
              </w:rPr>
              <w:t xml:space="preserve">In respect to materiality, the proposed development would be finished in buff colour brickwork and timber panelling to the external elevations and beige aluminium windows. </w:t>
            </w:r>
          </w:p>
          <w:p w14:paraId="17063CEA" w14:textId="77777777" w:rsidR="00994091" w:rsidRDefault="00994091" w:rsidP="00994091">
            <w:pPr>
              <w:jc w:val="both"/>
              <w:rPr>
                <w:rFonts w:ascii="Calibri" w:hAnsi="Calibri"/>
                <w:szCs w:val="22"/>
              </w:rPr>
            </w:pPr>
          </w:p>
          <w:p w14:paraId="04557BA3" w14:textId="0590BAE6" w:rsidR="00994091" w:rsidRPr="00E15CF6" w:rsidRDefault="00994091" w:rsidP="00994091">
            <w:pPr>
              <w:jc w:val="both"/>
            </w:pPr>
            <w:r>
              <w:rPr>
                <w:rFonts w:ascii="Calibri" w:hAnsi="Calibri"/>
                <w:szCs w:val="22"/>
              </w:rPr>
              <w:t>The application follows similar schemes which were previously granted consent under references 3/2023/0366</w:t>
            </w:r>
            <w:r>
              <w:t xml:space="preserve"> and </w:t>
            </w:r>
            <w:r w:rsidRPr="00FD41D2">
              <w:rPr>
                <w:rFonts w:ascii="Calibri" w:hAnsi="Calibri"/>
                <w:szCs w:val="22"/>
              </w:rPr>
              <w:t>3/2022/0017</w:t>
            </w:r>
            <w:r>
              <w:rPr>
                <w:rFonts w:ascii="Calibri" w:hAnsi="Calibri"/>
                <w:szCs w:val="22"/>
              </w:rPr>
              <w:t>.</w:t>
            </w:r>
          </w:p>
          <w:p w14:paraId="1B20488F" w14:textId="1DCF0A20" w:rsidR="00AD0BB3" w:rsidRPr="00D54E67" w:rsidRDefault="00AD0BB3" w:rsidP="00994091">
            <w:pPr>
              <w:jc w:val="both"/>
              <w:rPr>
                <w:rFonts w:ascii="Calibri" w:hAnsi="Calibri"/>
                <w:szCs w:val="22"/>
              </w:rPr>
            </w:pPr>
          </w:p>
        </w:tc>
      </w:tr>
      <w:tr w:rsidR="0046548C" w:rsidRPr="00D2449B" w14:paraId="06BBE02F"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994091">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994091">
            <w:pPr>
              <w:pStyle w:val="Header"/>
              <w:tabs>
                <w:tab w:val="clear" w:pos="4153"/>
                <w:tab w:val="clear" w:pos="8306"/>
              </w:tabs>
              <w:contextualSpacing/>
              <w:jc w:val="both"/>
              <w:rPr>
                <w:rFonts w:ascii="Calibri" w:hAnsi="Calibri"/>
                <w:b/>
                <w:szCs w:val="22"/>
              </w:rPr>
            </w:pPr>
          </w:p>
          <w:p w14:paraId="790151B4" w14:textId="18E5D33A" w:rsidR="0046548C" w:rsidRDefault="00AD0BB3" w:rsidP="00994091">
            <w:pPr>
              <w:pStyle w:val="Header"/>
              <w:tabs>
                <w:tab w:val="clear" w:pos="4153"/>
                <w:tab w:val="clear" w:pos="8306"/>
              </w:tabs>
              <w:contextualSpacing/>
              <w:jc w:val="both"/>
              <w:rPr>
                <w:rFonts w:ascii="Calibri" w:hAnsi="Calibri"/>
                <w:bCs/>
                <w:szCs w:val="22"/>
              </w:rPr>
            </w:pPr>
            <w:r>
              <w:rPr>
                <w:rFonts w:ascii="Calibri" w:hAnsi="Calibri"/>
                <w:bCs/>
                <w:szCs w:val="22"/>
              </w:rPr>
              <w:t>The proposal relates to a</w:t>
            </w:r>
            <w:r w:rsidR="00025E24">
              <w:rPr>
                <w:rFonts w:ascii="Calibri" w:hAnsi="Calibri"/>
                <w:bCs/>
                <w:szCs w:val="22"/>
              </w:rPr>
              <w:t xml:space="preserve">n </w:t>
            </w:r>
            <w:r>
              <w:rPr>
                <w:rFonts w:ascii="Calibri" w:hAnsi="Calibri"/>
                <w:bCs/>
                <w:szCs w:val="22"/>
              </w:rPr>
              <w:t xml:space="preserve">extension to an established residential property and is therefore acceptable in principle subject to an assessment of the material planning considerations. Regard has </w:t>
            </w:r>
            <w:r w:rsidR="00994091">
              <w:rPr>
                <w:rFonts w:ascii="Calibri" w:hAnsi="Calibri"/>
                <w:bCs/>
                <w:szCs w:val="22"/>
              </w:rPr>
              <w:t xml:space="preserve">also </w:t>
            </w:r>
            <w:r>
              <w:rPr>
                <w:rFonts w:ascii="Calibri" w:hAnsi="Calibri"/>
                <w:bCs/>
                <w:szCs w:val="22"/>
              </w:rPr>
              <w:t xml:space="preserve">been given </w:t>
            </w:r>
            <w:r w:rsidR="00994091">
              <w:rPr>
                <w:rFonts w:ascii="Calibri" w:hAnsi="Calibri"/>
                <w:bCs/>
                <w:szCs w:val="22"/>
              </w:rPr>
              <w:t xml:space="preserve">to the personal circumstances of the application in assessing the impact. </w:t>
            </w:r>
          </w:p>
          <w:p w14:paraId="07A958AF" w14:textId="4C06568A" w:rsidR="00994091" w:rsidRPr="00AD0BB3" w:rsidRDefault="00994091" w:rsidP="00994091">
            <w:pPr>
              <w:pStyle w:val="Header"/>
              <w:tabs>
                <w:tab w:val="clear" w:pos="4153"/>
                <w:tab w:val="clear" w:pos="8306"/>
              </w:tabs>
              <w:contextualSpacing/>
              <w:jc w:val="both"/>
              <w:rPr>
                <w:rFonts w:ascii="Calibri" w:hAnsi="Calibri"/>
                <w:bCs/>
                <w:szCs w:val="22"/>
              </w:rPr>
            </w:pPr>
          </w:p>
        </w:tc>
      </w:tr>
      <w:tr w:rsidR="00C0704D" w:rsidRPr="00D2449B" w14:paraId="617768FF"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1569F4">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1569F4">
            <w:pPr>
              <w:pStyle w:val="Header"/>
              <w:tabs>
                <w:tab w:val="clear" w:pos="4153"/>
                <w:tab w:val="clear" w:pos="8306"/>
              </w:tabs>
              <w:contextualSpacing/>
              <w:jc w:val="both"/>
              <w:rPr>
                <w:rFonts w:ascii="Calibri" w:hAnsi="Calibri"/>
                <w:b/>
                <w:szCs w:val="22"/>
              </w:rPr>
            </w:pPr>
          </w:p>
          <w:p w14:paraId="4C9E43B4" w14:textId="2D888930" w:rsidR="00ED00B7" w:rsidRDefault="000953BA" w:rsidP="001569F4">
            <w:pPr>
              <w:contextualSpacing/>
              <w:jc w:val="both"/>
              <w:rPr>
                <w:rFonts w:ascii="Calibri" w:hAnsi="Calibri"/>
                <w:szCs w:val="22"/>
              </w:rPr>
            </w:pPr>
            <w:r>
              <w:rPr>
                <w:rFonts w:ascii="Calibri" w:hAnsi="Calibri"/>
                <w:szCs w:val="22"/>
              </w:rPr>
              <w:t xml:space="preserve">The proposed development would </w:t>
            </w:r>
            <w:r w:rsidR="001569F4">
              <w:rPr>
                <w:rFonts w:ascii="Calibri" w:hAnsi="Calibri"/>
                <w:szCs w:val="22"/>
              </w:rPr>
              <w:t xml:space="preserve">be sited approximately 30m from the nearest residential receptor. Given this separation distance, it is not anticipated that the proposal would result in any significant undue harm upon the existing amenities of any nearby residents by way of overshadowing, loss of outlook, daylight or privacy that would warrant the refusal to grant planning permission. </w:t>
            </w:r>
          </w:p>
          <w:p w14:paraId="0DB485A3" w14:textId="2173C444" w:rsidR="002C3523" w:rsidRPr="00C0704D" w:rsidRDefault="002C3523" w:rsidP="001569F4">
            <w:pPr>
              <w:contextualSpacing/>
              <w:jc w:val="both"/>
              <w:rPr>
                <w:rFonts w:ascii="Calibri" w:hAnsi="Calibri"/>
                <w:szCs w:val="22"/>
              </w:rPr>
            </w:pPr>
          </w:p>
        </w:tc>
      </w:tr>
      <w:tr w:rsidR="00C0704D" w:rsidRPr="00D2449B" w14:paraId="6754C065"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917E1A">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5321CA13" w:rsidR="00C0704D" w:rsidRDefault="00C0704D" w:rsidP="00917E1A">
            <w:pPr>
              <w:pStyle w:val="Header"/>
              <w:tabs>
                <w:tab w:val="clear" w:pos="4153"/>
                <w:tab w:val="clear" w:pos="8306"/>
              </w:tabs>
              <w:contextualSpacing/>
              <w:jc w:val="both"/>
              <w:rPr>
                <w:rFonts w:ascii="Calibri" w:hAnsi="Calibri"/>
                <w:b/>
                <w:szCs w:val="22"/>
              </w:rPr>
            </w:pPr>
          </w:p>
          <w:p w14:paraId="2B0D98BB" w14:textId="77777777" w:rsidR="006B4600" w:rsidRPr="006B4600" w:rsidRDefault="006B4600" w:rsidP="00917E1A">
            <w:pPr>
              <w:pStyle w:val="Header"/>
              <w:tabs>
                <w:tab w:val="clear" w:pos="4153"/>
                <w:tab w:val="clear" w:pos="8306"/>
              </w:tabs>
              <w:contextualSpacing/>
              <w:jc w:val="both"/>
              <w:rPr>
                <w:rFonts w:ascii="Calibri" w:hAnsi="Calibri"/>
                <w:szCs w:val="22"/>
              </w:rPr>
            </w:pPr>
            <w:r w:rsidRPr="006B4600">
              <w:rPr>
                <w:rFonts w:ascii="Calibri" w:hAnsi="Calibri"/>
                <w:szCs w:val="22"/>
              </w:rPr>
              <w:t>Policy DMG1 of the Ribble Valley Core Strategy states that ‘</w:t>
            </w:r>
            <w:r w:rsidRPr="006B4600">
              <w:rPr>
                <w:rFonts w:ascii="Calibri" w:hAnsi="Calibri"/>
                <w:i/>
                <w:iCs/>
                <w:szCs w:val="22"/>
              </w:rPr>
              <w:t xml:space="preserve">development should be sympathetic to existing and proposed land uses in terms of its size, intensity and nature’. </w:t>
            </w:r>
            <w:r w:rsidRPr="006B4600">
              <w:rPr>
                <w:rFonts w:ascii="Calibri" w:hAnsi="Calibri"/>
                <w:szCs w:val="22"/>
              </w:rPr>
              <w:t>Furthermore, emphasis is also placed on visual appearance and the relationship to surroundings.</w:t>
            </w:r>
          </w:p>
          <w:p w14:paraId="33D858D7" w14:textId="77777777" w:rsidR="00D43E64" w:rsidRDefault="00D43E64" w:rsidP="00917E1A">
            <w:pPr>
              <w:pStyle w:val="Header"/>
              <w:tabs>
                <w:tab w:val="clear" w:pos="4153"/>
                <w:tab w:val="clear" w:pos="8306"/>
              </w:tabs>
              <w:contextualSpacing/>
              <w:jc w:val="both"/>
              <w:rPr>
                <w:rFonts w:ascii="Calibri" w:hAnsi="Calibri"/>
                <w:b/>
                <w:szCs w:val="22"/>
              </w:rPr>
            </w:pPr>
          </w:p>
          <w:p w14:paraId="2CEA4188" w14:textId="0621AC30" w:rsidR="001569F4" w:rsidRDefault="00917E1A" w:rsidP="00917E1A">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would comprise a sizeable footprint measuring 16.6m by 13.5m; however, this is a reduction compared to the extant schemes approved under 3/2022/0017 and 3/2023/0366. As such, it is not considered that the size and scale of the development would result in any greater impact than that previously approved. </w:t>
            </w:r>
          </w:p>
          <w:p w14:paraId="10315D45" w14:textId="77777777" w:rsidR="00A330F7" w:rsidRDefault="00A330F7" w:rsidP="00917E1A">
            <w:pPr>
              <w:pStyle w:val="Header"/>
              <w:tabs>
                <w:tab w:val="clear" w:pos="4153"/>
                <w:tab w:val="clear" w:pos="8306"/>
              </w:tabs>
              <w:contextualSpacing/>
              <w:jc w:val="both"/>
              <w:rPr>
                <w:rFonts w:ascii="Calibri" w:hAnsi="Calibri"/>
                <w:bCs/>
                <w:szCs w:val="22"/>
              </w:rPr>
            </w:pPr>
          </w:p>
          <w:p w14:paraId="68089CF2" w14:textId="5BD02E14" w:rsidR="00A330F7" w:rsidRDefault="00A330F7" w:rsidP="00917E1A">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It is acknowledged that the proposed use of brickwork to the external elevations of the extension would not match the existing stone and render featured to the main dwellinghouse. However, Ribchester Road is not characterised by a strong sense of uniformity, with properties benefiting from a variety of architectural features and external facing materials. In this context, it is not considered that the incorporation of brickwork would result in a significant detrimental impact upon the existing street scene. Furthermore, the use of buff colour brickwork, timber panelling and beige aluminium would, on balance, remain sympathetic to the external appearance of the application property. </w:t>
            </w:r>
          </w:p>
          <w:p w14:paraId="00FE95AD" w14:textId="77777777" w:rsidR="00917E1A" w:rsidRDefault="00917E1A" w:rsidP="00917E1A">
            <w:pPr>
              <w:pStyle w:val="Header"/>
              <w:tabs>
                <w:tab w:val="clear" w:pos="4153"/>
                <w:tab w:val="clear" w:pos="8306"/>
              </w:tabs>
              <w:contextualSpacing/>
              <w:jc w:val="both"/>
              <w:rPr>
                <w:rFonts w:ascii="Calibri" w:hAnsi="Calibri"/>
                <w:bCs/>
                <w:szCs w:val="22"/>
              </w:rPr>
            </w:pPr>
          </w:p>
          <w:p w14:paraId="692A1A29" w14:textId="53E081A9" w:rsidR="00A330F7" w:rsidRDefault="00A330F7" w:rsidP="00917E1A">
            <w:pPr>
              <w:pStyle w:val="Header"/>
              <w:tabs>
                <w:tab w:val="clear" w:pos="4153"/>
                <w:tab w:val="clear" w:pos="8306"/>
              </w:tabs>
              <w:contextualSpacing/>
              <w:jc w:val="both"/>
              <w:rPr>
                <w:rFonts w:ascii="Calibri" w:hAnsi="Calibri"/>
                <w:bCs/>
                <w:szCs w:val="22"/>
              </w:rPr>
            </w:pPr>
            <w:r>
              <w:rPr>
                <w:rFonts w:ascii="Calibri" w:hAnsi="Calibri"/>
                <w:bCs/>
                <w:szCs w:val="22"/>
              </w:rPr>
              <w:t xml:space="preserve">Taking account of the above, it is not considered that the proposed development would result in any significant adverse harm </w:t>
            </w:r>
            <w:r w:rsidR="00025E24">
              <w:rPr>
                <w:rFonts w:ascii="Calibri" w:hAnsi="Calibri"/>
                <w:bCs/>
                <w:szCs w:val="22"/>
              </w:rPr>
              <w:t>upon</w:t>
            </w:r>
            <w:r>
              <w:rPr>
                <w:rFonts w:ascii="Calibri" w:hAnsi="Calibri"/>
                <w:bCs/>
                <w:szCs w:val="22"/>
              </w:rPr>
              <w:t xml:space="preserve"> the visual amenities of the immediate or wider locality that would warrant the refusal to grant planning permission in this </w:t>
            </w:r>
            <w:proofErr w:type="gramStart"/>
            <w:r>
              <w:rPr>
                <w:rFonts w:ascii="Calibri" w:hAnsi="Calibri"/>
                <w:bCs/>
                <w:szCs w:val="22"/>
              </w:rPr>
              <w:t>particular instance</w:t>
            </w:r>
            <w:proofErr w:type="gramEnd"/>
            <w:r>
              <w:rPr>
                <w:rFonts w:ascii="Calibri" w:hAnsi="Calibri"/>
                <w:bCs/>
                <w:szCs w:val="22"/>
              </w:rPr>
              <w:t xml:space="preserve">. </w:t>
            </w:r>
          </w:p>
          <w:p w14:paraId="10A3648A" w14:textId="77777777" w:rsidR="00C0704D" w:rsidRDefault="00C0704D" w:rsidP="00917E1A">
            <w:pPr>
              <w:contextualSpacing/>
              <w:jc w:val="both"/>
              <w:rPr>
                <w:rFonts w:ascii="Calibri" w:hAnsi="Calibri"/>
                <w:b/>
                <w:szCs w:val="22"/>
              </w:rPr>
            </w:pPr>
          </w:p>
        </w:tc>
      </w:tr>
      <w:tr w:rsidR="00824DB6" w:rsidRPr="00D2449B" w14:paraId="673C0DDB"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769081C" w14:textId="37DB3CB0" w:rsidR="00824DB6" w:rsidRDefault="0015652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Whilst the development would result in an increase </w:t>
            </w:r>
            <w:r w:rsidR="00285A22">
              <w:rPr>
                <w:rFonts w:ascii="Calibri" w:hAnsi="Calibri"/>
                <w:bCs/>
                <w:szCs w:val="22"/>
              </w:rPr>
              <w:t>in the number</w:t>
            </w:r>
            <w:r>
              <w:rPr>
                <w:rFonts w:ascii="Calibri" w:hAnsi="Calibri"/>
                <w:bCs/>
                <w:szCs w:val="22"/>
              </w:rPr>
              <w:t xml:space="preserve"> bedrooms, there are acceptable off-street parking provisions for its size and nature. There is also space to provide additional staff parking provisions and as such, the effect of the development on the operation of the local highway network would be negligible. </w:t>
            </w:r>
          </w:p>
          <w:p w14:paraId="337694ED" w14:textId="57F0B4B8" w:rsidR="0015652E" w:rsidRPr="0015652E" w:rsidRDefault="0015652E"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315D930" w14:textId="32777C76" w:rsidR="00B6289F" w:rsidRDefault="0015652E" w:rsidP="005238F6">
            <w:pPr>
              <w:pStyle w:val="Header"/>
              <w:tabs>
                <w:tab w:val="clear" w:pos="4153"/>
                <w:tab w:val="clear" w:pos="8306"/>
              </w:tabs>
              <w:contextualSpacing/>
              <w:jc w:val="both"/>
              <w:rPr>
                <w:rFonts w:ascii="Calibri" w:hAnsi="Calibri"/>
                <w:bCs/>
                <w:szCs w:val="22"/>
              </w:rPr>
            </w:pPr>
            <w:r>
              <w:rPr>
                <w:rFonts w:ascii="Calibri" w:hAnsi="Calibri"/>
                <w:bCs/>
                <w:szCs w:val="22"/>
              </w:rPr>
              <w:t xml:space="preserve">An </w:t>
            </w:r>
            <w:proofErr w:type="spellStart"/>
            <w:r>
              <w:rPr>
                <w:rFonts w:ascii="Calibri" w:hAnsi="Calibri"/>
                <w:bCs/>
                <w:szCs w:val="22"/>
              </w:rPr>
              <w:t>Arboricultural</w:t>
            </w:r>
            <w:proofErr w:type="spellEnd"/>
            <w:r>
              <w:rPr>
                <w:rFonts w:ascii="Calibri" w:hAnsi="Calibri"/>
                <w:bCs/>
                <w:szCs w:val="22"/>
              </w:rPr>
              <w:t xml:space="preserve"> Impact Assessment has been submitted with the application date</w:t>
            </w:r>
            <w:r w:rsidR="005238F6">
              <w:rPr>
                <w:rFonts w:ascii="Calibri" w:hAnsi="Calibri"/>
                <w:bCs/>
                <w:szCs w:val="22"/>
              </w:rPr>
              <w:t>d</w:t>
            </w:r>
            <w:r>
              <w:rPr>
                <w:rFonts w:ascii="Calibri" w:hAnsi="Calibri"/>
                <w:bCs/>
                <w:szCs w:val="22"/>
              </w:rPr>
              <w:t xml:space="preserve"> September 2024. </w:t>
            </w:r>
            <w:r w:rsidR="005238F6">
              <w:rPr>
                <w:rFonts w:ascii="Calibri" w:hAnsi="Calibri"/>
                <w:bCs/>
                <w:szCs w:val="22"/>
              </w:rPr>
              <w:t xml:space="preserve">The proposed development necessitates the removal of one tree group (G11) assessed as ‘Low Quality Retention Category C’ within the site boundary. This tree loss will have low, localised impacts on public views into the site and will be mitigated by the retention of boundary trees </w:t>
            </w:r>
            <w:r w:rsidR="00B6289F">
              <w:rPr>
                <w:rFonts w:ascii="Calibri" w:hAnsi="Calibri"/>
                <w:bCs/>
                <w:szCs w:val="22"/>
              </w:rPr>
              <w:t xml:space="preserve">along with the provision of new landscaping. T4 is also in poor condition and should be removed irrespective of any planned development. Retained trees and tree groups will requires access facilitation pruning works for the proposed development and should be protected throughout the proposed development in accordance with the Tree Protection Plan. This has been secured by way of a planning condition. </w:t>
            </w:r>
          </w:p>
          <w:p w14:paraId="523234F3" w14:textId="77777777" w:rsidR="00B6289F" w:rsidRDefault="00B6289F" w:rsidP="005238F6">
            <w:pPr>
              <w:pStyle w:val="Header"/>
              <w:tabs>
                <w:tab w:val="clear" w:pos="4153"/>
                <w:tab w:val="clear" w:pos="8306"/>
              </w:tabs>
              <w:contextualSpacing/>
              <w:jc w:val="both"/>
              <w:rPr>
                <w:rFonts w:ascii="Calibri" w:hAnsi="Calibri"/>
                <w:bCs/>
                <w:szCs w:val="22"/>
              </w:rPr>
            </w:pPr>
          </w:p>
          <w:p w14:paraId="201FB9D9" w14:textId="5DE1F3C2" w:rsidR="00B6289F" w:rsidRDefault="00B6289F" w:rsidP="005238F6">
            <w:pPr>
              <w:pStyle w:val="Header"/>
              <w:tabs>
                <w:tab w:val="clear" w:pos="4153"/>
                <w:tab w:val="clear" w:pos="8306"/>
              </w:tabs>
              <w:contextualSpacing/>
              <w:jc w:val="both"/>
              <w:rPr>
                <w:rFonts w:ascii="Calibri" w:hAnsi="Calibri"/>
                <w:bCs/>
                <w:szCs w:val="22"/>
              </w:rPr>
            </w:pPr>
            <w:proofErr w:type="spellStart"/>
            <w:r>
              <w:rPr>
                <w:rFonts w:ascii="Calibri" w:hAnsi="Calibri"/>
                <w:bCs/>
                <w:szCs w:val="22"/>
              </w:rPr>
              <w:t>Arboricultural</w:t>
            </w:r>
            <w:proofErr w:type="spellEnd"/>
            <w:r>
              <w:rPr>
                <w:rFonts w:ascii="Calibri" w:hAnsi="Calibri"/>
                <w:bCs/>
                <w:szCs w:val="22"/>
              </w:rPr>
              <w:t xml:space="preserve"> supervised excavation with possible root pruning </w:t>
            </w:r>
            <w:r w:rsidR="00920954">
              <w:rPr>
                <w:rFonts w:ascii="Calibri" w:hAnsi="Calibri"/>
                <w:bCs/>
                <w:szCs w:val="22"/>
              </w:rPr>
              <w:t>will</w:t>
            </w:r>
            <w:r>
              <w:rPr>
                <w:rFonts w:ascii="Calibri" w:hAnsi="Calibri"/>
                <w:bCs/>
                <w:szCs w:val="22"/>
              </w:rPr>
              <w:t xml:space="preserve"> </w:t>
            </w:r>
            <w:r w:rsidR="00920954">
              <w:rPr>
                <w:rFonts w:ascii="Calibri" w:hAnsi="Calibri"/>
                <w:bCs/>
                <w:szCs w:val="22"/>
              </w:rPr>
              <w:t xml:space="preserve">also </w:t>
            </w:r>
            <w:r>
              <w:rPr>
                <w:rFonts w:ascii="Calibri" w:hAnsi="Calibri"/>
                <w:bCs/>
                <w:szCs w:val="22"/>
              </w:rPr>
              <w:t xml:space="preserve">be required within the RPAs of retained trees T29, T33, T34 and T43 to facilitate removal of a section of existing onsite surface and installation of a new proposed paved area. These works will need to be carried out by hand, under </w:t>
            </w:r>
            <w:proofErr w:type="spellStart"/>
            <w:r>
              <w:rPr>
                <w:rFonts w:ascii="Calibri" w:hAnsi="Calibri"/>
                <w:bCs/>
                <w:szCs w:val="22"/>
              </w:rPr>
              <w:t>Arboricultural</w:t>
            </w:r>
            <w:proofErr w:type="spellEnd"/>
            <w:r>
              <w:rPr>
                <w:rFonts w:ascii="Calibri" w:hAnsi="Calibri"/>
                <w:bCs/>
                <w:szCs w:val="22"/>
              </w:rPr>
              <w:t xml:space="preserve"> supervision, in accordance with an </w:t>
            </w:r>
            <w:proofErr w:type="spellStart"/>
            <w:r>
              <w:rPr>
                <w:rFonts w:ascii="Calibri" w:hAnsi="Calibri"/>
                <w:bCs/>
                <w:szCs w:val="22"/>
              </w:rPr>
              <w:t>Arboricultural</w:t>
            </w:r>
            <w:proofErr w:type="spellEnd"/>
            <w:r>
              <w:rPr>
                <w:rFonts w:ascii="Calibri" w:hAnsi="Calibri"/>
                <w:bCs/>
                <w:szCs w:val="22"/>
              </w:rPr>
              <w:t xml:space="preserve"> Method Statement. </w:t>
            </w:r>
            <w:r w:rsidR="00920954">
              <w:rPr>
                <w:rFonts w:ascii="Calibri" w:hAnsi="Calibri"/>
                <w:bCs/>
                <w:szCs w:val="22"/>
              </w:rPr>
              <w:t>This has also been secured by way</w:t>
            </w:r>
            <w:r w:rsidR="009C1828">
              <w:rPr>
                <w:rFonts w:ascii="Calibri" w:hAnsi="Calibri"/>
                <w:bCs/>
                <w:szCs w:val="22"/>
              </w:rPr>
              <w:t xml:space="preserve"> of a</w:t>
            </w:r>
            <w:r w:rsidR="00920954">
              <w:rPr>
                <w:rFonts w:ascii="Calibri" w:hAnsi="Calibri"/>
                <w:bCs/>
                <w:szCs w:val="22"/>
              </w:rPr>
              <w:t xml:space="preserve"> condition. </w:t>
            </w:r>
          </w:p>
          <w:p w14:paraId="14561349" w14:textId="77777777" w:rsidR="00EB06AE" w:rsidRDefault="00EB06AE" w:rsidP="005238F6">
            <w:pPr>
              <w:pStyle w:val="Header"/>
              <w:tabs>
                <w:tab w:val="clear" w:pos="4153"/>
                <w:tab w:val="clear" w:pos="8306"/>
              </w:tabs>
              <w:contextualSpacing/>
              <w:jc w:val="both"/>
              <w:rPr>
                <w:rFonts w:ascii="Calibri" w:hAnsi="Calibri"/>
                <w:bCs/>
                <w:szCs w:val="22"/>
              </w:rPr>
            </w:pPr>
          </w:p>
          <w:p w14:paraId="27DBD030" w14:textId="6832B1E2" w:rsidR="00EB06AE" w:rsidRDefault="00EB06AE" w:rsidP="005238F6">
            <w:pPr>
              <w:pStyle w:val="Header"/>
              <w:tabs>
                <w:tab w:val="clear" w:pos="4153"/>
                <w:tab w:val="clear" w:pos="8306"/>
              </w:tabs>
              <w:contextualSpacing/>
              <w:jc w:val="both"/>
              <w:rPr>
                <w:rFonts w:ascii="Calibri" w:hAnsi="Calibri"/>
                <w:bCs/>
                <w:szCs w:val="22"/>
              </w:rPr>
            </w:pPr>
            <w:r>
              <w:rPr>
                <w:rFonts w:ascii="Calibri" w:hAnsi="Calibri"/>
                <w:bCs/>
                <w:szCs w:val="22"/>
              </w:rPr>
              <w:t xml:space="preserve">The development is exempt from having to achieve the mandatory Biodiversity Net Gain requirements as it is a householder application. </w:t>
            </w:r>
          </w:p>
          <w:p w14:paraId="6337C4D8" w14:textId="519E3031" w:rsidR="00920954" w:rsidRPr="00B6289F" w:rsidRDefault="00920954" w:rsidP="005238F6">
            <w:pPr>
              <w:pStyle w:val="Header"/>
              <w:tabs>
                <w:tab w:val="clear" w:pos="4153"/>
                <w:tab w:val="clear" w:pos="8306"/>
              </w:tabs>
              <w:contextualSpacing/>
              <w:jc w:val="both"/>
              <w:rPr>
                <w:rFonts w:ascii="Calibri" w:hAnsi="Calibri"/>
                <w:bCs/>
                <w:szCs w:val="22"/>
              </w:rPr>
            </w:pPr>
          </w:p>
        </w:tc>
      </w:tr>
      <w:tr w:rsidR="00C0704D" w:rsidRPr="00D2449B" w14:paraId="0A9D02B4" w14:textId="77777777" w:rsidTr="00F074EC">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666E69E"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920954">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994091" w:rsidRPr="00D2449B" w14:paraId="507FC89B" w14:textId="77777777" w:rsidTr="00F074EC">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994091" w:rsidRPr="00D2449B" w:rsidRDefault="00994091" w:rsidP="0099409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2433FC3" w:rsidR="00994091" w:rsidRPr="00D2449B" w:rsidRDefault="00994091" w:rsidP="0099409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5E24"/>
    <w:rsid w:val="000531C8"/>
    <w:rsid w:val="0008017F"/>
    <w:rsid w:val="000953BA"/>
    <w:rsid w:val="000B5CB5"/>
    <w:rsid w:val="00116AB2"/>
    <w:rsid w:val="00130035"/>
    <w:rsid w:val="0015652E"/>
    <w:rsid w:val="001569F4"/>
    <w:rsid w:val="001D4F7A"/>
    <w:rsid w:val="00250879"/>
    <w:rsid w:val="00285A22"/>
    <w:rsid w:val="0029334A"/>
    <w:rsid w:val="002A01CF"/>
    <w:rsid w:val="002A06C2"/>
    <w:rsid w:val="002C3523"/>
    <w:rsid w:val="002C6277"/>
    <w:rsid w:val="002F2580"/>
    <w:rsid w:val="00321B6E"/>
    <w:rsid w:val="00327368"/>
    <w:rsid w:val="00382C47"/>
    <w:rsid w:val="00383DFE"/>
    <w:rsid w:val="00440CB6"/>
    <w:rsid w:val="0046548C"/>
    <w:rsid w:val="004947BB"/>
    <w:rsid w:val="004A5EA9"/>
    <w:rsid w:val="004C2434"/>
    <w:rsid w:val="004F0649"/>
    <w:rsid w:val="00510FA2"/>
    <w:rsid w:val="005238F6"/>
    <w:rsid w:val="00556ECD"/>
    <w:rsid w:val="005E1C6C"/>
    <w:rsid w:val="005E65DF"/>
    <w:rsid w:val="006032C9"/>
    <w:rsid w:val="006047BD"/>
    <w:rsid w:val="00616F9B"/>
    <w:rsid w:val="00617FAC"/>
    <w:rsid w:val="00663895"/>
    <w:rsid w:val="00692B60"/>
    <w:rsid w:val="006A71AD"/>
    <w:rsid w:val="006B4600"/>
    <w:rsid w:val="006C2BFA"/>
    <w:rsid w:val="006F6849"/>
    <w:rsid w:val="0070054B"/>
    <w:rsid w:val="0072798A"/>
    <w:rsid w:val="00773A66"/>
    <w:rsid w:val="007741E3"/>
    <w:rsid w:val="00776AE2"/>
    <w:rsid w:val="007C791C"/>
    <w:rsid w:val="007D7DF4"/>
    <w:rsid w:val="007E0D23"/>
    <w:rsid w:val="007F16D6"/>
    <w:rsid w:val="00811771"/>
    <w:rsid w:val="00824DB6"/>
    <w:rsid w:val="00837F4F"/>
    <w:rsid w:val="0084491F"/>
    <w:rsid w:val="008542DE"/>
    <w:rsid w:val="00872C52"/>
    <w:rsid w:val="008A28C8"/>
    <w:rsid w:val="00917E1A"/>
    <w:rsid w:val="00920954"/>
    <w:rsid w:val="00930D23"/>
    <w:rsid w:val="00973AB7"/>
    <w:rsid w:val="00992C6F"/>
    <w:rsid w:val="00994091"/>
    <w:rsid w:val="009C1828"/>
    <w:rsid w:val="009D37F4"/>
    <w:rsid w:val="009F4443"/>
    <w:rsid w:val="00A11A84"/>
    <w:rsid w:val="00A330F7"/>
    <w:rsid w:val="00A42E82"/>
    <w:rsid w:val="00A579BB"/>
    <w:rsid w:val="00A63D55"/>
    <w:rsid w:val="00A95D89"/>
    <w:rsid w:val="00AD0BB3"/>
    <w:rsid w:val="00B57484"/>
    <w:rsid w:val="00B6289F"/>
    <w:rsid w:val="00B76166"/>
    <w:rsid w:val="00B922EE"/>
    <w:rsid w:val="00B93EB5"/>
    <w:rsid w:val="00BD3F03"/>
    <w:rsid w:val="00C0523F"/>
    <w:rsid w:val="00C0704D"/>
    <w:rsid w:val="00C25722"/>
    <w:rsid w:val="00C618DB"/>
    <w:rsid w:val="00D11007"/>
    <w:rsid w:val="00D17EB1"/>
    <w:rsid w:val="00D2449B"/>
    <w:rsid w:val="00D253E7"/>
    <w:rsid w:val="00D43E64"/>
    <w:rsid w:val="00D54E67"/>
    <w:rsid w:val="00DD62F6"/>
    <w:rsid w:val="00E15CF6"/>
    <w:rsid w:val="00E46243"/>
    <w:rsid w:val="00E66534"/>
    <w:rsid w:val="00E72F6C"/>
    <w:rsid w:val="00EA09F9"/>
    <w:rsid w:val="00EB06AE"/>
    <w:rsid w:val="00EC23C7"/>
    <w:rsid w:val="00ED00B7"/>
    <w:rsid w:val="00EF44E6"/>
    <w:rsid w:val="00F074EC"/>
    <w:rsid w:val="00F15AA3"/>
    <w:rsid w:val="00F22EE6"/>
    <w:rsid w:val="00F72F0E"/>
    <w:rsid w:val="00FD41D2"/>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7378">
      <w:bodyDiv w:val="1"/>
      <w:marLeft w:val="0"/>
      <w:marRight w:val="0"/>
      <w:marTop w:val="0"/>
      <w:marBottom w:val="0"/>
      <w:divBdr>
        <w:top w:val="none" w:sz="0" w:space="0" w:color="auto"/>
        <w:left w:val="none" w:sz="0" w:space="0" w:color="auto"/>
        <w:bottom w:val="none" w:sz="0" w:space="0" w:color="auto"/>
        <w:right w:val="none" w:sz="0" w:space="0" w:color="auto"/>
      </w:divBdr>
    </w:div>
    <w:div w:id="132791998">
      <w:bodyDiv w:val="1"/>
      <w:marLeft w:val="0"/>
      <w:marRight w:val="0"/>
      <w:marTop w:val="0"/>
      <w:marBottom w:val="0"/>
      <w:divBdr>
        <w:top w:val="none" w:sz="0" w:space="0" w:color="auto"/>
        <w:left w:val="none" w:sz="0" w:space="0" w:color="auto"/>
        <w:bottom w:val="none" w:sz="0" w:space="0" w:color="auto"/>
        <w:right w:val="none" w:sz="0" w:space="0" w:color="auto"/>
      </w:divBdr>
    </w:div>
    <w:div w:id="133111407">
      <w:bodyDiv w:val="1"/>
      <w:marLeft w:val="0"/>
      <w:marRight w:val="0"/>
      <w:marTop w:val="0"/>
      <w:marBottom w:val="0"/>
      <w:divBdr>
        <w:top w:val="none" w:sz="0" w:space="0" w:color="auto"/>
        <w:left w:val="none" w:sz="0" w:space="0" w:color="auto"/>
        <w:bottom w:val="none" w:sz="0" w:space="0" w:color="auto"/>
        <w:right w:val="none" w:sz="0" w:space="0" w:color="auto"/>
      </w:divBdr>
    </w:div>
    <w:div w:id="183593268">
      <w:bodyDiv w:val="1"/>
      <w:marLeft w:val="0"/>
      <w:marRight w:val="0"/>
      <w:marTop w:val="0"/>
      <w:marBottom w:val="0"/>
      <w:divBdr>
        <w:top w:val="none" w:sz="0" w:space="0" w:color="auto"/>
        <w:left w:val="none" w:sz="0" w:space="0" w:color="auto"/>
        <w:bottom w:val="none" w:sz="0" w:space="0" w:color="auto"/>
        <w:right w:val="none" w:sz="0" w:space="0" w:color="auto"/>
      </w:divBdr>
    </w:div>
    <w:div w:id="297346026">
      <w:bodyDiv w:val="1"/>
      <w:marLeft w:val="0"/>
      <w:marRight w:val="0"/>
      <w:marTop w:val="0"/>
      <w:marBottom w:val="0"/>
      <w:divBdr>
        <w:top w:val="none" w:sz="0" w:space="0" w:color="auto"/>
        <w:left w:val="none" w:sz="0" w:space="0" w:color="auto"/>
        <w:bottom w:val="none" w:sz="0" w:space="0" w:color="auto"/>
        <w:right w:val="none" w:sz="0" w:space="0" w:color="auto"/>
      </w:divBdr>
    </w:div>
    <w:div w:id="385222058">
      <w:bodyDiv w:val="1"/>
      <w:marLeft w:val="0"/>
      <w:marRight w:val="0"/>
      <w:marTop w:val="0"/>
      <w:marBottom w:val="0"/>
      <w:divBdr>
        <w:top w:val="none" w:sz="0" w:space="0" w:color="auto"/>
        <w:left w:val="none" w:sz="0" w:space="0" w:color="auto"/>
        <w:bottom w:val="none" w:sz="0" w:space="0" w:color="auto"/>
        <w:right w:val="none" w:sz="0" w:space="0" w:color="auto"/>
      </w:divBdr>
    </w:div>
    <w:div w:id="1101678586">
      <w:bodyDiv w:val="1"/>
      <w:marLeft w:val="0"/>
      <w:marRight w:val="0"/>
      <w:marTop w:val="0"/>
      <w:marBottom w:val="0"/>
      <w:divBdr>
        <w:top w:val="none" w:sz="0" w:space="0" w:color="auto"/>
        <w:left w:val="none" w:sz="0" w:space="0" w:color="auto"/>
        <w:bottom w:val="none" w:sz="0" w:space="0" w:color="auto"/>
        <w:right w:val="none" w:sz="0" w:space="0" w:color="auto"/>
      </w:divBdr>
    </w:div>
    <w:div w:id="150955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2025-02-05T15:32:00Z</cp:lastPrinted>
  <dcterms:created xsi:type="dcterms:W3CDTF">2025-02-05T15:35:00Z</dcterms:created>
  <dcterms:modified xsi:type="dcterms:W3CDTF">2025-02-05T15:35:00Z</dcterms:modified>
</cp:coreProperties>
</file>