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5C64C4" w:rsidRPr="005C64C4"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5C64C4" w:rsidRDefault="00D2449B" w:rsidP="00D2449B">
            <w:pPr>
              <w:jc w:val="center"/>
              <w:rPr>
                <w:rFonts w:ascii="Calibri" w:hAnsi="Calibri"/>
                <w:b/>
                <w:szCs w:val="22"/>
              </w:rPr>
            </w:pPr>
            <w:r w:rsidRPr="005C64C4">
              <w:rPr>
                <w:rFonts w:ascii="Calibri" w:hAnsi="Calibri"/>
                <w:b/>
                <w:szCs w:val="22"/>
              </w:rPr>
              <w:t>R</w:t>
            </w:r>
            <w:r w:rsidR="004A5EA9" w:rsidRPr="005C64C4">
              <w:rPr>
                <w:rFonts w:ascii="Calibri" w:hAnsi="Calibri"/>
                <w:b/>
                <w:szCs w:val="22"/>
              </w:rPr>
              <w:t>eport to be read in conjunction with the Decision Notice.</w:t>
            </w:r>
          </w:p>
        </w:tc>
      </w:tr>
      <w:tr w:rsidR="005C64C4" w:rsidRPr="005C64C4"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5C64C4" w:rsidRDefault="00837F4F" w:rsidP="00D2449B">
            <w:pPr>
              <w:jc w:val="center"/>
              <w:rPr>
                <w:rFonts w:ascii="Calibri" w:hAnsi="Calibri"/>
                <w:b/>
                <w:szCs w:val="22"/>
              </w:rPr>
            </w:pPr>
            <w:r w:rsidRPr="005C64C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5C64C4" w:rsidRDefault="00837F4F" w:rsidP="00D2449B">
            <w:pPr>
              <w:jc w:val="center"/>
              <w:rPr>
                <w:rFonts w:ascii="Calibri" w:hAnsi="Calibri"/>
                <w:b/>
                <w:szCs w:val="22"/>
              </w:rPr>
            </w:pPr>
            <w:r w:rsidRPr="005C64C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405A03A" w:rsidR="00837F4F" w:rsidRPr="005C64C4" w:rsidRDefault="00383557" w:rsidP="00D2449B">
            <w:pPr>
              <w:jc w:val="center"/>
              <w:rPr>
                <w:rFonts w:ascii="Calibri" w:hAnsi="Calibri"/>
                <w:bCs/>
                <w:szCs w:val="22"/>
              </w:rPr>
            </w:pPr>
            <w:r w:rsidRPr="005C64C4">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5C64C4" w:rsidRDefault="00837F4F" w:rsidP="00D2449B">
            <w:pPr>
              <w:jc w:val="center"/>
              <w:rPr>
                <w:rFonts w:ascii="Calibri" w:hAnsi="Calibri"/>
                <w:b/>
                <w:szCs w:val="22"/>
              </w:rPr>
            </w:pPr>
            <w:r w:rsidRPr="005C64C4">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F9201B4" w:rsidR="00837F4F" w:rsidRPr="005C64C4" w:rsidRDefault="00AC0BCE" w:rsidP="00D2449B">
            <w:pPr>
              <w:jc w:val="center"/>
              <w:rPr>
                <w:rFonts w:ascii="Calibri" w:hAnsi="Calibri"/>
                <w:bCs/>
                <w:szCs w:val="22"/>
              </w:rPr>
            </w:pPr>
            <w:r>
              <w:rPr>
                <w:rFonts w:ascii="Calibri" w:hAnsi="Calibri"/>
                <w:bCs/>
                <w:szCs w:val="22"/>
              </w:rPr>
              <w:t>18</w:t>
            </w:r>
            <w:r w:rsidR="005C64C4" w:rsidRPr="005C64C4">
              <w:rPr>
                <w:rFonts w:ascii="Calibri" w:hAnsi="Calibri"/>
                <w:bCs/>
                <w:szCs w:val="22"/>
              </w:rPr>
              <w:t>/</w:t>
            </w:r>
            <w:r w:rsidR="00752DAD">
              <w:rPr>
                <w:rFonts w:ascii="Calibri" w:hAnsi="Calibri"/>
                <w:bCs/>
                <w:szCs w:val="22"/>
              </w:rPr>
              <w:t>2</w:t>
            </w:r>
            <w:r w:rsidR="005C64C4" w:rsidRPr="005C64C4">
              <w:rPr>
                <w:rFonts w:ascii="Calibri" w:hAnsi="Calibri"/>
                <w:bCs/>
                <w:szCs w:val="22"/>
              </w:rPr>
              <w:t>/2</w:t>
            </w:r>
            <w:r w:rsidR="00752DAD">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5C64C4" w:rsidRDefault="00837F4F" w:rsidP="00D2449B">
            <w:pPr>
              <w:jc w:val="center"/>
              <w:rPr>
                <w:rFonts w:ascii="Calibri" w:hAnsi="Calibri"/>
                <w:b/>
                <w:szCs w:val="22"/>
              </w:rPr>
            </w:pPr>
            <w:r w:rsidRPr="005C64C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57B6517" w:rsidR="00837F4F" w:rsidRPr="005C64C4" w:rsidRDefault="00115A3C" w:rsidP="003D506C">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5C64C4" w:rsidRDefault="00837F4F" w:rsidP="00D2449B">
            <w:pPr>
              <w:jc w:val="center"/>
              <w:rPr>
                <w:rFonts w:ascii="Calibri" w:hAnsi="Calibri"/>
                <w:b/>
                <w:szCs w:val="22"/>
              </w:rPr>
            </w:pPr>
            <w:r w:rsidRPr="005C64C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7011012" w:rsidR="00837F4F" w:rsidRPr="005C64C4" w:rsidRDefault="00115A3C" w:rsidP="00752DAD">
            <w:pPr>
              <w:rPr>
                <w:rFonts w:ascii="Calibri" w:hAnsi="Calibri"/>
                <w:b/>
                <w:szCs w:val="22"/>
              </w:rPr>
            </w:pPr>
            <w:r>
              <w:rPr>
                <w:rFonts w:ascii="Calibri" w:hAnsi="Calibri"/>
                <w:b/>
                <w:szCs w:val="22"/>
              </w:rPr>
              <w:t>20/2/25</w:t>
            </w:r>
          </w:p>
        </w:tc>
      </w:tr>
      <w:tr w:rsidR="005C64C4" w:rsidRPr="005C64C4"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5C64C4" w:rsidRDefault="004A5EA9" w:rsidP="004A5EA9">
            <w:pPr>
              <w:jc w:val="center"/>
              <w:rPr>
                <w:rFonts w:ascii="Calibri" w:hAnsi="Calibri"/>
                <w:b/>
                <w:szCs w:val="22"/>
              </w:rPr>
            </w:pPr>
          </w:p>
        </w:tc>
      </w:tr>
      <w:tr w:rsidR="005C64C4" w:rsidRPr="005C64C4"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C64C4" w:rsidRDefault="004A5EA9">
            <w:pPr>
              <w:rPr>
                <w:rFonts w:ascii="Calibri" w:hAnsi="Calibri"/>
                <w:b/>
                <w:szCs w:val="22"/>
              </w:rPr>
            </w:pPr>
            <w:r w:rsidRPr="005C64C4">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A77EF44" w:rsidR="004A5EA9" w:rsidRPr="005C64C4" w:rsidRDefault="005C64C4" w:rsidP="008542DE">
            <w:pPr>
              <w:rPr>
                <w:rFonts w:ascii="Calibri" w:hAnsi="Calibri"/>
                <w:szCs w:val="22"/>
              </w:rPr>
            </w:pPr>
            <w:r w:rsidRPr="005C64C4">
              <w:rPr>
                <w:rFonts w:ascii="Calibri" w:hAnsi="Calibri"/>
                <w:szCs w:val="22"/>
              </w:rPr>
              <w:t>3/202</w:t>
            </w:r>
            <w:r w:rsidR="003D506C">
              <w:rPr>
                <w:rFonts w:ascii="Calibri" w:hAnsi="Calibri"/>
                <w:szCs w:val="22"/>
              </w:rPr>
              <w:t>4/0</w:t>
            </w:r>
            <w:r w:rsidR="00B832D2">
              <w:rPr>
                <w:rFonts w:ascii="Calibri" w:hAnsi="Calibri"/>
                <w:szCs w:val="22"/>
              </w:rPr>
              <w:t>967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5C64C4" w:rsidRDefault="004A5EA9">
            <w:pPr>
              <w:rPr>
                <w:rFonts w:ascii="Calibri" w:hAnsi="Calibri"/>
                <w:szCs w:val="22"/>
              </w:rPr>
            </w:pPr>
            <w:r w:rsidRPr="005C64C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C64C4" w:rsidRPr="005C64C4"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5C64C4" w:rsidRDefault="00824DB6">
            <w:pPr>
              <w:rPr>
                <w:rFonts w:ascii="Calibri" w:hAnsi="Calibri"/>
                <w:b/>
                <w:szCs w:val="22"/>
              </w:rPr>
            </w:pPr>
            <w:r w:rsidRPr="005C64C4">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3791B63" w:rsidR="00824DB6" w:rsidRPr="005C64C4" w:rsidRDefault="00B832D2" w:rsidP="003D506C">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5C64C4" w:rsidRDefault="00824DB6" w:rsidP="002C6277">
            <w:pPr>
              <w:rPr>
                <w:rFonts w:ascii="Calibri" w:hAnsi="Calibri"/>
                <w:b/>
                <w:bCs/>
                <w:szCs w:val="22"/>
              </w:rPr>
            </w:pPr>
            <w:r w:rsidRPr="005C64C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B4EE309" w:rsidR="00824DB6" w:rsidRPr="005C64C4" w:rsidRDefault="00B832D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5C64C4" w:rsidRDefault="00824DB6">
            <w:pPr>
              <w:rPr>
                <w:rFonts w:ascii="Calibri" w:hAnsi="Calibri"/>
                <w:szCs w:val="22"/>
              </w:rPr>
            </w:pPr>
          </w:p>
        </w:tc>
      </w:tr>
      <w:tr w:rsidR="005C64C4" w:rsidRPr="005C64C4"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5C64C4" w:rsidRDefault="00D2449B">
            <w:pPr>
              <w:rPr>
                <w:rFonts w:ascii="Calibri" w:hAnsi="Calibri"/>
                <w:b/>
                <w:szCs w:val="22"/>
              </w:rPr>
            </w:pPr>
            <w:r w:rsidRPr="005C64C4">
              <w:rPr>
                <w:rFonts w:ascii="Calibri" w:hAnsi="Calibri"/>
                <w:b/>
                <w:szCs w:val="22"/>
              </w:rPr>
              <w:t>Officer</w:t>
            </w:r>
            <w:r w:rsidR="004A5EA9" w:rsidRPr="005C64C4">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BEA11CA" w:rsidR="004A5EA9" w:rsidRPr="005C64C4" w:rsidRDefault="005C64C4"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5C64C4" w:rsidRDefault="004A5EA9">
            <w:pPr>
              <w:rPr>
                <w:rFonts w:ascii="Calibri" w:hAnsi="Calibri"/>
                <w:szCs w:val="22"/>
              </w:rPr>
            </w:pPr>
          </w:p>
        </w:tc>
      </w:tr>
      <w:tr w:rsidR="005C64C4" w:rsidRPr="005C64C4"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5C64C4" w:rsidRDefault="004A5EA9" w:rsidP="004A5EA9">
            <w:pPr>
              <w:rPr>
                <w:rFonts w:ascii="Calibri" w:hAnsi="Calibri"/>
                <w:b/>
                <w:szCs w:val="22"/>
              </w:rPr>
            </w:pPr>
            <w:r w:rsidRPr="005C64C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5C64C4" w:rsidRDefault="00761D2C" w:rsidP="002A01CF">
            <w:pPr>
              <w:jc w:val="center"/>
              <w:rPr>
                <w:rFonts w:ascii="Calibri" w:hAnsi="Calibri"/>
                <w:b/>
                <w:szCs w:val="22"/>
              </w:rPr>
            </w:pPr>
            <w:r w:rsidRPr="005C64C4">
              <w:rPr>
                <w:rFonts w:ascii="Calibri" w:hAnsi="Calibri"/>
                <w:b/>
                <w:szCs w:val="22"/>
              </w:rPr>
              <w:t>APPROVAL</w:t>
            </w:r>
          </w:p>
        </w:tc>
      </w:tr>
      <w:tr w:rsidR="005C64C4" w:rsidRPr="005C64C4"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5C64C4" w:rsidRDefault="007E0D23" w:rsidP="007E0D23">
            <w:pPr>
              <w:tabs>
                <w:tab w:val="left" w:pos="4007"/>
              </w:tabs>
              <w:rPr>
                <w:rFonts w:ascii="Calibri" w:hAnsi="Calibri"/>
                <w:b/>
                <w:szCs w:val="22"/>
              </w:rPr>
            </w:pPr>
            <w:r w:rsidRPr="005C64C4">
              <w:rPr>
                <w:rFonts w:ascii="Calibri" w:hAnsi="Calibri"/>
                <w:b/>
                <w:szCs w:val="22"/>
              </w:rPr>
              <w:tab/>
            </w:r>
          </w:p>
        </w:tc>
      </w:tr>
      <w:tr w:rsidR="005C64C4" w:rsidRPr="005C64C4"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5C64C4" w:rsidRDefault="004A5EA9" w:rsidP="00A95D89">
            <w:pPr>
              <w:rPr>
                <w:rFonts w:ascii="Calibri" w:hAnsi="Calibri"/>
                <w:b/>
                <w:szCs w:val="22"/>
              </w:rPr>
            </w:pPr>
            <w:r w:rsidRPr="005C64C4">
              <w:rPr>
                <w:rFonts w:ascii="Calibri" w:hAnsi="Calibri"/>
                <w:b/>
                <w:szCs w:val="22"/>
              </w:rPr>
              <w:t xml:space="preserve">Development </w:t>
            </w:r>
            <w:r w:rsidR="00A95D89" w:rsidRPr="005C64C4">
              <w:rPr>
                <w:rFonts w:ascii="Calibri" w:hAnsi="Calibri"/>
                <w:b/>
                <w:szCs w:val="22"/>
              </w:rPr>
              <w:t>Description</w:t>
            </w:r>
            <w:r w:rsidRPr="005C64C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228101E" w:rsidR="004A5EA9" w:rsidRPr="005C64C4" w:rsidRDefault="00B832D2">
            <w:pPr>
              <w:rPr>
                <w:rFonts w:ascii="Calibri" w:hAnsi="Calibri"/>
                <w:szCs w:val="22"/>
              </w:rPr>
            </w:pPr>
            <w:r w:rsidRPr="00B832D2">
              <w:rPr>
                <w:rFonts w:ascii="Calibri" w:hAnsi="Calibri"/>
                <w:szCs w:val="22"/>
              </w:rPr>
              <w:t>Proposed construction of an agricultural building for sheep housing.</w:t>
            </w:r>
          </w:p>
        </w:tc>
      </w:tr>
      <w:tr w:rsidR="005C64C4" w:rsidRPr="005C64C4"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5C64C4" w:rsidRDefault="002A01CF">
            <w:pPr>
              <w:rPr>
                <w:rFonts w:ascii="Calibri" w:hAnsi="Calibri"/>
                <w:b/>
                <w:szCs w:val="22"/>
              </w:rPr>
            </w:pPr>
            <w:r w:rsidRPr="005C64C4">
              <w:rPr>
                <w:rFonts w:ascii="Calibri" w:hAnsi="Calibri"/>
                <w:b/>
                <w:szCs w:val="22"/>
              </w:rPr>
              <w:t>Site Address</w:t>
            </w:r>
            <w:r w:rsidR="00A95D89" w:rsidRPr="005C64C4">
              <w:rPr>
                <w:rFonts w:ascii="Calibri" w:hAnsi="Calibri"/>
                <w:b/>
                <w:szCs w:val="22"/>
              </w:rPr>
              <w:t>/Location</w:t>
            </w:r>
            <w:r w:rsidRPr="005C64C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D892BB8" w:rsidR="002A01CF" w:rsidRPr="00B832D2" w:rsidRDefault="00B832D2" w:rsidP="00A42E82">
            <w:pPr>
              <w:rPr>
                <w:rFonts w:ascii="Calibri" w:hAnsi="Calibri"/>
                <w:szCs w:val="22"/>
              </w:rPr>
            </w:pPr>
            <w:r w:rsidRPr="00B832D2">
              <w:rPr>
                <w:rFonts w:ascii="Calibri" w:hAnsi="Calibri"/>
                <w:szCs w:val="22"/>
              </w:rPr>
              <w:t>Fir Trees Barn, Rimington Lane, Rimington, BB7 4DS.</w:t>
            </w:r>
          </w:p>
        </w:tc>
      </w:tr>
      <w:tr w:rsidR="005C64C4" w:rsidRPr="005C64C4"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5C64C4" w:rsidRDefault="007E0D23" w:rsidP="007E0D23">
            <w:pPr>
              <w:tabs>
                <w:tab w:val="left" w:pos="2667"/>
              </w:tabs>
              <w:rPr>
                <w:rFonts w:ascii="Calibri" w:hAnsi="Calibri"/>
                <w:b/>
                <w:szCs w:val="22"/>
              </w:rPr>
            </w:pPr>
            <w:r w:rsidRPr="005C64C4">
              <w:rPr>
                <w:rFonts w:ascii="Calibri" w:hAnsi="Calibri"/>
                <w:b/>
                <w:szCs w:val="22"/>
              </w:rPr>
              <w:tab/>
            </w:r>
          </w:p>
        </w:tc>
      </w:tr>
      <w:tr w:rsidR="005C64C4" w:rsidRPr="005C64C4"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5C64C4" w:rsidRDefault="00C618DB">
            <w:pPr>
              <w:rPr>
                <w:rFonts w:ascii="Calibri" w:hAnsi="Calibri"/>
                <w:b/>
                <w:szCs w:val="22"/>
              </w:rPr>
            </w:pPr>
            <w:r w:rsidRPr="005C64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5C64C4" w:rsidRDefault="00C618DB">
            <w:pPr>
              <w:rPr>
                <w:rFonts w:ascii="Calibri" w:hAnsi="Calibri"/>
                <w:b/>
                <w:szCs w:val="22"/>
              </w:rPr>
            </w:pPr>
            <w:r w:rsidRPr="005C64C4">
              <w:rPr>
                <w:rFonts w:ascii="Calibri" w:hAnsi="Calibri"/>
                <w:b/>
                <w:szCs w:val="22"/>
              </w:rPr>
              <w:t>Parish/Town Council</w:t>
            </w:r>
          </w:p>
        </w:tc>
      </w:tr>
      <w:tr w:rsidR="005C64C4" w:rsidRPr="005C64C4" w14:paraId="007553C3"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ADDE1E" w14:textId="3104BEB5" w:rsidR="005C64C4" w:rsidRPr="005C64C4" w:rsidRDefault="00B832D2">
            <w:pPr>
              <w:rPr>
                <w:rFonts w:ascii="Calibri" w:hAnsi="Calibri"/>
                <w:b/>
                <w:szCs w:val="22"/>
              </w:rPr>
            </w:pPr>
            <w:r w:rsidRPr="00B832D2">
              <w:rPr>
                <w:rFonts w:ascii="Calibri" w:hAnsi="Calibri"/>
                <w:b/>
                <w:szCs w:val="22"/>
              </w:rPr>
              <w:t>Rimington and Middop Parish Council</w:t>
            </w:r>
            <w:r w:rsidR="00752DAD">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F30F0" w14:textId="3A5B23AC" w:rsidR="005C64C4" w:rsidRPr="005C64C4" w:rsidRDefault="00752DAD">
            <w:pPr>
              <w:rPr>
                <w:rFonts w:ascii="Calibri" w:hAnsi="Calibri"/>
                <w:bCs/>
                <w:szCs w:val="22"/>
              </w:rPr>
            </w:pPr>
            <w:r>
              <w:rPr>
                <w:rFonts w:ascii="Calibri" w:hAnsi="Calibri"/>
                <w:bCs/>
                <w:szCs w:val="22"/>
              </w:rPr>
              <w:t>Consulted 1</w:t>
            </w:r>
            <w:r w:rsidR="00B832D2">
              <w:rPr>
                <w:rFonts w:ascii="Calibri" w:hAnsi="Calibri"/>
                <w:bCs/>
                <w:szCs w:val="22"/>
              </w:rPr>
              <w:t>6</w:t>
            </w:r>
            <w:r>
              <w:rPr>
                <w:rFonts w:ascii="Calibri" w:hAnsi="Calibri"/>
                <w:bCs/>
                <w:szCs w:val="22"/>
              </w:rPr>
              <w:t>/1</w:t>
            </w:r>
            <w:r w:rsidR="00B832D2">
              <w:rPr>
                <w:rFonts w:ascii="Calibri" w:hAnsi="Calibri"/>
                <w:bCs/>
                <w:szCs w:val="22"/>
              </w:rPr>
              <w:t>2</w:t>
            </w:r>
            <w:r>
              <w:rPr>
                <w:rFonts w:ascii="Calibri" w:hAnsi="Calibri"/>
                <w:bCs/>
                <w:szCs w:val="22"/>
              </w:rPr>
              <w:t xml:space="preserve">/24 </w:t>
            </w:r>
            <w:r w:rsidR="008F4084">
              <w:rPr>
                <w:rFonts w:ascii="Calibri" w:hAnsi="Calibri"/>
                <w:bCs/>
                <w:szCs w:val="22"/>
              </w:rPr>
              <w:t>–</w:t>
            </w:r>
            <w:r>
              <w:rPr>
                <w:rFonts w:ascii="Calibri" w:hAnsi="Calibri"/>
                <w:bCs/>
                <w:szCs w:val="22"/>
              </w:rPr>
              <w:t xml:space="preserve"> </w:t>
            </w:r>
            <w:r w:rsidR="008F4084">
              <w:rPr>
                <w:rFonts w:ascii="Calibri" w:hAnsi="Calibri"/>
                <w:bCs/>
                <w:szCs w:val="22"/>
              </w:rPr>
              <w:t>no response received.</w:t>
            </w:r>
          </w:p>
        </w:tc>
      </w:tr>
      <w:tr w:rsidR="005C64C4" w:rsidRPr="005C64C4"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5C64C4" w:rsidRDefault="00C618DB">
            <w:pPr>
              <w:rPr>
                <w:rFonts w:ascii="Calibri" w:hAnsi="Calibri"/>
                <w:bCs/>
                <w:szCs w:val="22"/>
              </w:rPr>
            </w:pPr>
          </w:p>
        </w:tc>
      </w:tr>
      <w:tr w:rsidR="005C64C4" w:rsidRPr="005C64C4"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5C64C4" w:rsidRDefault="00C618DB" w:rsidP="00C618DB">
            <w:pPr>
              <w:rPr>
                <w:rFonts w:ascii="Calibri" w:hAnsi="Calibri"/>
                <w:b/>
                <w:szCs w:val="22"/>
              </w:rPr>
            </w:pPr>
            <w:r w:rsidRPr="005C64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5C64C4" w:rsidRDefault="00C618DB" w:rsidP="00C618DB">
            <w:pPr>
              <w:rPr>
                <w:rFonts w:ascii="Calibri" w:hAnsi="Calibri"/>
                <w:b/>
                <w:szCs w:val="22"/>
              </w:rPr>
            </w:pPr>
            <w:r w:rsidRPr="005C64C4">
              <w:rPr>
                <w:rFonts w:ascii="Calibri" w:hAnsi="Calibri"/>
                <w:b/>
                <w:szCs w:val="22"/>
              </w:rPr>
              <w:t>Highways/Water Authority/Other Bodies</w:t>
            </w:r>
          </w:p>
        </w:tc>
      </w:tr>
      <w:tr w:rsidR="005C64C4" w:rsidRPr="005C64C4"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5C64C4" w:rsidRDefault="002A01CF">
            <w:pPr>
              <w:rPr>
                <w:rFonts w:ascii="Calibri" w:hAnsi="Calibri"/>
                <w:b/>
                <w:szCs w:val="22"/>
              </w:rPr>
            </w:pPr>
            <w:r w:rsidRPr="005C64C4">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8C7D6FA" w:rsidR="002A01CF" w:rsidRPr="005C64C4" w:rsidRDefault="00B832D2">
            <w:pPr>
              <w:rPr>
                <w:rFonts w:ascii="Calibri" w:hAnsi="Calibri"/>
                <w:bCs/>
                <w:szCs w:val="22"/>
              </w:rPr>
            </w:pPr>
            <w:r>
              <w:rPr>
                <w:rFonts w:ascii="Calibri" w:hAnsi="Calibri"/>
                <w:bCs/>
                <w:szCs w:val="22"/>
              </w:rPr>
              <w:t>No objections subject to conditions.</w:t>
            </w:r>
          </w:p>
        </w:tc>
      </w:tr>
      <w:tr w:rsidR="005C64C4" w:rsidRPr="005C64C4" w14:paraId="3E9214B8" w14:textId="77777777" w:rsidTr="00F24C1D">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D74C2C" w14:textId="77777777" w:rsidR="005C64C4" w:rsidRPr="005C64C4" w:rsidRDefault="005C64C4">
            <w:pPr>
              <w:rPr>
                <w:rFonts w:ascii="Calibri" w:hAnsi="Calibri"/>
                <w:bCs/>
                <w:szCs w:val="22"/>
              </w:rPr>
            </w:pPr>
          </w:p>
        </w:tc>
      </w:tr>
      <w:tr w:rsidR="005C64C4" w:rsidRPr="005C64C4" w14:paraId="09E3C0B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2A2B61" w14:textId="1E804681" w:rsidR="005C64C4" w:rsidRPr="005C64C4" w:rsidRDefault="00B35D2E">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CEE2E8" w14:textId="63802813" w:rsidR="005C64C4" w:rsidRPr="005C64C4" w:rsidRDefault="00B35D2E">
            <w:pPr>
              <w:rPr>
                <w:rFonts w:ascii="Calibri" w:hAnsi="Calibri"/>
                <w:bCs/>
                <w:szCs w:val="22"/>
              </w:rPr>
            </w:pPr>
            <w:r>
              <w:rPr>
                <w:rFonts w:ascii="Calibri" w:hAnsi="Calibri"/>
                <w:bCs/>
                <w:szCs w:val="22"/>
              </w:rPr>
              <w:t>No objections subject to conditions.</w:t>
            </w:r>
          </w:p>
        </w:tc>
      </w:tr>
      <w:tr w:rsidR="00B35D2E" w:rsidRPr="005C64C4" w14:paraId="1E83D10D" w14:textId="77777777" w:rsidTr="00F80E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56EB0B" w14:textId="77777777" w:rsidR="00B35D2E" w:rsidRPr="005C64C4" w:rsidRDefault="00B35D2E">
            <w:pPr>
              <w:rPr>
                <w:rFonts w:ascii="Calibri" w:hAnsi="Calibri"/>
                <w:bCs/>
                <w:szCs w:val="22"/>
              </w:rPr>
            </w:pPr>
          </w:p>
        </w:tc>
      </w:tr>
      <w:tr w:rsidR="005C64C4" w:rsidRPr="005C64C4"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5C64C4" w:rsidRDefault="00C0704D" w:rsidP="00C618DB">
            <w:pPr>
              <w:rPr>
                <w:rFonts w:ascii="Calibri" w:hAnsi="Calibri"/>
                <w:b/>
                <w:szCs w:val="22"/>
              </w:rPr>
            </w:pPr>
            <w:r w:rsidRPr="005C64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5C64C4" w:rsidRDefault="00C0704D" w:rsidP="00C618DB">
            <w:pPr>
              <w:rPr>
                <w:rFonts w:ascii="Calibri" w:hAnsi="Calibri"/>
                <w:b/>
                <w:szCs w:val="22"/>
              </w:rPr>
            </w:pPr>
            <w:r w:rsidRPr="005C64C4">
              <w:rPr>
                <w:rFonts w:ascii="Calibri" w:hAnsi="Calibri"/>
                <w:b/>
                <w:szCs w:val="22"/>
              </w:rPr>
              <w:t>Additional Representations.</w:t>
            </w:r>
          </w:p>
        </w:tc>
      </w:tr>
      <w:tr w:rsidR="005C64C4" w:rsidRPr="005C64C4"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D9D0C3A" w:rsidR="00747253" w:rsidRPr="005C64C4" w:rsidRDefault="00051EDC" w:rsidP="00692B60">
            <w:pPr>
              <w:rPr>
                <w:rFonts w:ascii="Calibri" w:hAnsi="Calibri"/>
                <w:szCs w:val="22"/>
              </w:rPr>
            </w:pPr>
            <w:r>
              <w:rPr>
                <w:rFonts w:ascii="Calibri" w:hAnsi="Calibri"/>
                <w:szCs w:val="22"/>
              </w:rPr>
              <w:t>None.</w:t>
            </w:r>
          </w:p>
        </w:tc>
      </w:tr>
      <w:tr w:rsidR="005C64C4" w:rsidRPr="005C64C4"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5C64C4" w:rsidRDefault="00C0704D">
            <w:pPr>
              <w:rPr>
                <w:rFonts w:ascii="Calibri" w:hAnsi="Calibri"/>
                <w:szCs w:val="22"/>
              </w:rPr>
            </w:pPr>
          </w:p>
        </w:tc>
      </w:tr>
      <w:tr w:rsidR="005C64C4" w:rsidRPr="005C64C4"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5C64C4" w:rsidRDefault="00C0704D">
            <w:pPr>
              <w:rPr>
                <w:rFonts w:ascii="Calibri" w:hAnsi="Calibri"/>
                <w:b/>
                <w:szCs w:val="22"/>
              </w:rPr>
            </w:pPr>
            <w:r w:rsidRPr="005C64C4">
              <w:rPr>
                <w:rFonts w:ascii="Calibri" w:hAnsi="Calibri"/>
                <w:b/>
                <w:szCs w:val="22"/>
              </w:rPr>
              <w:t>RELEVANT POLICIES AND SITE PLANNING HISTORY:</w:t>
            </w:r>
          </w:p>
        </w:tc>
      </w:tr>
      <w:tr w:rsidR="005C64C4" w:rsidRPr="005C64C4"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F6E328" w14:textId="1095361D" w:rsidR="00C0704D" w:rsidRDefault="00C0704D" w:rsidP="001229B4">
            <w:pPr>
              <w:pStyle w:val="PLANNING"/>
              <w:rPr>
                <w:rFonts w:ascii="Calibri" w:hAnsi="Calibri"/>
                <w:b/>
                <w:bCs/>
                <w:szCs w:val="22"/>
              </w:rPr>
            </w:pPr>
            <w:r w:rsidRPr="005C64C4">
              <w:rPr>
                <w:rFonts w:ascii="Calibri" w:hAnsi="Calibri"/>
                <w:b/>
                <w:bCs/>
                <w:szCs w:val="22"/>
              </w:rPr>
              <w:t>Ribble Valley Core Strategy:</w:t>
            </w:r>
          </w:p>
          <w:p w14:paraId="47FD2919" w14:textId="77777777" w:rsidR="00051EDC" w:rsidRPr="001229B4" w:rsidRDefault="00051EDC" w:rsidP="001229B4">
            <w:pPr>
              <w:pStyle w:val="PLANNING"/>
              <w:rPr>
                <w:rFonts w:ascii="Calibri" w:hAnsi="Calibri"/>
                <w:b/>
                <w:bCs/>
                <w:szCs w:val="22"/>
              </w:rPr>
            </w:pPr>
          </w:p>
          <w:p w14:paraId="23753E24" w14:textId="5AF09F66" w:rsidR="008542DE" w:rsidRPr="005C64C4" w:rsidRDefault="008542DE" w:rsidP="008542DE">
            <w:pPr>
              <w:pStyle w:val="PLANNING"/>
              <w:rPr>
                <w:rFonts w:ascii="Calibri" w:hAnsi="Calibri"/>
                <w:szCs w:val="22"/>
              </w:rPr>
            </w:pPr>
            <w:r w:rsidRPr="005C64C4">
              <w:rPr>
                <w:rFonts w:ascii="Calibri" w:hAnsi="Calibri"/>
                <w:szCs w:val="22"/>
              </w:rPr>
              <w:t>Key Statement DS1</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Development Strategy</w:t>
            </w:r>
          </w:p>
          <w:p w14:paraId="63DD9EED" w14:textId="18EECE3C" w:rsidR="008542DE" w:rsidRPr="005C64C4" w:rsidRDefault="008542DE" w:rsidP="008542DE">
            <w:pPr>
              <w:pStyle w:val="PLANNING"/>
              <w:rPr>
                <w:rFonts w:ascii="Calibri" w:hAnsi="Calibri"/>
                <w:szCs w:val="22"/>
              </w:rPr>
            </w:pPr>
            <w:r w:rsidRPr="005C64C4">
              <w:rPr>
                <w:rFonts w:ascii="Calibri" w:hAnsi="Calibri"/>
                <w:szCs w:val="22"/>
              </w:rPr>
              <w:t>Key Statement DS2</w:t>
            </w:r>
            <w:r w:rsidR="00F056A7" w:rsidRPr="005C64C4">
              <w:rPr>
                <w:rFonts w:ascii="Calibri" w:hAnsi="Calibri"/>
                <w:szCs w:val="22"/>
              </w:rPr>
              <w:t xml:space="preserve">: </w:t>
            </w:r>
            <w:r w:rsidRPr="005C64C4">
              <w:rPr>
                <w:rFonts w:ascii="Calibri" w:hAnsi="Calibri"/>
                <w:szCs w:val="22"/>
              </w:rPr>
              <w:t>Sustainable Development</w:t>
            </w:r>
          </w:p>
          <w:p w14:paraId="6C968DA6" w14:textId="00152E5B" w:rsidR="00F056A7" w:rsidRPr="005C64C4" w:rsidRDefault="00F056A7" w:rsidP="008542DE">
            <w:pPr>
              <w:pStyle w:val="PLANNING"/>
              <w:rPr>
                <w:rFonts w:ascii="Calibri" w:hAnsi="Calibri"/>
                <w:szCs w:val="22"/>
              </w:rPr>
            </w:pPr>
            <w:r w:rsidRPr="005C64C4">
              <w:rPr>
                <w:rFonts w:ascii="Calibri" w:hAnsi="Calibri"/>
                <w:szCs w:val="22"/>
              </w:rPr>
              <w:t>Key Statement EC1:</w:t>
            </w:r>
            <w:r w:rsidR="00A17C20">
              <w:rPr>
                <w:rFonts w:ascii="Calibri" w:hAnsi="Calibri"/>
                <w:szCs w:val="22"/>
              </w:rPr>
              <w:t xml:space="preserve"> </w:t>
            </w:r>
            <w:r w:rsidRPr="005C64C4">
              <w:rPr>
                <w:rFonts w:ascii="Calibri" w:hAnsi="Calibri"/>
                <w:szCs w:val="22"/>
              </w:rPr>
              <w:t>Business and Employment Development</w:t>
            </w:r>
          </w:p>
          <w:p w14:paraId="4CF76C47" w14:textId="63A5E314" w:rsidR="0046548C" w:rsidRPr="005C64C4" w:rsidRDefault="00F056A7" w:rsidP="008542DE">
            <w:pPr>
              <w:pStyle w:val="PLANNING"/>
              <w:rPr>
                <w:rFonts w:ascii="Calibri" w:hAnsi="Calibri"/>
                <w:szCs w:val="22"/>
              </w:rPr>
            </w:pPr>
            <w:r w:rsidRPr="005C64C4">
              <w:rPr>
                <w:rFonts w:ascii="Calibri" w:hAnsi="Calibri"/>
                <w:szCs w:val="22"/>
              </w:rPr>
              <w:t>Key Statement DMI2:</w:t>
            </w:r>
            <w:r w:rsidR="00A17C20">
              <w:rPr>
                <w:rFonts w:ascii="Calibri" w:hAnsi="Calibri"/>
                <w:szCs w:val="22"/>
              </w:rPr>
              <w:t xml:space="preserve"> </w:t>
            </w:r>
            <w:r w:rsidRPr="005C64C4">
              <w:rPr>
                <w:rFonts w:ascii="Calibri" w:hAnsi="Calibri"/>
                <w:szCs w:val="22"/>
              </w:rPr>
              <w:t>Transport Considerations</w:t>
            </w:r>
          </w:p>
          <w:p w14:paraId="1636F1D2" w14:textId="5D632788" w:rsidR="008542DE" w:rsidRPr="005C64C4" w:rsidRDefault="008542DE" w:rsidP="008542DE">
            <w:pPr>
              <w:pStyle w:val="PLANNING"/>
              <w:rPr>
                <w:rFonts w:ascii="Calibri" w:hAnsi="Calibri"/>
                <w:szCs w:val="22"/>
              </w:rPr>
            </w:pPr>
            <w:r w:rsidRPr="005C64C4">
              <w:rPr>
                <w:rFonts w:ascii="Calibri" w:hAnsi="Calibri"/>
                <w:szCs w:val="22"/>
              </w:rPr>
              <w:t>Policy DMG1</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General Considerations</w:t>
            </w:r>
          </w:p>
          <w:p w14:paraId="54E7D563" w14:textId="04D44D75" w:rsidR="008542DE" w:rsidRPr="005C64C4" w:rsidRDefault="008542DE" w:rsidP="008542DE">
            <w:pPr>
              <w:pStyle w:val="PLANNING"/>
              <w:rPr>
                <w:rFonts w:ascii="Calibri" w:hAnsi="Calibri"/>
                <w:szCs w:val="22"/>
              </w:rPr>
            </w:pPr>
            <w:r w:rsidRPr="005C64C4">
              <w:rPr>
                <w:rFonts w:ascii="Calibri" w:hAnsi="Calibri"/>
                <w:szCs w:val="22"/>
              </w:rPr>
              <w:t>Policy DMG2</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Strategic Considerations</w:t>
            </w:r>
          </w:p>
          <w:p w14:paraId="5CF21779" w14:textId="6ED4F7B2" w:rsidR="008542DE" w:rsidRPr="005C64C4" w:rsidRDefault="008542DE" w:rsidP="008542DE">
            <w:pPr>
              <w:pStyle w:val="PLANNING"/>
              <w:rPr>
                <w:rFonts w:ascii="Calibri" w:hAnsi="Calibri"/>
                <w:szCs w:val="22"/>
              </w:rPr>
            </w:pPr>
            <w:r w:rsidRPr="005C64C4">
              <w:rPr>
                <w:rFonts w:ascii="Calibri" w:hAnsi="Calibri"/>
                <w:szCs w:val="22"/>
              </w:rPr>
              <w:t>Policy DMG3</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Transport &amp; Mobility</w:t>
            </w:r>
          </w:p>
          <w:p w14:paraId="0561C8CC" w14:textId="61692728" w:rsidR="008542DE" w:rsidRPr="005C64C4" w:rsidRDefault="008542DE" w:rsidP="008542DE">
            <w:pPr>
              <w:pStyle w:val="PLANNING"/>
              <w:rPr>
                <w:rFonts w:ascii="Calibri" w:hAnsi="Calibri"/>
                <w:szCs w:val="22"/>
              </w:rPr>
            </w:pPr>
            <w:r w:rsidRPr="005C64C4">
              <w:rPr>
                <w:rFonts w:ascii="Calibri" w:hAnsi="Calibri"/>
                <w:szCs w:val="22"/>
              </w:rPr>
              <w:t>Policy DME2</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Landscape &amp; Townscape Protection</w:t>
            </w:r>
          </w:p>
          <w:p w14:paraId="16853FDA" w14:textId="7677817D" w:rsidR="00F056A7" w:rsidRPr="005C64C4" w:rsidRDefault="00F056A7" w:rsidP="00F056A7">
            <w:pPr>
              <w:pStyle w:val="PLANNING"/>
              <w:rPr>
                <w:rFonts w:ascii="Calibri" w:hAnsi="Calibri"/>
                <w:szCs w:val="22"/>
              </w:rPr>
            </w:pPr>
            <w:r w:rsidRPr="005C64C4">
              <w:rPr>
                <w:rFonts w:ascii="Calibri" w:hAnsi="Calibri"/>
                <w:szCs w:val="22"/>
              </w:rPr>
              <w:t>Policy DME3:</w:t>
            </w:r>
            <w:r w:rsidR="00A17C20">
              <w:rPr>
                <w:rFonts w:ascii="Calibri" w:hAnsi="Calibri"/>
                <w:szCs w:val="22"/>
              </w:rPr>
              <w:t xml:space="preserve"> </w:t>
            </w:r>
            <w:r w:rsidRPr="005C64C4">
              <w:rPr>
                <w:rFonts w:ascii="Calibri" w:hAnsi="Calibri"/>
                <w:szCs w:val="22"/>
              </w:rPr>
              <w:t>Site and Species Protection and Conservation</w:t>
            </w:r>
          </w:p>
          <w:p w14:paraId="0C6E1CF2" w14:textId="5817D541" w:rsidR="00F056A7" w:rsidRPr="005C64C4" w:rsidRDefault="00F056A7" w:rsidP="00F056A7">
            <w:pPr>
              <w:pStyle w:val="PLANNING"/>
              <w:rPr>
                <w:rFonts w:ascii="Calibri" w:hAnsi="Calibri"/>
                <w:szCs w:val="22"/>
              </w:rPr>
            </w:pPr>
            <w:r w:rsidRPr="005C64C4">
              <w:rPr>
                <w:rFonts w:ascii="Calibri" w:hAnsi="Calibri"/>
                <w:szCs w:val="22"/>
              </w:rPr>
              <w:t>Policy DMB1:</w:t>
            </w:r>
            <w:r w:rsidR="00711ACB">
              <w:rPr>
                <w:rFonts w:ascii="Calibri" w:hAnsi="Calibri"/>
                <w:szCs w:val="22"/>
              </w:rPr>
              <w:t xml:space="preserve"> </w:t>
            </w:r>
            <w:r w:rsidRPr="005C64C4">
              <w:rPr>
                <w:rFonts w:ascii="Calibri" w:hAnsi="Calibri"/>
                <w:szCs w:val="22"/>
              </w:rPr>
              <w:t>Supporting Business Growth and the Local Economy</w:t>
            </w:r>
          </w:p>
          <w:p w14:paraId="60A75D09" w14:textId="77777777" w:rsidR="00F056A7" w:rsidRPr="005C64C4" w:rsidRDefault="00F056A7" w:rsidP="00F056A7">
            <w:pPr>
              <w:pStyle w:val="PLANNING"/>
              <w:rPr>
                <w:rFonts w:ascii="Calibri" w:hAnsi="Calibri"/>
                <w:szCs w:val="22"/>
              </w:rPr>
            </w:pPr>
          </w:p>
          <w:p w14:paraId="1C00F88E" w14:textId="77777777" w:rsidR="008542DE" w:rsidRPr="005C64C4" w:rsidRDefault="008542DE" w:rsidP="008542DE">
            <w:pPr>
              <w:rPr>
                <w:rFonts w:ascii="Calibri" w:hAnsi="Calibri"/>
                <w:szCs w:val="22"/>
              </w:rPr>
            </w:pPr>
            <w:r w:rsidRPr="005C64C4">
              <w:rPr>
                <w:rFonts w:ascii="Calibri" w:hAnsi="Calibri"/>
                <w:szCs w:val="22"/>
              </w:rPr>
              <w:t>National Planning Policy Framework (NPPF)</w:t>
            </w:r>
          </w:p>
          <w:p w14:paraId="6C4C318E" w14:textId="77777777" w:rsidR="008542DE" w:rsidRPr="005C64C4" w:rsidRDefault="008542DE" w:rsidP="00C0704D">
            <w:pPr>
              <w:rPr>
                <w:rFonts w:ascii="Calibri" w:hAnsi="Calibri"/>
                <w:b/>
                <w:szCs w:val="22"/>
              </w:rPr>
            </w:pPr>
          </w:p>
        </w:tc>
      </w:tr>
      <w:tr w:rsidR="005C64C4" w:rsidRPr="005C64C4"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5C64C4" w:rsidRDefault="00C0704D" w:rsidP="006A71AD">
            <w:pPr>
              <w:pStyle w:val="PLANNING"/>
              <w:rPr>
                <w:rFonts w:ascii="Calibri" w:hAnsi="Calibri"/>
                <w:b/>
                <w:bCs/>
                <w:szCs w:val="22"/>
              </w:rPr>
            </w:pPr>
            <w:r w:rsidRPr="005C64C4">
              <w:rPr>
                <w:rFonts w:ascii="Calibri" w:hAnsi="Calibri"/>
                <w:b/>
                <w:bCs/>
                <w:szCs w:val="22"/>
              </w:rPr>
              <w:t>Relevant Planning History:</w:t>
            </w:r>
          </w:p>
          <w:p w14:paraId="40104924" w14:textId="77777777" w:rsidR="00B35D2E" w:rsidRDefault="00B35D2E" w:rsidP="00BD6CCB">
            <w:pPr>
              <w:pStyle w:val="PLANNING"/>
              <w:rPr>
                <w:rFonts w:ascii="Calibri" w:hAnsi="Calibri"/>
                <w:szCs w:val="22"/>
              </w:rPr>
            </w:pPr>
          </w:p>
          <w:p w14:paraId="6E70EE86" w14:textId="614C61BA" w:rsidR="00BD6CCB" w:rsidRPr="00BD6CCB" w:rsidRDefault="00BD6CCB" w:rsidP="00BD6CCB">
            <w:pPr>
              <w:pStyle w:val="PLANNING"/>
              <w:rPr>
                <w:rFonts w:ascii="Calibri" w:hAnsi="Calibri"/>
                <w:b/>
                <w:bCs/>
                <w:szCs w:val="22"/>
              </w:rPr>
            </w:pPr>
            <w:r w:rsidRPr="00BD6CCB">
              <w:rPr>
                <w:rFonts w:ascii="Calibri" w:hAnsi="Calibri"/>
                <w:b/>
                <w:bCs/>
                <w:szCs w:val="22"/>
              </w:rPr>
              <w:t>3/2006/0685:</w:t>
            </w:r>
          </w:p>
          <w:p w14:paraId="30D273B1" w14:textId="04CD7F91" w:rsidR="00BD6CCB" w:rsidRDefault="00BD6CCB" w:rsidP="00BD6CCB">
            <w:pPr>
              <w:pStyle w:val="PLANNING"/>
              <w:rPr>
                <w:rFonts w:ascii="Calibri" w:hAnsi="Calibri"/>
                <w:szCs w:val="22"/>
              </w:rPr>
            </w:pPr>
            <w:r w:rsidRPr="00BD6CCB">
              <w:rPr>
                <w:rFonts w:ascii="Calibri" w:hAnsi="Calibri"/>
                <w:szCs w:val="22"/>
              </w:rPr>
              <w:t>Outline application for the erection of a live/work unit</w:t>
            </w:r>
            <w:r>
              <w:rPr>
                <w:rFonts w:ascii="Calibri" w:hAnsi="Calibri"/>
                <w:szCs w:val="22"/>
              </w:rPr>
              <w:t xml:space="preserve"> (Refused)</w:t>
            </w:r>
          </w:p>
          <w:p w14:paraId="522C3E02" w14:textId="77777777" w:rsidR="00BD6CCB" w:rsidRDefault="00BD6CCB" w:rsidP="00BD6CCB">
            <w:pPr>
              <w:pStyle w:val="PLANNING"/>
              <w:rPr>
                <w:rFonts w:ascii="Calibri" w:hAnsi="Calibri"/>
                <w:szCs w:val="22"/>
              </w:rPr>
            </w:pPr>
          </w:p>
          <w:p w14:paraId="5526B04B" w14:textId="6877208A" w:rsidR="00BD6CCB" w:rsidRPr="00BD6CCB" w:rsidRDefault="00BD6CCB" w:rsidP="00BD6CCB">
            <w:pPr>
              <w:pStyle w:val="PLANNING"/>
              <w:rPr>
                <w:rFonts w:ascii="Calibri" w:hAnsi="Calibri"/>
                <w:b/>
                <w:bCs/>
                <w:szCs w:val="22"/>
              </w:rPr>
            </w:pPr>
            <w:r w:rsidRPr="00BD6CCB">
              <w:rPr>
                <w:rFonts w:ascii="Calibri" w:hAnsi="Calibri"/>
                <w:b/>
                <w:bCs/>
                <w:szCs w:val="22"/>
              </w:rPr>
              <w:t>3/2004/0109:</w:t>
            </w:r>
          </w:p>
          <w:p w14:paraId="4B1BEFE7" w14:textId="7105A449" w:rsidR="00BD6CCB" w:rsidRDefault="00BD6CCB" w:rsidP="00BD6CCB">
            <w:pPr>
              <w:pStyle w:val="PLANNING"/>
              <w:rPr>
                <w:rFonts w:ascii="Calibri" w:hAnsi="Calibri"/>
                <w:szCs w:val="22"/>
              </w:rPr>
            </w:pPr>
            <w:r w:rsidRPr="00BD6CCB">
              <w:rPr>
                <w:rFonts w:ascii="Calibri" w:hAnsi="Calibri"/>
                <w:szCs w:val="22"/>
              </w:rPr>
              <w:t>Proposed stabling and store. Formation of horse exercise menage</w:t>
            </w:r>
            <w:r>
              <w:rPr>
                <w:rFonts w:ascii="Calibri" w:hAnsi="Calibri"/>
                <w:szCs w:val="22"/>
              </w:rPr>
              <w:t xml:space="preserve"> (Approved)</w:t>
            </w:r>
          </w:p>
          <w:p w14:paraId="42F40ADA" w14:textId="2D58096C" w:rsidR="00BD6CCB" w:rsidRPr="00BD6CCB" w:rsidRDefault="00BD6CCB" w:rsidP="00BD6CCB">
            <w:pPr>
              <w:pStyle w:val="PLANNING"/>
              <w:rPr>
                <w:rFonts w:ascii="Calibri" w:hAnsi="Calibri"/>
                <w:b/>
                <w:bCs/>
                <w:szCs w:val="22"/>
              </w:rPr>
            </w:pPr>
            <w:r w:rsidRPr="00BD6CCB">
              <w:rPr>
                <w:rFonts w:ascii="Calibri" w:hAnsi="Calibri"/>
                <w:b/>
                <w:bCs/>
                <w:szCs w:val="22"/>
              </w:rPr>
              <w:lastRenderedPageBreak/>
              <w:t>3/2002/0855:</w:t>
            </w:r>
          </w:p>
          <w:p w14:paraId="0FD92D11" w14:textId="202CA987" w:rsidR="00BD6CCB" w:rsidRDefault="00BD6CCB" w:rsidP="00BD6CCB">
            <w:pPr>
              <w:pStyle w:val="PLANNING"/>
              <w:rPr>
                <w:rFonts w:ascii="Calibri" w:hAnsi="Calibri"/>
                <w:szCs w:val="22"/>
              </w:rPr>
            </w:pPr>
            <w:r w:rsidRPr="00BD6CCB">
              <w:rPr>
                <w:rFonts w:ascii="Calibri" w:hAnsi="Calibri"/>
                <w:szCs w:val="22"/>
              </w:rPr>
              <w:t>New vehicular access to serve existing dwelling and change of use of attached stone barn/shippon to three bedroomed cottage</w:t>
            </w:r>
            <w:r>
              <w:rPr>
                <w:rFonts w:ascii="Calibri" w:hAnsi="Calibri"/>
                <w:szCs w:val="22"/>
              </w:rPr>
              <w:t xml:space="preserve"> (Approved)</w:t>
            </w:r>
          </w:p>
          <w:p w14:paraId="2E32309E" w14:textId="77777777" w:rsidR="00BD6CCB" w:rsidRDefault="00BD6CCB" w:rsidP="00BD6CCB">
            <w:pPr>
              <w:pStyle w:val="PLANNING"/>
              <w:rPr>
                <w:rFonts w:ascii="Calibri" w:hAnsi="Calibri"/>
                <w:szCs w:val="22"/>
              </w:rPr>
            </w:pPr>
          </w:p>
          <w:p w14:paraId="02D2D827" w14:textId="49D58FD1" w:rsidR="00BD6CCB" w:rsidRPr="00BD6CCB" w:rsidRDefault="00BD6CCB" w:rsidP="00BD6CCB">
            <w:pPr>
              <w:pStyle w:val="PLANNING"/>
              <w:rPr>
                <w:rFonts w:ascii="Calibri" w:hAnsi="Calibri"/>
                <w:b/>
                <w:bCs/>
                <w:szCs w:val="22"/>
              </w:rPr>
            </w:pPr>
            <w:r w:rsidRPr="00BD6CCB">
              <w:rPr>
                <w:rFonts w:ascii="Calibri" w:hAnsi="Calibri"/>
                <w:b/>
                <w:bCs/>
                <w:szCs w:val="22"/>
              </w:rPr>
              <w:t>3/1991/0664:</w:t>
            </w:r>
          </w:p>
          <w:p w14:paraId="5EBDE104" w14:textId="34967243" w:rsidR="00BD6CCB" w:rsidRDefault="00BD6CCB" w:rsidP="00BD6CCB">
            <w:pPr>
              <w:pStyle w:val="PLANNING"/>
              <w:rPr>
                <w:rFonts w:ascii="Calibri" w:hAnsi="Calibri"/>
                <w:szCs w:val="22"/>
              </w:rPr>
            </w:pPr>
            <w:r>
              <w:rPr>
                <w:rFonts w:ascii="Calibri" w:hAnsi="Calibri"/>
                <w:szCs w:val="22"/>
              </w:rPr>
              <w:t>R</w:t>
            </w:r>
            <w:r w:rsidRPr="00BD6CCB">
              <w:rPr>
                <w:rFonts w:ascii="Calibri" w:hAnsi="Calibri"/>
                <w:szCs w:val="22"/>
              </w:rPr>
              <w:t>enewal of permission for change of use of barn to private dwelling house, plus additional vehicular access to existing adjoining farmhouse</w:t>
            </w:r>
            <w:r>
              <w:rPr>
                <w:rFonts w:ascii="Calibri" w:hAnsi="Calibri"/>
                <w:szCs w:val="22"/>
              </w:rPr>
              <w:t xml:space="preserve"> (Approved)</w:t>
            </w:r>
          </w:p>
          <w:p w14:paraId="17147D50" w14:textId="2AA45414" w:rsidR="00BD6CCB" w:rsidRPr="00250C29" w:rsidRDefault="00BD6CCB" w:rsidP="00BD6CCB">
            <w:pPr>
              <w:pStyle w:val="PLANNING"/>
              <w:rPr>
                <w:rFonts w:ascii="Calibri" w:hAnsi="Calibri"/>
                <w:szCs w:val="22"/>
              </w:rPr>
            </w:pPr>
          </w:p>
        </w:tc>
      </w:tr>
      <w:tr w:rsidR="005C64C4" w:rsidRPr="005C64C4"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5C64C4" w:rsidRDefault="00C0704D" w:rsidP="006A71AD">
            <w:pPr>
              <w:pStyle w:val="PLANNING"/>
              <w:rPr>
                <w:rFonts w:ascii="Calibri" w:hAnsi="Calibri"/>
                <w:b/>
                <w:bCs/>
                <w:szCs w:val="22"/>
              </w:rPr>
            </w:pPr>
          </w:p>
        </w:tc>
      </w:tr>
      <w:tr w:rsidR="005C64C4" w:rsidRPr="005C64C4"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5C64C4" w:rsidRDefault="00C0704D" w:rsidP="006C2BFA">
            <w:pPr>
              <w:rPr>
                <w:rFonts w:ascii="Calibri" w:hAnsi="Calibri"/>
                <w:b/>
                <w:szCs w:val="22"/>
              </w:rPr>
            </w:pPr>
            <w:r w:rsidRPr="005C64C4">
              <w:rPr>
                <w:rFonts w:ascii="Calibri" w:hAnsi="Calibri"/>
                <w:b/>
                <w:bCs/>
                <w:szCs w:val="22"/>
              </w:rPr>
              <w:t>ASSESSMENT OF PROPOSED DEVELOPMENT:</w:t>
            </w:r>
          </w:p>
        </w:tc>
      </w:tr>
      <w:tr w:rsidR="005C64C4" w:rsidRPr="005C64C4"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5C64C4" w:rsidRDefault="00C0704D" w:rsidP="00440CB6">
            <w:pPr>
              <w:pStyle w:val="Header"/>
              <w:tabs>
                <w:tab w:val="clear" w:pos="4153"/>
                <w:tab w:val="clear" w:pos="8306"/>
              </w:tabs>
              <w:contextualSpacing/>
              <w:jc w:val="both"/>
              <w:rPr>
                <w:rFonts w:ascii="Calibri" w:hAnsi="Calibri"/>
                <w:b/>
                <w:szCs w:val="22"/>
              </w:rPr>
            </w:pPr>
            <w:r w:rsidRPr="005C64C4">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DC44111" w14:textId="5C2312BA" w:rsidR="00B35D2E" w:rsidRPr="00B35D2E" w:rsidRDefault="00B35D2E" w:rsidP="00B35D2E">
            <w:pPr>
              <w:pStyle w:val="Header"/>
              <w:tabs>
                <w:tab w:val="clear" w:pos="4153"/>
                <w:tab w:val="clear" w:pos="8306"/>
              </w:tabs>
              <w:contextualSpacing/>
              <w:jc w:val="both"/>
              <w:rPr>
                <w:rFonts w:ascii="Calibri" w:hAnsi="Calibri"/>
                <w:bCs/>
                <w:szCs w:val="22"/>
              </w:rPr>
            </w:pPr>
            <w:r w:rsidRPr="00B35D2E">
              <w:rPr>
                <w:rFonts w:ascii="Calibri" w:hAnsi="Calibri"/>
                <w:bCs/>
                <w:szCs w:val="22"/>
              </w:rPr>
              <w:t xml:space="preserve">The application relates to agricultural land </w:t>
            </w:r>
            <w:r w:rsidR="00BD6CCB">
              <w:rPr>
                <w:rFonts w:ascii="Calibri" w:hAnsi="Calibri"/>
                <w:bCs/>
                <w:szCs w:val="22"/>
              </w:rPr>
              <w:t xml:space="preserve">sited </w:t>
            </w:r>
            <w:r w:rsidR="00697B7F">
              <w:rPr>
                <w:rFonts w:ascii="Calibri" w:hAnsi="Calibri"/>
                <w:bCs/>
                <w:szCs w:val="22"/>
              </w:rPr>
              <w:t xml:space="preserve">on the Southern outskirts of Rimington </w:t>
            </w:r>
            <w:r w:rsidR="00BD6CCB">
              <w:rPr>
                <w:rFonts w:ascii="Calibri" w:hAnsi="Calibri"/>
                <w:bCs/>
                <w:szCs w:val="22"/>
              </w:rPr>
              <w:t>to the South-east of Fir Trees Farm and Fir Trees Barn</w:t>
            </w:r>
            <w:r w:rsidR="00697B7F">
              <w:rPr>
                <w:rFonts w:ascii="Calibri" w:hAnsi="Calibri"/>
                <w:bCs/>
                <w:szCs w:val="22"/>
              </w:rPr>
              <w:t xml:space="preserve">. </w:t>
            </w:r>
            <w:r w:rsidRPr="00B35D2E">
              <w:rPr>
                <w:rFonts w:ascii="Calibri" w:hAnsi="Calibri"/>
                <w:bCs/>
                <w:szCs w:val="22"/>
              </w:rPr>
              <w:t xml:space="preserve">Access to the </w:t>
            </w:r>
            <w:r w:rsidR="00697B7F">
              <w:rPr>
                <w:rFonts w:ascii="Calibri" w:hAnsi="Calibri"/>
                <w:bCs/>
                <w:szCs w:val="22"/>
              </w:rPr>
              <w:t xml:space="preserve">application site is from Rimington Lane via the existing access serving Fir Trees Barn with the land subject to the proposal comprising redundant hardstanding adjoining the South-eastern side of an existing agricultural portal frame building. </w:t>
            </w:r>
            <w:r w:rsidRPr="00B35D2E">
              <w:rPr>
                <w:rFonts w:ascii="Calibri" w:hAnsi="Calibri"/>
                <w:bCs/>
                <w:szCs w:val="22"/>
              </w:rPr>
              <w:t>The surrounding area comprises a mixture of agricultural land</w:t>
            </w:r>
            <w:r w:rsidR="00697B7F">
              <w:rPr>
                <w:rFonts w:ascii="Calibri" w:hAnsi="Calibri"/>
                <w:bCs/>
                <w:szCs w:val="22"/>
              </w:rPr>
              <w:t xml:space="preserve">, woodland and </w:t>
            </w:r>
            <w:r w:rsidRPr="00B35D2E">
              <w:rPr>
                <w:rFonts w:ascii="Calibri" w:hAnsi="Calibri"/>
                <w:bCs/>
                <w:szCs w:val="22"/>
              </w:rPr>
              <w:t xml:space="preserve">open countryside with the </w:t>
            </w:r>
            <w:r w:rsidR="00697B7F">
              <w:rPr>
                <w:rFonts w:ascii="Calibri" w:hAnsi="Calibri"/>
                <w:bCs/>
                <w:szCs w:val="22"/>
              </w:rPr>
              <w:t>defined settlement area of Rimington lying to the North of the application site.</w:t>
            </w:r>
          </w:p>
          <w:p w14:paraId="62370E9F" w14:textId="77777777" w:rsidR="00B35D2E" w:rsidRPr="005C64C4" w:rsidRDefault="00B35D2E" w:rsidP="00B93EB5">
            <w:pPr>
              <w:pStyle w:val="Header"/>
              <w:tabs>
                <w:tab w:val="clear" w:pos="4153"/>
                <w:tab w:val="clear" w:pos="8306"/>
              </w:tabs>
              <w:contextualSpacing/>
              <w:jc w:val="both"/>
              <w:rPr>
                <w:rFonts w:ascii="Calibri" w:hAnsi="Calibri"/>
                <w:bCs/>
                <w:szCs w:val="22"/>
              </w:rPr>
            </w:pPr>
          </w:p>
        </w:tc>
      </w:tr>
      <w:tr w:rsidR="005C64C4" w:rsidRPr="005C64C4"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5C64C4" w:rsidRDefault="00C0704D" w:rsidP="00440CB6">
            <w:pPr>
              <w:pStyle w:val="Header"/>
              <w:tabs>
                <w:tab w:val="clear" w:pos="4153"/>
                <w:tab w:val="clear" w:pos="8306"/>
              </w:tabs>
              <w:jc w:val="both"/>
              <w:rPr>
                <w:rFonts w:ascii="Calibri" w:hAnsi="Calibri"/>
                <w:b/>
                <w:szCs w:val="22"/>
              </w:rPr>
            </w:pPr>
            <w:r w:rsidRPr="005C64C4">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1F25BA1" w14:textId="518F4C92" w:rsidR="00C0704D" w:rsidRDefault="00326E8F" w:rsidP="00704F3E">
            <w:pPr>
              <w:pStyle w:val="Header"/>
              <w:tabs>
                <w:tab w:val="clear" w:pos="4153"/>
                <w:tab w:val="clear" w:pos="8306"/>
              </w:tabs>
              <w:jc w:val="both"/>
              <w:rPr>
                <w:rFonts w:ascii="Calibri" w:hAnsi="Calibri"/>
                <w:bCs/>
                <w:szCs w:val="22"/>
              </w:rPr>
            </w:pPr>
            <w:r w:rsidRPr="00326E8F">
              <w:rPr>
                <w:rFonts w:ascii="Calibri" w:hAnsi="Calibri"/>
                <w:bCs/>
                <w:szCs w:val="22"/>
              </w:rPr>
              <w:t xml:space="preserve">Planning consent is sought for the </w:t>
            </w:r>
            <w:r>
              <w:rPr>
                <w:rFonts w:ascii="Calibri" w:hAnsi="Calibri"/>
                <w:bCs/>
                <w:szCs w:val="22"/>
              </w:rPr>
              <w:t xml:space="preserve">construction of a </w:t>
            </w:r>
            <w:r w:rsidR="00704F3E" w:rsidRPr="00704F3E">
              <w:rPr>
                <w:rFonts w:ascii="Calibri" w:hAnsi="Calibri"/>
                <w:bCs/>
                <w:szCs w:val="22"/>
              </w:rPr>
              <w:t>steel portal framed agricultural building</w:t>
            </w:r>
            <w:r w:rsidR="00CE02EA">
              <w:rPr>
                <w:rFonts w:ascii="Calibri" w:hAnsi="Calibri"/>
                <w:bCs/>
                <w:szCs w:val="22"/>
              </w:rPr>
              <w:t xml:space="preserve"> </w:t>
            </w:r>
            <w:r w:rsidR="00697B7F">
              <w:rPr>
                <w:rFonts w:ascii="Calibri" w:hAnsi="Calibri"/>
                <w:bCs/>
                <w:szCs w:val="22"/>
              </w:rPr>
              <w:t xml:space="preserve">to </w:t>
            </w:r>
            <w:r w:rsidR="00697B7F" w:rsidRPr="00697B7F">
              <w:rPr>
                <w:rFonts w:ascii="Calibri" w:hAnsi="Calibri"/>
                <w:bCs/>
                <w:szCs w:val="22"/>
              </w:rPr>
              <w:t>provide pens and handling facilities for lambing sheep and finishing lambs.</w:t>
            </w:r>
            <w:r w:rsidR="00697B7F">
              <w:rPr>
                <w:rFonts w:ascii="Calibri" w:hAnsi="Calibri"/>
                <w:bCs/>
                <w:szCs w:val="22"/>
              </w:rPr>
              <w:t xml:space="preserve"> </w:t>
            </w:r>
            <w:r>
              <w:rPr>
                <w:rFonts w:ascii="Calibri" w:hAnsi="Calibri"/>
                <w:bCs/>
                <w:szCs w:val="22"/>
              </w:rPr>
              <w:t xml:space="preserve">The proposed </w:t>
            </w:r>
            <w:r w:rsidR="00CE02EA">
              <w:rPr>
                <w:rFonts w:ascii="Calibri" w:hAnsi="Calibri"/>
                <w:bCs/>
                <w:szCs w:val="22"/>
              </w:rPr>
              <w:t xml:space="preserve">agricultural </w:t>
            </w:r>
            <w:r>
              <w:rPr>
                <w:rFonts w:ascii="Calibri" w:hAnsi="Calibri"/>
                <w:bCs/>
                <w:szCs w:val="22"/>
              </w:rPr>
              <w:t xml:space="preserve">building would be </w:t>
            </w:r>
            <w:r w:rsidR="00697B7F">
              <w:rPr>
                <w:rFonts w:ascii="Calibri" w:hAnsi="Calibri"/>
                <w:bCs/>
                <w:szCs w:val="22"/>
              </w:rPr>
              <w:t>adjoined to the South-eastern elevation of an existing agricultural building of similar design and size.</w:t>
            </w:r>
          </w:p>
          <w:p w14:paraId="1B20488F" w14:textId="44028D19" w:rsidR="00704F3E" w:rsidRPr="005C64C4" w:rsidRDefault="00704F3E" w:rsidP="00704F3E">
            <w:pPr>
              <w:pStyle w:val="Header"/>
              <w:tabs>
                <w:tab w:val="clear" w:pos="4153"/>
                <w:tab w:val="clear" w:pos="8306"/>
              </w:tabs>
              <w:jc w:val="both"/>
              <w:rPr>
                <w:rFonts w:ascii="Calibri" w:hAnsi="Calibri"/>
                <w:szCs w:val="22"/>
              </w:rPr>
            </w:pPr>
          </w:p>
        </w:tc>
      </w:tr>
      <w:tr w:rsidR="005C64C4" w:rsidRPr="005C64C4"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5C64C4" w:rsidRDefault="0046548C" w:rsidP="0046548C">
            <w:pPr>
              <w:pStyle w:val="Header"/>
              <w:tabs>
                <w:tab w:val="clear" w:pos="4153"/>
                <w:tab w:val="clear" w:pos="8306"/>
              </w:tabs>
              <w:contextualSpacing/>
              <w:jc w:val="both"/>
              <w:rPr>
                <w:rFonts w:ascii="Calibri" w:hAnsi="Calibri"/>
                <w:b/>
                <w:szCs w:val="22"/>
              </w:rPr>
            </w:pPr>
            <w:r w:rsidRPr="005C64C4">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FBF09A2" w14:textId="4B77C6E9" w:rsidR="00EB761E" w:rsidRPr="00EB761E" w:rsidRDefault="00EB761E" w:rsidP="00EB761E">
            <w:pPr>
              <w:pStyle w:val="Header"/>
              <w:tabs>
                <w:tab w:val="clear" w:pos="4153"/>
                <w:tab w:val="clear" w:pos="8306"/>
              </w:tabs>
              <w:jc w:val="both"/>
              <w:rPr>
                <w:rFonts w:ascii="Calibri" w:hAnsi="Calibri"/>
                <w:i/>
                <w:szCs w:val="22"/>
              </w:rPr>
            </w:pPr>
            <w:r w:rsidRPr="00EB761E">
              <w:rPr>
                <w:rFonts w:ascii="Calibri" w:hAnsi="Calibri"/>
                <w:szCs w:val="22"/>
              </w:rPr>
              <w:t xml:space="preserve">The proposal site lies </w:t>
            </w:r>
            <w:r w:rsidR="00364C31">
              <w:rPr>
                <w:rFonts w:ascii="Calibri" w:hAnsi="Calibri"/>
                <w:szCs w:val="22"/>
              </w:rPr>
              <w:t>outside of the</w:t>
            </w:r>
            <w:r w:rsidRPr="00EB761E">
              <w:rPr>
                <w:rFonts w:ascii="Calibri" w:hAnsi="Calibri"/>
                <w:szCs w:val="22"/>
              </w:rPr>
              <w:t xml:space="preserve"> defined settlement area</w:t>
            </w:r>
            <w:r w:rsidR="00364C31">
              <w:rPr>
                <w:rFonts w:ascii="Calibri" w:hAnsi="Calibri"/>
                <w:szCs w:val="22"/>
              </w:rPr>
              <w:t xml:space="preserve"> of </w:t>
            </w:r>
            <w:r w:rsidR="009567EC">
              <w:rPr>
                <w:rFonts w:ascii="Calibri" w:hAnsi="Calibri"/>
                <w:szCs w:val="22"/>
              </w:rPr>
              <w:t>Rimington</w:t>
            </w:r>
            <w:r w:rsidRPr="00EB761E">
              <w:rPr>
                <w:rFonts w:ascii="Calibri" w:hAnsi="Calibri"/>
                <w:szCs w:val="22"/>
              </w:rPr>
              <w:t xml:space="preserve">. Policy DMG2 of the Ribble Valley Core Strategy states that proposals for development outside the Borough’s defined settlement areas can be considered as justifiable if </w:t>
            </w:r>
            <w:r w:rsidRPr="00EB761E">
              <w:rPr>
                <w:rFonts w:ascii="Calibri" w:hAnsi="Calibri"/>
                <w:i/>
                <w:szCs w:val="22"/>
              </w:rPr>
              <w:t xml:space="preserve">‘the development is needed for the purposes of forestry or agriculture’. </w:t>
            </w:r>
          </w:p>
          <w:p w14:paraId="2EE1434D" w14:textId="77777777" w:rsidR="00EB761E" w:rsidRPr="00EB761E" w:rsidRDefault="00EB761E" w:rsidP="00EB761E">
            <w:pPr>
              <w:pStyle w:val="Header"/>
              <w:tabs>
                <w:tab w:val="clear" w:pos="4153"/>
                <w:tab w:val="clear" w:pos="8306"/>
              </w:tabs>
              <w:jc w:val="both"/>
              <w:rPr>
                <w:rFonts w:ascii="Calibri" w:hAnsi="Calibri"/>
                <w:szCs w:val="22"/>
              </w:rPr>
            </w:pPr>
          </w:p>
          <w:p w14:paraId="1F5D6C92" w14:textId="5D1082B3" w:rsidR="007E724A" w:rsidRPr="00996703" w:rsidRDefault="004029CC" w:rsidP="00EB761E">
            <w:pPr>
              <w:pStyle w:val="Header"/>
              <w:tabs>
                <w:tab w:val="clear" w:pos="4153"/>
                <w:tab w:val="clear" w:pos="8306"/>
              </w:tabs>
              <w:jc w:val="both"/>
              <w:rPr>
                <w:rFonts w:ascii="Calibri" w:hAnsi="Calibri"/>
                <w:szCs w:val="22"/>
              </w:rPr>
            </w:pPr>
            <w:r>
              <w:rPr>
                <w:rFonts w:ascii="Calibri" w:hAnsi="Calibri"/>
                <w:bCs/>
                <w:szCs w:val="22"/>
              </w:rPr>
              <w:t xml:space="preserve">In this instance, planning consent is sought for the construction of an agricultural building </w:t>
            </w:r>
            <w:r w:rsidRPr="004029CC">
              <w:rPr>
                <w:rFonts w:ascii="Calibri" w:hAnsi="Calibri"/>
                <w:bCs/>
                <w:szCs w:val="22"/>
              </w:rPr>
              <w:t xml:space="preserve">in order to </w:t>
            </w:r>
            <w:r w:rsidR="009567EC" w:rsidRPr="009567EC">
              <w:rPr>
                <w:rFonts w:ascii="Calibri" w:hAnsi="Calibri"/>
                <w:bCs/>
                <w:szCs w:val="22"/>
              </w:rPr>
              <w:t xml:space="preserve">provide pens and handling facilities for lambing sheep and finishing lambs. </w:t>
            </w:r>
            <w:r w:rsidR="00DA5AAD">
              <w:rPr>
                <w:rFonts w:ascii="Calibri" w:hAnsi="Calibri"/>
                <w:szCs w:val="22"/>
              </w:rPr>
              <w:t xml:space="preserve">The application’s supporting information states that the applicant is currently in ownership </w:t>
            </w:r>
            <w:r w:rsidR="00B831A3">
              <w:rPr>
                <w:rFonts w:ascii="Calibri" w:hAnsi="Calibri"/>
                <w:szCs w:val="22"/>
              </w:rPr>
              <w:t xml:space="preserve">of </w:t>
            </w:r>
            <w:r w:rsidR="00996703" w:rsidRPr="00996703">
              <w:rPr>
                <w:rFonts w:ascii="Calibri" w:hAnsi="Calibri"/>
                <w:szCs w:val="22"/>
              </w:rPr>
              <w:t>10 pedigree Beltex breeding ewes</w:t>
            </w:r>
            <w:r w:rsidR="00996703">
              <w:rPr>
                <w:rFonts w:ascii="Calibri" w:hAnsi="Calibri"/>
                <w:szCs w:val="22"/>
              </w:rPr>
              <w:t xml:space="preserve"> and </w:t>
            </w:r>
            <w:r w:rsidR="00996703" w:rsidRPr="00996703">
              <w:rPr>
                <w:rFonts w:ascii="Calibri" w:hAnsi="Calibri"/>
                <w:szCs w:val="22"/>
              </w:rPr>
              <w:t>100 commercial breeding ewes</w:t>
            </w:r>
            <w:r w:rsidR="00996703">
              <w:rPr>
                <w:rFonts w:ascii="Calibri" w:hAnsi="Calibri"/>
                <w:szCs w:val="22"/>
              </w:rPr>
              <w:t>, with around 180</w:t>
            </w:r>
            <w:r w:rsidR="00996703" w:rsidRPr="00996703">
              <w:rPr>
                <w:rFonts w:ascii="Calibri" w:hAnsi="Calibri"/>
                <w:szCs w:val="22"/>
              </w:rPr>
              <w:t xml:space="preserve"> lambs </w:t>
            </w:r>
            <w:r w:rsidR="00996703">
              <w:rPr>
                <w:rFonts w:ascii="Calibri" w:hAnsi="Calibri"/>
                <w:szCs w:val="22"/>
              </w:rPr>
              <w:t xml:space="preserve">produced each year </w:t>
            </w:r>
            <w:r w:rsidR="00996703" w:rsidRPr="00996703">
              <w:rPr>
                <w:rFonts w:ascii="Calibri" w:hAnsi="Calibri"/>
                <w:szCs w:val="22"/>
              </w:rPr>
              <w:t xml:space="preserve">from the commercial ewes </w:t>
            </w:r>
            <w:r w:rsidR="00996703">
              <w:rPr>
                <w:rFonts w:ascii="Calibri" w:hAnsi="Calibri"/>
                <w:szCs w:val="22"/>
              </w:rPr>
              <w:t xml:space="preserve">which are </w:t>
            </w:r>
            <w:r w:rsidR="00996703" w:rsidRPr="00996703">
              <w:rPr>
                <w:rFonts w:ascii="Calibri" w:hAnsi="Calibri"/>
                <w:szCs w:val="22"/>
              </w:rPr>
              <w:t>sold fat or into the store market if they are not fat by the end of the summer.</w:t>
            </w:r>
            <w:r w:rsidR="00F83C27">
              <w:rPr>
                <w:rFonts w:ascii="Calibri" w:hAnsi="Calibri"/>
                <w:szCs w:val="22"/>
              </w:rPr>
              <w:t xml:space="preserve"> </w:t>
            </w:r>
            <w:r w:rsidR="00DA5AAD">
              <w:rPr>
                <w:rFonts w:ascii="Calibri" w:hAnsi="Calibri"/>
                <w:szCs w:val="22"/>
              </w:rPr>
              <w:t>It is understood that t</w:t>
            </w:r>
            <w:r w:rsidR="00DA5AAD" w:rsidRPr="00DA5AAD">
              <w:rPr>
                <w:rFonts w:ascii="Calibri" w:hAnsi="Calibri"/>
                <w:szCs w:val="22"/>
              </w:rPr>
              <w:t xml:space="preserve">he applicant </w:t>
            </w:r>
            <w:r w:rsidR="00DA5AAD">
              <w:rPr>
                <w:rFonts w:ascii="Calibri" w:hAnsi="Calibri"/>
                <w:szCs w:val="22"/>
              </w:rPr>
              <w:t xml:space="preserve">currently </w:t>
            </w:r>
            <w:r w:rsidR="00F83C27">
              <w:rPr>
                <w:rFonts w:ascii="Calibri" w:hAnsi="Calibri"/>
                <w:szCs w:val="22"/>
              </w:rPr>
              <w:t xml:space="preserve">utilises the site’s existing portal framed building to store his existing </w:t>
            </w:r>
            <w:r w:rsidR="00F83C27" w:rsidRPr="00F83C27">
              <w:rPr>
                <w:rFonts w:ascii="Calibri" w:hAnsi="Calibri"/>
                <w:szCs w:val="22"/>
              </w:rPr>
              <w:t xml:space="preserve">farm machinery and equipment </w:t>
            </w:r>
            <w:r w:rsidR="00F83C27">
              <w:rPr>
                <w:rFonts w:ascii="Calibri" w:hAnsi="Calibri"/>
                <w:szCs w:val="22"/>
              </w:rPr>
              <w:t>which includes</w:t>
            </w:r>
            <w:r w:rsidR="00F83C27" w:rsidRPr="00F83C27">
              <w:rPr>
                <w:rFonts w:ascii="Calibri" w:hAnsi="Calibri"/>
                <w:szCs w:val="22"/>
              </w:rPr>
              <w:t xml:space="preserve"> a tractor, muck spreader, 4x4 vehicle, livestock trailer, quad bike and trailer, pasture topper</w:t>
            </w:r>
            <w:r w:rsidR="00F83C27">
              <w:rPr>
                <w:rFonts w:ascii="Calibri" w:hAnsi="Calibri"/>
                <w:szCs w:val="22"/>
              </w:rPr>
              <w:t xml:space="preserve"> and </w:t>
            </w:r>
            <w:r w:rsidR="00F83C27" w:rsidRPr="00F83C27">
              <w:rPr>
                <w:rFonts w:ascii="Calibri" w:hAnsi="Calibri"/>
                <w:szCs w:val="22"/>
              </w:rPr>
              <w:t>mobile sheep handling facilities</w:t>
            </w:r>
            <w:r w:rsidR="00F83C27">
              <w:rPr>
                <w:rFonts w:ascii="Calibri" w:hAnsi="Calibri"/>
                <w:szCs w:val="22"/>
              </w:rPr>
              <w:t xml:space="preserve">, with this building also housing three </w:t>
            </w:r>
            <w:r w:rsidR="00F83C27" w:rsidRPr="00F83C27">
              <w:rPr>
                <w:rFonts w:ascii="Calibri" w:hAnsi="Calibri"/>
                <w:szCs w:val="22"/>
              </w:rPr>
              <w:t>purpose made stables</w:t>
            </w:r>
            <w:r w:rsidR="00B831A3">
              <w:rPr>
                <w:rFonts w:ascii="Calibri" w:hAnsi="Calibri"/>
                <w:szCs w:val="22"/>
              </w:rPr>
              <w:t xml:space="preserve"> and being utilised as a farm workshop. The application’s supporting information states that the applicant’s </w:t>
            </w:r>
            <w:r w:rsidR="00B831A3" w:rsidRPr="00B831A3">
              <w:rPr>
                <w:rFonts w:ascii="Calibri" w:hAnsi="Calibri"/>
                <w:szCs w:val="22"/>
              </w:rPr>
              <w:t>breeding ewes currently have to be lambed outside</w:t>
            </w:r>
            <w:r w:rsidR="00B831A3">
              <w:rPr>
                <w:rFonts w:ascii="Calibri" w:hAnsi="Calibri"/>
                <w:szCs w:val="22"/>
              </w:rPr>
              <w:t xml:space="preserve"> </w:t>
            </w:r>
            <w:r w:rsidR="002669F5">
              <w:rPr>
                <w:rFonts w:ascii="Calibri" w:hAnsi="Calibri"/>
                <w:szCs w:val="22"/>
              </w:rPr>
              <w:t xml:space="preserve">due to the lack of adequate sheep housing within the site’s existing agricultural building. As such, the applicant seeks consent for the construction of a new agricultural building in order to house his </w:t>
            </w:r>
            <w:r w:rsidR="002669F5" w:rsidRPr="002669F5">
              <w:rPr>
                <w:rFonts w:ascii="Calibri" w:hAnsi="Calibri"/>
                <w:szCs w:val="22"/>
              </w:rPr>
              <w:t>lambing ewes prior to, during and after lambing</w:t>
            </w:r>
            <w:r w:rsidR="002669F5">
              <w:rPr>
                <w:rFonts w:ascii="Calibri" w:hAnsi="Calibri"/>
                <w:szCs w:val="22"/>
              </w:rPr>
              <w:t xml:space="preserve"> which in turn would also </w:t>
            </w:r>
            <w:r w:rsidR="002669F5" w:rsidRPr="002669F5">
              <w:rPr>
                <w:rFonts w:ascii="Calibri" w:hAnsi="Calibri"/>
                <w:szCs w:val="22"/>
              </w:rPr>
              <w:t xml:space="preserve">enable </w:t>
            </w:r>
            <w:r w:rsidR="002669F5">
              <w:rPr>
                <w:rFonts w:ascii="Calibri" w:hAnsi="Calibri"/>
                <w:szCs w:val="22"/>
              </w:rPr>
              <w:t>the applicant</w:t>
            </w:r>
            <w:r w:rsidR="002669F5" w:rsidRPr="002669F5">
              <w:rPr>
                <w:rFonts w:ascii="Calibri" w:hAnsi="Calibri"/>
                <w:szCs w:val="22"/>
              </w:rPr>
              <w:t xml:space="preserve"> to house and feed any lambs that are not fat by the end of the summer.</w:t>
            </w:r>
            <w:r w:rsidR="002669F5">
              <w:rPr>
                <w:rFonts w:ascii="Calibri" w:hAnsi="Calibri"/>
                <w:szCs w:val="22"/>
              </w:rPr>
              <w:t xml:space="preserve"> </w:t>
            </w:r>
            <w:r w:rsidR="003C6166">
              <w:rPr>
                <w:rFonts w:ascii="Calibri" w:hAnsi="Calibri"/>
                <w:szCs w:val="22"/>
              </w:rPr>
              <w:t>It is further understood that the proposed building would</w:t>
            </w:r>
            <w:r w:rsidR="003C6166" w:rsidRPr="003C6166">
              <w:rPr>
                <w:rFonts w:ascii="Calibri" w:hAnsi="Calibri"/>
                <w:szCs w:val="22"/>
              </w:rPr>
              <w:t xml:space="preserve"> be </w:t>
            </w:r>
            <w:r w:rsidR="003C6166">
              <w:rPr>
                <w:rFonts w:ascii="Calibri" w:hAnsi="Calibri"/>
                <w:szCs w:val="22"/>
              </w:rPr>
              <w:t>utilised</w:t>
            </w:r>
            <w:r w:rsidR="003C6166" w:rsidRPr="003C6166">
              <w:rPr>
                <w:rFonts w:ascii="Calibri" w:hAnsi="Calibri"/>
                <w:szCs w:val="22"/>
              </w:rPr>
              <w:t xml:space="preserve"> </w:t>
            </w:r>
            <w:r w:rsidR="002669F5">
              <w:rPr>
                <w:rFonts w:ascii="Calibri" w:hAnsi="Calibri"/>
                <w:szCs w:val="22"/>
              </w:rPr>
              <w:t>as a c</w:t>
            </w:r>
            <w:r w:rsidR="002669F5" w:rsidRPr="002669F5">
              <w:rPr>
                <w:rFonts w:ascii="Calibri" w:hAnsi="Calibri"/>
                <w:szCs w:val="22"/>
              </w:rPr>
              <w:t>overed area to undertake routine sheep husbandry tasks including shearing, dozing, foot trimming</w:t>
            </w:r>
            <w:r w:rsidR="002669F5">
              <w:rPr>
                <w:rFonts w:ascii="Calibri" w:hAnsi="Calibri"/>
                <w:szCs w:val="22"/>
              </w:rPr>
              <w:t xml:space="preserve"> and </w:t>
            </w:r>
            <w:r w:rsidR="002669F5" w:rsidRPr="002669F5">
              <w:rPr>
                <w:rFonts w:ascii="Calibri" w:hAnsi="Calibri"/>
                <w:szCs w:val="22"/>
              </w:rPr>
              <w:t>scanning</w:t>
            </w:r>
            <w:r w:rsidR="002669F5">
              <w:rPr>
                <w:rFonts w:ascii="Calibri" w:hAnsi="Calibri"/>
                <w:szCs w:val="22"/>
              </w:rPr>
              <w:t>.</w:t>
            </w:r>
          </w:p>
          <w:p w14:paraId="480E4EFC" w14:textId="77777777" w:rsidR="007E724A" w:rsidRDefault="007E724A" w:rsidP="00EB761E">
            <w:pPr>
              <w:pStyle w:val="Header"/>
              <w:tabs>
                <w:tab w:val="clear" w:pos="4153"/>
                <w:tab w:val="clear" w:pos="8306"/>
              </w:tabs>
              <w:jc w:val="both"/>
              <w:rPr>
                <w:rFonts w:ascii="Calibri" w:hAnsi="Calibri"/>
                <w:szCs w:val="22"/>
              </w:rPr>
            </w:pPr>
          </w:p>
          <w:p w14:paraId="346A652E" w14:textId="4AF352EA" w:rsidR="00CE02EA" w:rsidRDefault="007E724A" w:rsidP="00EB761E">
            <w:pPr>
              <w:pStyle w:val="Header"/>
              <w:tabs>
                <w:tab w:val="clear" w:pos="4153"/>
                <w:tab w:val="clear" w:pos="8306"/>
              </w:tabs>
              <w:jc w:val="both"/>
              <w:rPr>
                <w:rFonts w:ascii="Calibri" w:hAnsi="Calibri"/>
                <w:szCs w:val="22"/>
              </w:rPr>
            </w:pPr>
            <w:r>
              <w:rPr>
                <w:rFonts w:ascii="Calibri" w:hAnsi="Calibri"/>
                <w:szCs w:val="22"/>
              </w:rPr>
              <w:t xml:space="preserve">The proposed development has been subject to review from the Council’s agricultural advisor who having reviewed the </w:t>
            </w:r>
            <w:r w:rsidRPr="007E724A">
              <w:rPr>
                <w:rFonts w:ascii="Calibri" w:hAnsi="Calibri"/>
                <w:szCs w:val="22"/>
              </w:rPr>
              <w:t>application’s supporting information and applicant’s current farming operation</w:t>
            </w:r>
            <w:r>
              <w:rPr>
                <w:rFonts w:ascii="Calibri" w:hAnsi="Calibri"/>
                <w:szCs w:val="22"/>
              </w:rPr>
              <w:t xml:space="preserve">, has confirmed that an </w:t>
            </w:r>
            <w:r w:rsidRPr="007E724A">
              <w:rPr>
                <w:rFonts w:ascii="Calibri" w:hAnsi="Calibri"/>
                <w:szCs w:val="22"/>
              </w:rPr>
              <w:t xml:space="preserve">agricultural need </w:t>
            </w:r>
            <w:r>
              <w:rPr>
                <w:rFonts w:ascii="Calibri" w:hAnsi="Calibri"/>
                <w:szCs w:val="22"/>
              </w:rPr>
              <w:t xml:space="preserve">exists </w:t>
            </w:r>
            <w:r w:rsidRPr="007E724A">
              <w:rPr>
                <w:rFonts w:ascii="Calibri" w:hAnsi="Calibri"/>
                <w:szCs w:val="22"/>
              </w:rPr>
              <w:t>for the proposed building</w:t>
            </w:r>
            <w:r w:rsidR="00997B55">
              <w:rPr>
                <w:rFonts w:ascii="Calibri" w:hAnsi="Calibri"/>
                <w:szCs w:val="22"/>
              </w:rPr>
              <w:t xml:space="preserve"> in light of</w:t>
            </w:r>
            <w:r>
              <w:rPr>
                <w:rFonts w:ascii="Calibri" w:hAnsi="Calibri"/>
                <w:szCs w:val="22"/>
              </w:rPr>
              <w:t xml:space="preserve"> the requirement for the applicant to be compliant with the </w:t>
            </w:r>
            <w:r w:rsidRPr="007E724A">
              <w:rPr>
                <w:rFonts w:ascii="Calibri" w:hAnsi="Calibri"/>
                <w:szCs w:val="22"/>
              </w:rPr>
              <w:t>rules and good practice in relation to the welfare of livestock</w:t>
            </w:r>
            <w:r>
              <w:rPr>
                <w:rFonts w:ascii="Calibri" w:hAnsi="Calibri"/>
                <w:szCs w:val="22"/>
              </w:rPr>
              <w:t xml:space="preserve"> and in </w:t>
            </w:r>
            <w:r>
              <w:rPr>
                <w:rFonts w:ascii="Calibri" w:hAnsi="Calibri"/>
                <w:szCs w:val="22"/>
              </w:rPr>
              <w:lastRenderedPageBreak/>
              <w:t xml:space="preserve">order to </w:t>
            </w:r>
            <w:r w:rsidR="009567EC" w:rsidRPr="009567EC">
              <w:rPr>
                <w:rFonts w:ascii="Calibri" w:hAnsi="Calibri"/>
                <w:szCs w:val="22"/>
              </w:rPr>
              <w:t>house weaned [store] lambs at the end of the summer that have not yet reached a marketable weight</w:t>
            </w:r>
            <w:r w:rsidR="009567EC">
              <w:rPr>
                <w:rFonts w:ascii="Calibri" w:hAnsi="Calibri"/>
                <w:szCs w:val="22"/>
              </w:rPr>
              <w:t>.</w:t>
            </w:r>
          </w:p>
          <w:p w14:paraId="5A8064D5" w14:textId="77777777" w:rsidR="00EB761E" w:rsidRPr="00EB761E" w:rsidRDefault="00EB761E" w:rsidP="00EB761E">
            <w:pPr>
              <w:pStyle w:val="Header"/>
              <w:tabs>
                <w:tab w:val="clear" w:pos="4153"/>
                <w:tab w:val="clear" w:pos="8306"/>
              </w:tabs>
              <w:jc w:val="both"/>
              <w:rPr>
                <w:rFonts w:ascii="Calibri" w:hAnsi="Calibri"/>
                <w:szCs w:val="22"/>
              </w:rPr>
            </w:pPr>
          </w:p>
          <w:p w14:paraId="3516667F" w14:textId="77777777" w:rsidR="0046548C" w:rsidRDefault="00364C31" w:rsidP="008542DE">
            <w:pPr>
              <w:pStyle w:val="Header"/>
              <w:tabs>
                <w:tab w:val="clear" w:pos="4153"/>
                <w:tab w:val="clear" w:pos="8306"/>
              </w:tabs>
              <w:jc w:val="both"/>
              <w:rPr>
                <w:rFonts w:ascii="Calibri" w:hAnsi="Calibri"/>
                <w:szCs w:val="22"/>
              </w:rPr>
            </w:pPr>
            <w:r>
              <w:rPr>
                <w:rFonts w:ascii="Calibri" w:hAnsi="Calibri"/>
                <w:szCs w:val="22"/>
              </w:rPr>
              <w:t>Taking account of the above</w:t>
            </w:r>
            <w:r w:rsidR="00EB761E" w:rsidRPr="00EB761E">
              <w:rPr>
                <w:rFonts w:ascii="Calibri" w:hAnsi="Calibri"/>
                <w:szCs w:val="22"/>
              </w:rPr>
              <w:t xml:space="preserve">, </w:t>
            </w:r>
            <w:r>
              <w:rPr>
                <w:rFonts w:ascii="Calibri" w:hAnsi="Calibri"/>
                <w:szCs w:val="22"/>
              </w:rPr>
              <w:t xml:space="preserve">it is considered that </w:t>
            </w:r>
            <w:r w:rsidR="00EB761E" w:rsidRPr="00EB761E">
              <w:rPr>
                <w:rFonts w:ascii="Calibri" w:hAnsi="Calibri"/>
                <w:szCs w:val="22"/>
              </w:rPr>
              <w:t xml:space="preserve">the proposed </w:t>
            </w:r>
            <w:r>
              <w:rPr>
                <w:rFonts w:ascii="Calibri" w:hAnsi="Calibri"/>
                <w:szCs w:val="22"/>
              </w:rPr>
              <w:t xml:space="preserve">building </w:t>
            </w:r>
            <w:r w:rsidR="00EB761E" w:rsidRPr="00EB761E">
              <w:rPr>
                <w:rFonts w:ascii="Calibri" w:hAnsi="Calibri"/>
                <w:szCs w:val="22"/>
              </w:rPr>
              <w:t>would be a justifiable addition to the application site in the context of the applicant’s existing agricultural operation. Accordingly, it is not considered that the proposed development would conflict with Policy DMG2 and is therefore acceptable in principle subject to an assessment of additional material planning considerations.</w:t>
            </w:r>
          </w:p>
          <w:p w14:paraId="07A958AF" w14:textId="39462CD7" w:rsidR="007E724A" w:rsidRPr="005C3A85" w:rsidRDefault="007E724A" w:rsidP="008542DE">
            <w:pPr>
              <w:pStyle w:val="Header"/>
              <w:tabs>
                <w:tab w:val="clear" w:pos="4153"/>
                <w:tab w:val="clear" w:pos="8306"/>
              </w:tabs>
              <w:jc w:val="both"/>
              <w:rPr>
                <w:rFonts w:ascii="Calibri" w:hAnsi="Calibri"/>
                <w:szCs w:val="22"/>
              </w:rPr>
            </w:pPr>
          </w:p>
        </w:tc>
      </w:tr>
      <w:tr w:rsidR="005C64C4" w:rsidRPr="005C64C4"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lastRenderedPageBreak/>
              <w:t>Impact Upon Residential Amenity:</w:t>
            </w:r>
          </w:p>
          <w:p w14:paraId="520B11BE" w14:textId="77777777" w:rsidR="00C0704D" w:rsidRPr="005C64C4" w:rsidRDefault="00C0704D" w:rsidP="00EA09F9">
            <w:pPr>
              <w:pStyle w:val="Header"/>
              <w:tabs>
                <w:tab w:val="clear" w:pos="4153"/>
                <w:tab w:val="clear" w:pos="8306"/>
              </w:tabs>
              <w:contextualSpacing/>
              <w:jc w:val="both"/>
              <w:rPr>
                <w:rFonts w:ascii="Calibri" w:hAnsi="Calibri"/>
                <w:b/>
                <w:szCs w:val="22"/>
              </w:rPr>
            </w:pPr>
          </w:p>
          <w:p w14:paraId="654D6D76" w14:textId="77777777" w:rsidR="007B3501" w:rsidRPr="007B3501" w:rsidRDefault="007B3501" w:rsidP="007B3501">
            <w:pPr>
              <w:contextualSpacing/>
              <w:rPr>
                <w:rFonts w:ascii="Calibri" w:hAnsi="Calibri"/>
                <w:bCs/>
                <w:szCs w:val="22"/>
              </w:rPr>
            </w:pPr>
            <w:r w:rsidRPr="007B3501">
              <w:rPr>
                <w:rFonts w:ascii="Calibri" w:hAnsi="Calibri"/>
                <w:bCs/>
                <w:szCs w:val="22"/>
              </w:rPr>
              <w:t>Paragraph 135 (f) of the National Planning Policy Framework states:</w:t>
            </w:r>
          </w:p>
          <w:p w14:paraId="666D4299" w14:textId="77777777" w:rsidR="007B3501" w:rsidRPr="007B3501" w:rsidRDefault="007B3501" w:rsidP="007B3501">
            <w:pPr>
              <w:contextualSpacing/>
              <w:rPr>
                <w:rFonts w:ascii="Calibri" w:hAnsi="Calibri"/>
                <w:bCs/>
                <w:szCs w:val="22"/>
              </w:rPr>
            </w:pPr>
          </w:p>
          <w:p w14:paraId="08A0D5A8" w14:textId="77777777" w:rsidR="007B3501" w:rsidRPr="007B3501" w:rsidRDefault="007B3501" w:rsidP="007B3501">
            <w:pPr>
              <w:contextualSpacing/>
              <w:rPr>
                <w:rFonts w:ascii="Calibri" w:hAnsi="Calibri"/>
                <w:bCs/>
                <w:i/>
                <w:iCs/>
                <w:szCs w:val="22"/>
              </w:rPr>
            </w:pPr>
            <w:r w:rsidRPr="007B3501">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1D313AFE" w14:textId="77777777" w:rsidR="007B3501" w:rsidRPr="007B3501" w:rsidRDefault="007B3501" w:rsidP="007B3501">
            <w:pPr>
              <w:contextualSpacing/>
              <w:rPr>
                <w:rFonts w:ascii="Calibri" w:hAnsi="Calibri"/>
                <w:bCs/>
                <w:i/>
                <w:iCs/>
                <w:szCs w:val="22"/>
              </w:rPr>
            </w:pPr>
          </w:p>
          <w:p w14:paraId="04B0D527" w14:textId="77777777" w:rsidR="007B3501" w:rsidRPr="007B3501" w:rsidRDefault="007B3501" w:rsidP="007B3501">
            <w:pPr>
              <w:contextualSpacing/>
              <w:rPr>
                <w:rFonts w:ascii="Calibri" w:hAnsi="Calibri"/>
                <w:bCs/>
                <w:szCs w:val="22"/>
              </w:rPr>
            </w:pPr>
            <w:r w:rsidRPr="007B3501">
              <w:rPr>
                <w:rFonts w:ascii="Calibri" w:hAnsi="Calibri"/>
                <w:bCs/>
                <w:szCs w:val="22"/>
              </w:rPr>
              <w:t>Furthermore, Policy DMG1 of the Core Strategy requires all proposals for development to consider the effects of development upon existing amenities.</w:t>
            </w:r>
          </w:p>
          <w:p w14:paraId="71CFE568" w14:textId="77777777" w:rsidR="00A736B9" w:rsidRDefault="00A736B9" w:rsidP="00EB761E">
            <w:pPr>
              <w:contextualSpacing/>
              <w:rPr>
                <w:rFonts w:ascii="Calibri" w:hAnsi="Calibri"/>
                <w:bCs/>
                <w:szCs w:val="22"/>
              </w:rPr>
            </w:pPr>
          </w:p>
          <w:p w14:paraId="33531E81" w14:textId="01181393" w:rsidR="00880BE9" w:rsidRDefault="007B3501" w:rsidP="00EB761E">
            <w:pPr>
              <w:contextualSpacing/>
              <w:rPr>
                <w:rFonts w:ascii="Calibri" w:hAnsi="Calibri"/>
                <w:bCs/>
                <w:szCs w:val="22"/>
              </w:rPr>
            </w:pPr>
            <w:r>
              <w:rPr>
                <w:rFonts w:ascii="Calibri" w:hAnsi="Calibri"/>
                <w:bCs/>
                <w:szCs w:val="22"/>
              </w:rPr>
              <w:t>In this instance, t</w:t>
            </w:r>
            <w:r w:rsidR="00EB761E" w:rsidRPr="00EB761E">
              <w:rPr>
                <w:rFonts w:ascii="Calibri" w:hAnsi="Calibri"/>
                <w:bCs/>
                <w:szCs w:val="22"/>
              </w:rPr>
              <w:t xml:space="preserve">he proposed </w:t>
            </w:r>
            <w:r w:rsidR="00880BE9">
              <w:rPr>
                <w:rFonts w:ascii="Calibri" w:hAnsi="Calibri"/>
                <w:bCs/>
                <w:szCs w:val="22"/>
              </w:rPr>
              <w:t xml:space="preserve">agricultural </w:t>
            </w:r>
            <w:r w:rsidR="00EB761E" w:rsidRPr="00EB761E">
              <w:rPr>
                <w:rFonts w:ascii="Calibri" w:hAnsi="Calibri"/>
                <w:bCs/>
                <w:szCs w:val="22"/>
              </w:rPr>
              <w:t xml:space="preserve">building would be </w:t>
            </w:r>
            <w:r w:rsidR="0023764F">
              <w:rPr>
                <w:rFonts w:ascii="Calibri" w:hAnsi="Calibri"/>
                <w:bCs/>
                <w:szCs w:val="22"/>
              </w:rPr>
              <w:t xml:space="preserve">adjoined to the South-eastern side of an existing agricultural building </w:t>
            </w:r>
            <w:r w:rsidR="00EB761E" w:rsidRPr="00EB761E">
              <w:rPr>
                <w:rFonts w:ascii="Calibri" w:hAnsi="Calibri"/>
                <w:bCs/>
                <w:szCs w:val="22"/>
              </w:rPr>
              <w:t xml:space="preserve">approximately </w:t>
            </w:r>
            <w:r w:rsidR="0023764F">
              <w:rPr>
                <w:rFonts w:ascii="Calibri" w:hAnsi="Calibri"/>
                <w:bCs/>
                <w:szCs w:val="22"/>
              </w:rPr>
              <w:t>80 - 90</w:t>
            </w:r>
            <w:r w:rsidR="00EB761E" w:rsidRPr="00EB761E">
              <w:rPr>
                <w:rFonts w:ascii="Calibri" w:hAnsi="Calibri"/>
                <w:bCs/>
                <w:szCs w:val="22"/>
              </w:rPr>
              <w:t xml:space="preserve"> metres away from </w:t>
            </w:r>
            <w:r w:rsidR="009B7993">
              <w:rPr>
                <w:rFonts w:ascii="Calibri" w:hAnsi="Calibri"/>
                <w:bCs/>
                <w:szCs w:val="22"/>
              </w:rPr>
              <w:t>the nearest residential receptor</w:t>
            </w:r>
            <w:r w:rsidR="0023764F">
              <w:rPr>
                <w:rFonts w:ascii="Calibri" w:hAnsi="Calibri"/>
                <w:bCs/>
                <w:szCs w:val="22"/>
              </w:rPr>
              <w:t>s</w:t>
            </w:r>
            <w:r w:rsidR="009B7993">
              <w:rPr>
                <w:rFonts w:ascii="Calibri" w:hAnsi="Calibri"/>
                <w:bCs/>
                <w:szCs w:val="22"/>
              </w:rPr>
              <w:t xml:space="preserve"> on </w:t>
            </w:r>
            <w:r w:rsidR="0023764F">
              <w:rPr>
                <w:rFonts w:ascii="Calibri" w:hAnsi="Calibri"/>
                <w:bCs/>
                <w:szCs w:val="22"/>
              </w:rPr>
              <w:t>Rimington</w:t>
            </w:r>
            <w:r w:rsidR="009B7993">
              <w:rPr>
                <w:rFonts w:ascii="Calibri" w:hAnsi="Calibri"/>
                <w:bCs/>
                <w:szCs w:val="22"/>
              </w:rPr>
              <w:t xml:space="preserve"> Lane</w:t>
            </w:r>
            <w:r w:rsidR="0023764F">
              <w:rPr>
                <w:rFonts w:ascii="Calibri" w:hAnsi="Calibri"/>
                <w:bCs/>
                <w:szCs w:val="22"/>
              </w:rPr>
              <w:t xml:space="preserve">. </w:t>
            </w:r>
            <w:r w:rsidR="009B7993">
              <w:rPr>
                <w:rFonts w:ascii="Calibri" w:hAnsi="Calibri"/>
                <w:bCs/>
                <w:szCs w:val="22"/>
              </w:rPr>
              <w:t xml:space="preserve">In addition, </w:t>
            </w:r>
            <w:r w:rsidR="0023764F">
              <w:rPr>
                <w:rFonts w:ascii="Calibri" w:hAnsi="Calibri"/>
                <w:bCs/>
                <w:szCs w:val="22"/>
              </w:rPr>
              <w:t xml:space="preserve">the proposed building and activities associated with its use would be constructed and carried out </w:t>
            </w:r>
            <w:r w:rsidR="0023764F" w:rsidRPr="0023764F">
              <w:rPr>
                <w:rFonts w:ascii="Calibri" w:hAnsi="Calibri"/>
                <w:bCs/>
                <w:szCs w:val="22"/>
              </w:rPr>
              <w:t>on land which is currently in agricultural use</w:t>
            </w:r>
            <w:r w:rsidR="001303B3">
              <w:rPr>
                <w:rFonts w:ascii="Calibri" w:hAnsi="Calibri"/>
                <w:bCs/>
                <w:szCs w:val="22"/>
              </w:rPr>
              <w:t xml:space="preserve"> and it is not anticipated that the existing farming activities within the site would substantially increase following the introduction of the proposed development to the site. </w:t>
            </w:r>
            <w:r w:rsidR="00BB290C">
              <w:rPr>
                <w:rFonts w:ascii="Calibri" w:hAnsi="Calibri"/>
                <w:bCs/>
                <w:szCs w:val="22"/>
              </w:rPr>
              <w:t>Accordingly,</w:t>
            </w:r>
            <w:r w:rsidR="00B10A89">
              <w:rPr>
                <w:rFonts w:ascii="Calibri" w:hAnsi="Calibri"/>
                <w:bCs/>
                <w:szCs w:val="22"/>
              </w:rPr>
              <w:t xml:space="preserve"> given the separation distance that would be in place between the proposed development and neighbouring properties </w:t>
            </w:r>
            <w:r w:rsidR="001303B3">
              <w:rPr>
                <w:rFonts w:ascii="Calibri" w:hAnsi="Calibri"/>
                <w:bCs/>
                <w:szCs w:val="22"/>
              </w:rPr>
              <w:t xml:space="preserve">and the scale of use proposed, </w:t>
            </w:r>
            <w:r w:rsidR="00207CCF">
              <w:rPr>
                <w:rFonts w:ascii="Calibri" w:hAnsi="Calibri"/>
                <w:bCs/>
                <w:szCs w:val="22"/>
              </w:rPr>
              <w:t xml:space="preserve">no concerns </w:t>
            </w:r>
            <w:r w:rsidR="00B10A89">
              <w:rPr>
                <w:rFonts w:ascii="Calibri" w:hAnsi="Calibri"/>
                <w:bCs/>
                <w:szCs w:val="22"/>
              </w:rPr>
              <w:t xml:space="preserve">are raised </w:t>
            </w:r>
            <w:r w:rsidR="00E21498">
              <w:rPr>
                <w:rFonts w:ascii="Calibri" w:hAnsi="Calibri"/>
                <w:bCs/>
                <w:szCs w:val="22"/>
              </w:rPr>
              <w:t xml:space="preserve">from the proposed development </w:t>
            </w:r>
            <w:r w:rsidR="00207CCF">
              <w:rPr>
                <w:rFonts w:ascii="Calibri" w:hAnsi="Calibri"/>
                <w:bCs/>
                <w:szCs w:val="22"/>
              </w:rPr>
              <w:t xml:space="preserve">with respect to </w:t>
            </w:r>
            <w:r w:rsidR="00A736B9">
              <w:rPr>
                <w:rFonts w:ascii="Calibri" w:hAnsi="Calibri"/>
                <w:bCs/>
                <w:szCs w:val="22"/>
              </w:rPr>
              <w:t xml:space="preserve">noise, disturbances or odour </w:t>
            </w:r>
            <w:r w:rsidR="00AC1A29">
              <w:rPr>
                <w:rFonts w:ascii="Calibri" w:hAnsi="Calibri"/>
                <w:bCs/>
                <w:szCs w:val="22"/>
              </w:rPr>
              <w:t>emissions</w:t>
            </w:r>
            <w:r w:rsidR="00A736B9">
              <w:rPr>
                <w:rFonts w:ascii="Calibri" w:hAnsi="Calibri"/>
                <w:bCs/>
                <w:szCs w:val="22"/>
              </w:rPr>
              <w:t xml:space="preserve"> beyond those associated with the existing use of the site</w:t>
            </w:r>
            <w:r w:rsidR="00E21498">
              <w:rPr>
                <w:rFonts w:ascii="Calibri" w:hAnsi="Calibri"/>
                <w:bCs/>
                <w:szCs w:val="22"/>
              </w:rPr>
              <w:t xml:space="preserve"> and surrounding land.</w:t>
            </w:r>
          </w:p>
          <w:p w14:paraId="798FD756" w14:textId="77777777" w:rsidR="00A736B9" w:rsidRDefault="00A736B9" w:rsidP="00EB761E">
            <w:pPr>
              <w:contextualSpacing/>
              <w:rPr>
                <w:rFonts w:ascii="Calibri" w:hAnsi="Calibri"/>
                <w:bCs/>
                <w:szCs w:val="22"/>
              </w:rPr>
            </w:pPr>
          </w:p>
          <w:p w14:paraId="5115AB26" w14:textId="1569713B" w:rsidR="007B3501" w:rsidRPr="007B3501" w:rsidRDefault="007B3501" w:rsidP="007B3501">
            <w:pPr>
              <w:contextualSpacing/>
              <w:rPr>
                <w:rFonts w:ascii="Calibri" w:hAnsi="Calibri"/>
                <w:bCs/>
                <w:szCs w:val="22"/>
              </w:rPr>
            </w:pPr>
            <w:r w:rsidRPr="007B3501">
              <w:rPr>
                <w:rFonts w:ascii="Calibri" w:hAnsi="Calibri"/>
                <w:bCs/>
                <w:szCs w:val="22"/>
              </w:rPr>
              <w:t xml:space="preserve">Consequently, it is not considered that the proposed development would be harmful to the amenity of any neighbouring residents. The proposed development would therefore be compliant with the aims and objectives of Paragraph 135 (f) of the NPPF and Policy DMG1. </w:t>
            </w:r>
          </w:p>
          <w:p w14:paraId="0DB485A3" w14:textId="77777777" w:rsidR="00EE1FE8" w:rsidRPr="005C64C4" w:rsidRDefault="00EE1FE8" w:rsidP="00C0704D">
            <w:pPr>
              <w:contextualSpacing/>
              <w:rPr>
                <w:rFonts w:ascii="Calibri" w:hAnsi="Calibri"/>
                <w:szCs w:val="22"/>
              </w:rPr>
            </w:pPr>
          </w:p>
        </w:tc>
      </w:tr>
      <w:tr w:rsidR="005C64C4" w:rsidRPr="005C64C4"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57579766"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t>Visual Amenity/External Appearance</w:t>
            </w:r>
            <w:r w:rsidR="00782433">
              <w:rPr>
                <w:rFonts w:ascii="Calibri" w:hAnsi="Calibri"/>
                <w:b/>
                <w:szCs w:val="22"/>
              </w:rPr>
              <w:t>/Impact Upon Setting Of Listed Building:</w:t>
            </w:r>
          </w:p>
          <w:p w14:paraId="3E574E67" w14:textId="77777777" w:rsidR="00EE1FE8" w:rsidRDefault="00EE1FE8" w:rsidP="00EA09F9">
            <w:pPr>
              <w:pStyle w:val="Header"/>
              <w:tabs>
                <w:tab w:val="clear" w:pos="4153"/>
                <w:tab w:val="clear" w:pos="8306"/>
              </w:tabs>
              <w:contextualSpacing/>
              <w:jc w:val="both"/>
              <w:rPr>
                <w:rFonts w:ascii="Calibri" w:hAnsi="Calibri"/>
                <w:b/>
                <w:szCs w:val="22"/>
              </w:rPr>
            </w:pPr>
          </w:p>
          <w:p w14:paraId="2E8ACEED" w14:textId="0D31BAF2" w:rsidR="003B07C4" w:rsidRPr="003B07C4" w:rsidRDefault="003B07C4" w:rsidP="003B07C4">
            <w:pPr>
              <w:pStyle w:val="Header"/>
              <w:rPr>
                <w:rFonts w:ascii="Calibri" w:hAnsi="Calibri"/>
                <w:bCs/>
                <w:szCs w:val="22"/>
              </w:rPr>
            </w:pPr>
            <w:r w:rsidRPr="003B07C4">
              <w:rPr>
                <w:rFonts w:ascii="Calibri" w:hAnsi="Calibri"/>
                <w:bCs/>
                <w:szCs w:val="22"/>
              </w:rPr>
              <w:t>Paragraph 13</w:t>
            </w:r>
            <w:r w:rsidR="007E62EB">
              <w:rPr>
                <w:rFonts w:ascii="Calibri" w:hAnsi="Calibri"/>
                <w:bCs/>
                <w:szCs w:val="22"/>
              </w:rPr>
              <w:t>5 (c)</w:t>
            </w:r>
            <w:r w:rsidRPr="003B07C4">
              <w:rPr>
                <w:rFonts w:ascii="Calibri" w:hAnsi="Calibri"/>
                <w:bCs/>
                <w:szCs w:val="22"/>
              </w:rPr>
              <w:t xml:space="preserve"> of the NPPF states:</w:t>
            </w:r>
          </w:p>
          <w:p w14:paraId="1E313404" w14:textId="77777777" w:rsidR="003B07C4" w:rsidRPr="003B07C4" w:rsidRDefault="003B07C4" w:rsidP="003B07C4">
            <w:pPr>
              <w:pStyle w:val="Header"/>
              <w:rPr>
                <w:rFonts w:ascii="Calibri" w:hAnsi="Calibri"/>
                <w:bCs/>
                <w:szCs w:val="22"/>
              </w:rPr>
            </w:pPr>
          </w:p>
          <w:p w14:paraId="60A52FBA" w14:textId="77777777" w:rsidR="003B07C4" w:rsidRPr="003B07C4" w:rsidRDefault="003B07C4" w:rsidP="003B07C4">
            <w:pPr>
              <w:pStyle w:val="Header"/>
              <w:rPr>
                <w:rFonts w:ascii="Calibri" w:hAnsi="Calibri"/>
                <w:bCs/>
                <w:i/>
                <w:iCs/>
                <w:szCs w:val="22"/>
              </w:rPr>
            </w:pPr>
            <w:r w:rsidRPr="003B07C4">
              <w:rPr>
                <w:rFonts w:ascii="Calibri" w:hAnsi="Calibri"/>
                <w:bCs/>
                <w:i/>
                <w:iCs/>
                <w:szCs w:val="22"/>
              </w:rPr>
              <w:t>‘Planning policies and decisions should ensure that developments are sympathetic to local character and history, including the surrounding built environment and landscape setting’.</w:t>
            </w:r>
          </w:p>
          <w:p w14:paraId="3C24EE34" w14:textId="77777777" w:rsidR="003B07C4" w:rsidRPr="003B07C4" w:rsidRDefault="003B07C4" w:rsidP="003B07C4">
            <w:pPr>
              <w:pStyle w:val="Header"/>
              <w:rPr>
                <w:rFonts w:ascii="Calibri" w:hAnsi="Calibri"/>
                <w:bCs/>
                <w:i/>
                <w:iCs/>
                <w:szCs w:val="22"/>
              </w:rPr>
            </w:pPr>
          </w:p>
          <w:p w14:paraId="6FD30F7D" w14:textId="77777777" w:rsidR="003B07C4" w:rsidRPr="003B07C4" w:rsidRDefault="003B07C4" w:rsidP="003B07C4">
            <w:pPr>
              <w:pStyle w:val="Header"/>
              <w:rPr>
                <w:rFonts w:ascii="Calibri" w:hAnsi="Calibri"/>
                <w:bCs/>
                <w:szCs w:val="22"/>
              </w:rPr>
            </w:pPr>
            <w:r w:rsidRPr="003B07C4">
              <w:rPr>
                <w:rFonts w:ascii="Calibri" w:hAnsi="Calibri"/>
                <w:bCs/>
                <w:szCs w:val="22"/>
              </w:rPr>
              <w:t xml:space="preserve">Policy DMG1 of the Ribble Valley Core Strategy provides additional general design guidance as follows: </w:t>
            </w:r>
          </w:p>
          <w:p w14:paraId="0F061D02" w14:textId="77777777" w:rsidR="003B07C4" w:rsidRPr="003B07C4" w:rsidRDefault="003B07C4" w:rsidP="003B07C4">
            <w:pPr>
              <w:pStyle w:val="Header"/>
              <w:rPr>
                <w:rFonts w:ascii="Calibri" w:hAnsi="Calibri"/>
                <w:bCs/>
                <w:szCs w:val="22"/>
              </w:rPr>
            </w:pPr>
          </w:p>
          <w:p w14:paraId="78938D18" w14:textId="77777777" w:rsidR="003B07C4" w:rsidRPr="003B07C4" w:rsidRDefault="003B07C4" w:rsidP="003B07C4">
            <w:pPr>
              <w:pStyle w:val="Header"/>
              <w:rPr>
                <w:rFonts w:ascii="Calibri" w:hAnsi="Calibri"/>
                <w:bCs/>
                <w:i/>
                <w:szCs w:val="22"/>
              </w:rPr>
            </w:pPr>
            <w:r w:rsidRPr="003B07C4">
              <w:rPr>
                <w:rFonts w:ascii="Calibri" w:hAnsi="Calibri"/>
                <w:bCs/>
                <w:i/>
                <w:iCs/>
                <w:szCs w:val="22"/>
              </w:rPr>
              <w:t>‘All</w:t>
            </w:r>
            <w:r w:rsidRPr="003B07C4">
              <w:rPr>
                <w:rFonts w:ascii="Calibri" w:hAnsi="Calibri"/>
                <w:bCs/>
                <w:szCs w:val="22"/>
              </w:rPr>
              <w:t xml:space="preserve"> </w:t>
            </w:r>
            <w:r w:rsidRPr="003B07C4">
              <w:rPr>
                <w:rFonts w:ascii="Calibri" w:hAnsi="Calibri"/>
                <w:bCs/>
                <w:i/>
                <w:iCs/>
                <w:szCs w:val="22"/>
              </w:rPr>
              <w:t>development must</w:t>
            </w:r>
            <w:r w:rsidRPr="003B07C4">
              <w:rPr>
                <w:rFonts w:ascii="Calibri" w:hAnsi="Calibri"/>
                <w:bCs/>
                <w:szCs w:val="22"/>
              </w:rPr>
              <w:t xml:space="preserve"> </w:t>
            </w:r>
            <w:r w:rsidRPr="003B07C4">
              <w:rPr>
                <w:rFonts w:ascii="Calibri" w:hAnsi="Calibri"/>
                <w:bCs/>
                <w:i/>
                <w:szCs w:val="22"/>
              </w:rPr>
              <w:t>be sympathetic to existing and proposed land uses in terms of its size, intensity and nature as well as scale, massing and style…</w:t>
            </w:r>
            <w:r w:rsidRPr="003B07C4">
              <w:rPr>
                <w:rFonts w:ascii="Calibri" w:hAnsi="Calibri"/>
                <w:bCs/>
                <w:i/>
                <w:iCs/>
                <w:szCs w:val="22"/>
              </w:rPr>
              <w:t>particular emphasis will be placed on visual appearance and the relationship to surroundings, including impact on landscape character.’</w:t>
            </w:r>
          </w:p>
          <w:p w14:paraId="4865CE15" w14:textId="77777777" w:rsidR="003D3B55" w:rsidRPr="003B07C4" w:rsidRDefault="003D3B55" w:rsidP="00EB761E">
            <w:pPr>
              <w:pStyle w:val="Header"/>
              <w:rPr>
                <w:rFonts w:ascii="Calibri" w:hAnsi="Calibri"/>
                <w:bCs/>
                <w:i/>
                <w:szCs w:val="22"/>
              </w:rPr>
            </w:pPr>
          </w:p>
          <w:p w14:paraId="6DFCF569" w14:textId="502CCFDC" w:rsidR="0028371A" w:rsidRDefault="00950B7F" w:rsidP="000646B1">
            <w:pPr>
              <w:pStyle w:val="Header"/>
              <w:rPr>
                <w:rFonts w:ascii="Calibri" w:hAnsi="Calibri"/>
                <w:bCs/>
                <w:szCs w:val="22"/>
              </w:rPr>
            </w:pPr>
            <w:r>
              <w:rPr>
                <w:rFonts w:ascii="Calibri" w:hAnsi="Calibri"/>
                <w:bCs/>
                <w:szCs w:val="22"/>
              </w:rPr>
              <w:t xml:space="preserve">In this instance, </w:t>
            </w:r>
            <w:r w:rsidR="001D44B3">
              <w:rPr>
                <w:rFonts w:ascii="Calibri" w:hAnsi="Calibri"/>
                <w:bCs/>
                <w:szCs w:val="22"/>
              </w:rPr>
              <w:t>the proposed agricultural building would be a fairly sizeable structure with respect to its footprint howeve</w:t>
            </w:r>
            <w:r w:rsidR="00DF7089">
              <w:rPr>
                <w:rFonts w:ascii="Calibri" w:hAnsi="Calibri"/>
                <w:bCs/>
                <w:szCs w:val="22"/>
              </w:rPr>
              <w:t xml:space="preserve">r following technical analysis from the Council’s agricultural advisor </w:t>
            </w:r>
            <w:r w:rsidR="005A1CBD">
              <w:rPr>
                <w:rFonts w:ascii="Calibri" w:hAnsi="Calibri"/>
                <w:bCs/>
                <w:szCs w:val="22"/>
              </w:rPr>
              <w:t>with respect to space standards for agriculture</w:t>
            </w:r>
            <w:r w:rsidR="001400B5">
              <w:rPr>
                <w:rFonts w:ascii="Calibri" w:hAnsi="Calibri"/>
                <w:bCs/>
                <w:szCs w:val="22"/>
              </w:rPr>
              <w:t>,</w:t>
            </w:r>
            <w:r w:rsidR="005A1CBD">
              <w:rPr>
                <w:rFonts w:ascii="Calibri" w:hAnsi="Calibri"/>
                <w:bCs/>
                <w:szCs w:val="22"/>
              </w:rPr>
              <w:t xml:space="preserve"> </w:t>
            </w:r>
            <w:r w:rsidR="00DF7089">
              <w:rPr>
                <w:rFonts w:ascii="Calibri" w:hAnsi="Calibri"/>
                <w:bCs/>
                <w:szCs w:val="22"/>
              </w:rPr>
              <w:t>the floorspace proposed for the building has been deemed as</w:t>
            </w:r>
            <w:r w:rsidR="005A1CBD">
              <w:rPr>
                <w:rFonts w:ascii="Calibri" w:hAnsi="Calibri"/>
                <w:bCs/>
                <w:szCs w:val="22"/>
              </w:rPr>
              <w:t xml:space="preserve"> acceptable on the basis that </w:t>
            </w:r>
            <w:r w:rsidR="0068063C">
              <w:rPr>
                <w:rFonts w:ascii="Calibri" w:hAnsi="Calibri"/>
                <w:bCs/>
                <w:szCs w:val="22"/>
              </w:rPr>
              <w:t>the floorspace</w:t>
            </w:r>
            <w:r w:rsidR="005A1CBD">
              <w:rPr>
                <w:rFonts w:ascii="Calibri" w:hAnsi="Calibri"/>
                <w:bCs/>
                <w:szCs w:val="22"/>
              </w:rPr>
              <w:t xml:space="preserve"> proposed would be necessary to </w:t>
            </w:r>
            <w:r w:rsidR="00FC610A" w:rsidRPr="00FC610A">
              <w:rPr>
                <w:rFonts w:ascii="Calibri" w:hAnsi="Calibri"/>
                <w:bCs/>
                <w:szCs w:val="22"/>
              </w:rPr>
              <w:t>house the</w:t>
            </w:r>
            <w:r w:rsidR="0033570B">
              <w:rPr>
                <w:rFonts w:ascii="Calibri" w:hAnsi="Calibri"/>
                <w:bCs/>
                <w:szCs w:val="22"/>
              </w:rPr>
              <w:t xml:space="preserve"> applicant’s</w:t>
            </w:r>
            <w:r w:rsidR="00FC610A" w:rsidRPr="00FC610A">
              <w:rPr>
                <w:rFonts w:ascii="Calibri" w:hAnsi="Calibri"/>
                <w:bCs/>
                <w:szCs w:val="22"/>
              </w:rPr>
              <w:t xml:space="preserve"> existing breeding ewes in batches before lambing time, to house the ewes with their lambs until they can be returned to the pastures</w:t>
            </w:r>
            <w:r w:rsidR="00FC610A">
              <w:rPr>
                <w:rFonts w:ascii="Calibri" w:hAnsi="Calibri"/>
                <w:bCs/>
                <w:szCs w:val="22"/>
              </w:rPr>
              <w:t xml:space="preserve">, for </w:t>
            </w:r>
            <w:r w:rsidR="00FC610A" w:rsidRPr="00FC610A">
              <w:rPr>
                <w:rFonts w:ascii="Calibri" w:hAnsi="Calibri"/>
                <w:bCs/>
                <w:szCs w:val="22"/>
              </w:rPr>
              <w:t>fattening lambs over the autumn months before the breeding ewes are housed</w:t>
            </w:r>
            <w:r w:rsidR="0033570B">
              <w:rPr>
                <w:rFonts w:ascii="Calibri" w:hAnsi="Calibri"/>
                <w:bCs/>
                <w:szCs w:val="22"/>
              </w:rPr>
              <w:t>,</w:t>
            </w:r>
            <w:r w:rsidR="00FC610A">
              <w:rPr>
                <w:rFonts w:ascii="Calibri" w:hAnsi="Calibri"/>
                <w:bCs/>
                <w:szCs w:val="22"/>
              </w:rPr>
              <w:t xml:space="preserve"> </w:t>
            </w:r>
            <w:r w:rsidR="00FC610A" w:rsidRPr="00FC610A">
              <w:rPr>
                <w:rFonts w:ascii="Calibri" w:hAnsi="Calibri"/>
                <w:bCs/>
                <w:szCs w:val="22"/>
              </w:rPr>
              <w:t xml:space="preserve">and </w:t>
            </w:r>
            <w:r w:rsidR="00FC610A">
              <w:rPr>
                <w:rFonts w:ascii="Calibri" w:hAnsi="Calibri"/>
                <w:bCs/>
                <w:szCs w:val="22"/>
              </w:rPr>
              <w:t>for the purposes of</w:t>
            </w:r>
            <w:r w:rsidR="00FC610A" w:rsidRPr="00FC610A">
              <w:rPr>
                <w:rFonts w:ascii="Calibri" w:hAnsi="Calibri"/>
                <w:bCs/>
                <w:szCs w:val="22"/>
              </w:rPr>
              <w:t xml:space="preserve"> provid</w:t>
            </w:r>
            <w:r w:rsidR="00FC610A">
              <w:rPr>
                <w:rFonts w:ascii="Calibri" w:hAnsi="Calibri"/>
                <w:bCs/>
                <w:szCs w:val="22"/>
              </w:rPr>
              <w:t>ing</w:t>
            </w:r>
            <w:r w:rsidR="00FC610A" w:rsidRPr="00FC610A">
              <w:rPr>
                <w:rFonts w:ascii="Calibri" w:hAnsi="Calibri"/>
                <w:bCs/>
                <w:szCs w:val="22"/>
              </w:rPr>
              <w:t xml:space="preserve"> a sheep handling area</w:t>
            </w:r>
            <w:r w:rsidR="00FC610A">
              <w:rPr>
                <w:rFonts w:ascii="Calibri" w:hAnsi="Calibri"/>
                <w:bCs/>
                <w:szCs w:val="22"/>
              </w:rPr>
              <w:t xml:space="preserve">. </w:t>
            </w:r>
            <w:r w:rsidR="0033570B">
              <w:rPr>
                <w:rFonts w:ascii="Calibri" w:hAnsi="Calibri"/>
                <w:bCs/>
                <w:szCs w:val="22"/>
              </w:rPr>
              <w:t>Having regard to</w:t>
            </w:r>
            <w:r w:rsidR="00FC610A">
              <w:rPr>
                <w:rFonts w:ascii="Calibri" w:hAnsi="Calibri"/>
                <w:bCs/>
                <w:szCs w:val="22"/>
              </w:rPr>
              <w:t xml:space="preserve"> the building’s </w:t>
            </w:r>
            <w:r w:rsidR="0033570B">
              <w:rPr>
                <w:rFonts w:ascii="Calibri" w:hAnsi="Calibri"/>
                <w:bCs/>
                <w:szCs w:val="22"/>
              </w:rPr>
              <w:t>design</w:t>
            </w:r>
            <w:r w:rsidR="00FC610A">
              <w:rPr>
                <w:rFonts w:ascii="Calibri" w:hAnsi="Calibri"/>
                <w:bCs/>
                <w:szCs w:val="22"/>
              </w:rPr>
              <w:t xml:space="preserve">, the </w:t>
            </w:r>
            <w:r w:rsidR="0033570B">
              <w:rPr>
                <w:rFonts w:ascii="Calibri" w:hAnsi="Calibri"/>
                <w:bCs/>
                <w:szCs w:val="22"/>
              </w:rPr>
              <w:t xml:space="preserve">proposed agricultural building would comprise a portal framed gable roof design with the </w:t>
            </w:r>
            <w:r w:rsidR="0033570B">
              <w:rPr>
                <w:rFonts w:ascii="Calibri" w:hAnsi="Calibri"/>
                <w:bCs/>
                <w:szCs w:val="22"/>
              </w:rPr>
              <w:lastRenderedPageBreak/>
              <w:t xml:space="preserve">building </w:t>
            </w:r>
            <w:r w:rsidR="00982F30">
              <w:rPr>
                <w:rFonts w:ascii="Calibri" w:hAnsi="Calibri"/>
                <w:bCs/>
                <w:szCs w:val="22"/>
              </w:rPr>
              <w:t xml:space="preserve">detailed in </w:t>
            </w:r>
            <w:r w:rsidR="00957991">
              <w:rPr>
                <w:rFonts w:ascii="Calibri" w:hAnsi="Calibri"/>
                <w:bCs/>
                <w:szCs w:val="22"/>
              </w:rPr>
              <w:t xml:space="preserve">concrete panels, Yorkshire boarding and fibre cement roofing </w:t>
            </w:r>
            <w:r w:rsidR="0033570B">
              <w:rPr>
                <w:rFonts w:ascii="Calibri" w:hAnsi="Calibri"/>
                <w:bCs/>
                <w:szCs w:val="22"/>
              </w:rPr>
              <w:t>sheets,</w:t>
            </w:r>
            <w:r w:rsidR="00957991">
              <w:rPr>
                <w:rFonts w:ascii="Calibri" w:hAnsi="Calibri"/>
                <w:bCs/>
                <w:szCs w:val="22"/>
              </w:rPr>
              <w:t xml:space="preserve"> all of </w:t>
            </w:r>
            <w:r w:rsidR="00982F30">
              <w:rPr>
                <w:rFonts w:ascii="Calibri" w:hAnsi="Calibri"/>
                <w:bCs/>
                <w:szCs w:val="22"/>
              </w:rPr>
              <w:t xml:space="preserve">which would </w:t>
            </w:r>
            <w:r w:rsidR="005922C2">
              <w:rPr>
                <w:rFonts w:ascii="Calibri" w:hAnsi="Calibri"/>
                <w:bCs/>
                <w:szCs w:val="22"/>
              </w:rPr>
              <w:t xml:space="preserve">be </w:t>
            </w:r>
            <w:r w:rsidR="00957991">
              <w:rPr>
                <w:rFonts w:ascii="Calibri" w:hAnsi="Calibri"/>
                <w:bCs/>
                <w:szCs w:val="22"/>
              </w:rPr>
              <w:t xml:space="preserve">predominantly </w:t>
            </w:r>
            <w:r w:rsidR="005922C2">
              <w:rPr>
                <w:rFonts w:ascii="Calibri" w:hAnsi="Calibri"/>
                <w:bCs/>
                <w:szCs w:val="22"/>
              </w:rPr>
              <w:t>in keeping with the rural character of the surrounding landscape</w:t>
            </w:r>
            <w:r w:rsidR="00957991">
              <w:rPr>
                <w:rFonts w:ascii="Calibri" w:hAnsi="Calibri"/>
                <w:bCs/>
                <w:szCs w:val="22"/>
              </w:rPr>
              <w:t xml:space="preserve"> and materiality of other agricultural buildings within the locality.</w:t>
            </w:r>
            <w:r w:rsidR="0033570B">
              <w:rPr>
                <w:rFonts w:ascii="Calibri" w:hAnsi="Calibri"/>
                <w:bCs/>
                <w:szCs w:val="22"/>
              </w:rPr>
              <w:t xml:space="preserve"> In terms of the building’s siting, the proposed building would be adjoined to the South-eastern side of an existing portal framed building of similar proportions and external appearance, with the proposed building set back from the street scene on Rimington Lane approximately 70 metres into the site where it would remain predominantly screened from public view by virtue of being adjoined to the site’s existing agricultural building. As such, the proposed development would </w:t>
            </w:r>
            <w:r w:rsidR="00A55601">
              <w:rPr>
                <w:rFonts w:ascii="Calibri" w:hAnsi="Calibri"/>
                <w:bCs/>
                <w:szCs w:val="22"/>
              </w:rPr>
              <w:t xml:space="preserve">comfortably </w:t>
            </w:r>
            <w:r w:rsidR="0033570B">
              <w:rPr>
                <w:rFonts w:ascii="Calibri" w:hAnsi="Calibri"/>
                <w:bCs/>
                <w:szCs w:val="22"/>
              </w:rPr>
              <w:t xml:space="preserve">assimilate into the application site and </w:t>
            </w:r>
            <w:r w:rsidR="00A55601">
              <w:rPr>
                <w:rFonts w:ascii="Calibri" w:hAnsi="Calibri"/>
                <w:bCs/>
                <w:szCs w:val="22"/>
              </w:rPr>
              <w:t xml:space="preserve">its </w:t>
            </w:r>
            <w:r w:rsidR="0033570B">
              <w:rPr>
                <w:rFonts w:ascii="Calibri" w:hAnsi="Calibri"/>
                <w:bCs/>
                <w:szCs w:val="22"/>
              </w:rPr>
              <w:t xml:space="preserve">wider surroundings </w:t>
            </w:r>
            <w:r w:rsidR="00EA1660">
              <w:rPr>
                <w:rFonts w:ascii="Calibri" w:hAnsi="Calibri"/>
                <w:bCs/>
                <w:szCs w:val="22"/>
              </w:rPr>
              <w:t>with minimal visual impact in the public realm.</w:t>
            </w:r>
          </w:p>
          <w:p w14:paraId="1E1B4616" w14:textId="77777777" w:rsidR="0028371A" w:rsidRDefault="0028371A" w:rsidP="000646B1">
            <w:pPr>
              <w:pStyle w:val="Header"/>
              <w:rPr>
                <w:rFonts w:ascii="Calibri" w:hAnsi="Calibri"/>
                <w:bCs/>
                <w:szCs w:val="22"/>
              </w:rPr>
            </w:pPr>
          </w:p>
          <w:p w14:paraId="79412B1B" w14:textId="51C91578" w:rsidR="000646B1" w:rsidRPr="00957991" w:rsidRDefault="00782433" w:rsidP="000646B1">
            <w:pPr>
              <w:pStyle w:val="Header"/>
              <w:rPr>
                <w:rFonts w:ascii="Calibri" w:hAnsi="Calibri"/>
                <w:bCs/>
                <w:szCs w:val="22"/>
              </w:rPr>
            </w:pPr>
            <w:r>
              <w:rPr>
                <w:rFonts w:ascii="Calibri" w:hAnsi="Calibri"/>
                <w:bCs/>
                <w:szCs w:val="22"/>
              </w:rPr>
              <w:t>In light of the above</w:t>
            </w:r>
            <w:r w:rsidRPr="00782433">
              <w:rPr>
                <w:rFonts w:ascii="Calibri" w:hAnsi="Calibri"/>
                <w:bCs/>
                <w:szCs w:val="22"/>
              </w:rPr>
              <w:t xml:space="preserve">, it is not considered that the </w:t>
            </w:r>
            <w:r w:rsidR="005922C2">
              <w:rPr>
                <w:rFonts w:ascii="Calibri" w:hAnsi="Calibri"/>
                <w:bCs/>
                <w:szCs w:val="22"/>
              </w:rPr>
              <w:t>proposal</w:t>
            </w:r>
            <w:r w:rsidRPr="00782433">
              <w:rPr>
                <w:rFonts w:ascii="Calibri" w:hAnsi="Calibri"/>
                <w:bCs/>
                <w:szCs w:val="22"/>
              </w:rPr>
              <w:t xml:space="preserve"> would be harmful to the visual amenities of the immediate or wider </w:t>
            </w:r>
            <w:r w:rsidR="00EA1660" w:rsidRPr="00782433">
              <w:rPr>
                <w:rFonts w:ascii="Calibri" w:hAnsi="Calibri"/>
                <w:bCs/>
                <w:szCs w:val="22"/>
              </w:rPr>
              <w:t>area</w:t>
            </w:r>
            <w:r w:rsidR="00EA1660">
              <w:rPr>
                <w:rFonts w:ascii="Calibri" w:hAnsi="Calibri"/>
                <w:bCs/>
                <w:szCs w:val="22"/>
              </w:rPr>
              <w:t xml:space="preserve">. </w:t>
            </w:r>
            <w:r w:rsidR="000646B1">
              <w:rPr>
                <w:rFonts w:ascii="Calibri" w:hAnsi="Calibri"/>
                <w:bCs/>
                <w:szCs w:val="22"/>
              </w:rPr>
              <w:t>T</w:t>
            </w:r>
            <w:r w:rsidR="000646B1" w:rsidRPr="006311C1">
              <w:rPr>
                <w:rFonts w:ascii="Calibri" w:hAnsi="Calibri"/>
                <w:bCs/>
                <w:iCs/>
                <w:szCs w:val="22"/>
              </w:rPr>
              <w:t>he proposal would therefore satisfy the requirements of Paragraph 135 (c) of the NPPF and Polic</w:t>
            </w:r>
            <w:r w:rsidR="000646B1">
              <w:rPr>
                <w:rFonts w:ascii="Calibri" w:hAnsi="Calibri"/>
                <w:bCs/>
                <w:iCs/>
                <w:szCs w:val="22"/>
              </w:rPr>
              <w:t>y</w:t>
            </w:r>
            <w:r w:rsidR="000646B1" w:rsidRPr="006311C1">
              <w:rPr>
                <w:rFonts w:ascii="Calibri" w:hAnsi="Calibri"/>
                <w:bCs/>
                <w:iCs/>
                <w:szCs w:val="22"/>
              </w:rPr>
              <w:t xml:space="preserve"> DMG1 of the Core Strategy.</w:t>
            </w:r>
          </w:p>
          <w:p w14:paraId="10A3648A" w14:textId="77777777" w:rsidR="00C0704D" w:rsidRPr="005C64C4" w:rsidRDefault="00C0704D" w:rsidP="008F4084">
            <w:pPr>
              <w:pStyle w:val="Header"/>
              <w:rPr>
                <w:rFonts w:ascii="Calibri" w:hAnsi="Calibri"/>
                <w:b/>
                <w:szCs w:val="22"/>
              </w:rPr>
            </w:pPr>
          </w:p>
        </w:tc>
      </w:tr>
      <w:tr w:rsidR="005C64C4" w:rsidRPr="005C64C4"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5C64C4" w:rsidRDefault="00824DB6"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15C082D" w14:textId="173C2C3D" w:rsidR="00326167" w:rsidRPr="00326167" w:rsidRDefault="00C429E1" w:rsidP="00326167">
            <w:pPr>
              <w:pStyle w:val="Header"/>
              <w:tabs>
                <w:tab w:val="clear" w:pos="4153"/>
                <w:tab w:val="clear" w:pos="8306"/>
              </w:tabs>
              <w:contextualSpacing/>
              <w:jc w:val="both"/>
              <w:rPr>
                <w:rFonts w:ascii="Calibri" w:hAnsi="Calibri"/>
                <w:bCs/>
                <w:szCs w:val="22"/>
              </w:rPr>
            </w:pPr>
            <w:r w:rsidRPr="00C429E1">
              <w:rPr>
                <w:rFonts w:ascii="Calibri" w:hAnsi="Calibri"/>
                <w:bCs/>
                <w:szCs w:val="22"/>
              </w:rPr>
              <w:t xml:space="preserve">The proposed development has been subject to review from Lancashire County Council Highways who have raised no objections to the proposal with respect to access or general highway safety, subject to the imposition of </w:t>
            </w:r>
            <w:r>
              <w:rPr>
                <w:rFonts w:ascii="Calibri" w:hAnsi="Calibri"/>
                <w:bCs/>
                <w:szCs w:val="22"/>
              </w:rPr>
              <w:t xml:space="preserve">a </w:t>
            </w:r>
            <w:r w:rsidRPr="00C429E1">
              <w:rPr>
                <w:rFonts w:ascii="Calibri" w:hAnsi="Calibri"/>
                <w:bCs/>
                <w:szCs w:val="22"/>
              </w:rPr>
              <w:t>condition</w:t>
            </w:r>
            <w:r>
              <w:rPr>
                <w:rFonts w:ascii="Calibri" w:hAnsi="Calibri"/>
                <w:bCs/>
                <w:szCs w:val="22"/>
              </w:rPr>
              <w:t xml:space="preserve"> </w:t>
            </w:r>
            <w:r w:rsidRPr="00C429E1">
              <w:rPr>
                <w:rFonts w:ascii="Calibri" w:hAnsi="Calibri"/>
                <w:bCs/>
                <w:szCs w:val="22"/>
              </w:rPr>
              <w:t xml:space="preserve">on any consent granted with respect to construction management </w:t>
            </w:r>
            <w:r>
              <w:rPr>
                <w:rFonts w:ascii="Calibri" w:hAnsi="Calibri"/>
                <w:bCs/>
                <w:szCs w:val="22"/>
              </w:rPr>
              <w:t xml:space="preserve">during the construction phase of the proposed development. </w:t>
            </w:r>
            <w:r w:rsidR="00326167" w:rsidRPr="00326167">
              <w:rPr>
                <w:rFonts w:ascii="Calibri" w:hAnsi="Calibri"/>
                <w:bCs/>
                <w:szCs w:val="22"/>
              </w:rPr>
              <w:t xml:space="preserve">Taking account of the above, it is not considered that </w:t>
            </w:r>
            <w:r w:rsidR="00326167">
              <w:rPr>
                <w:rFonts w:ascii="Calibri" w:hAnsi="Calibri"/>
                <w:bCs/>
                <w:szCs w:val="22"/>
              </w:rPr>
              <w:t>the proposed</w:t>
            </w:r>
            <w:r w:rsidR="00326167" w:rsidRPr="00326167">
              <w:rPr>
                <w:rFonts w:ascii="Calibri" w:hAnsi="Calibri"/>
                <w:bCs/>
                <w:szCs w:val="22"/>
              </w:rPr>
              <w:t xml:space="preserve"> development would have any undue impacts upon highway safety as such the proposal satisfies Policy DMG1 of the Core Strategy (highways).</w:t>
            </w:r>
          </w:p>
          <w:p w14:paraId="337694ED" w14:textId="04BBF706" w:rsidR="00FD7F49" w:rsidRPr="005C64C4" w:rsidRDefault="00FD7F49" w:rsidP="00FD7F49">
            <w:pPr>
              <w:pStyle w:val="Header"/>
              <w:tabs>
                <w:tab w:val="clear" w:pos="4153"/>
                <w:tab w:val="clear" w:pos="8306"/>
              </w:tabs>
              <w:contextualSpacing/>
              <w:jc w:val="both"/>
              <w:rPr>
                <w:rFonts w:ascii="Calibri" w:hAnsi="Calibri"/>
                <w:b/>
                <w:szCs w:val="22"/>
              </w:rPr>
            </w:pPr>
          </w:p>
        </w:tc>
      </w:tr>
      <w:tr w:rsidR="005C64C4" w:rsidRPr="005C64C4"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t>Landscape/Ecology:</w:t>
            </w:r>
          </w:p>
          <w:p w14:paraId="681DD2D6" w14:textId="77777777" w:rsidR="00EE1FE8" w:rsidRDefault="00EE1FE8" w:rsidP="00EA09F9">
            <w:pPr>
              <w:pStyle w:val="Header"/>
              <w:tabs>
                <w:tab w:val="clear" w:pos="4153"/>
                <w:tab w:val="clear" w:pos="8306"/>
              </w:tabs>
              <w:contextualSpacing/>
              <w:jc w:val="both"/>
              <w:rPr>
                <w:rFonts w:ascii="Calibri" w:hAnsi="Calibri"/>
                <w:b/>
                <w:szCs w:val="22"/>
              </w:rPr>
            </w:pPr>
          </w:p>
          <w:p w14:paraId="71C063A1" w14:textId="275147D1" w:rsidR="00BB290C" w:rsidRDefault="00E971E0" w:rsidP="008F4084">
            <w:pPr>
              <w:pStyle w:val="Header"/>
              <w:jc w:val="both"/>
              <w:rPr>
                <w:rFonts w:ascii="Calibri" w:hAnsi="Calibri"/>
                <w:szCs w:val="22"/>
                <w:u w:val="single"/>
              </w:rPr>
            </w:pPr>
            <w:r>
              <w:rPr>
                <w:rFonts w:ascii="Calibri" w:hAnsi="Calibri"/>
                <w:szCs w:val="22"/>
                <w:u w:val="single"/>
              </w:rPr>
              <w:t>Protected Sites</w:t>
            </w:r>
          </w:p>
          <w:p w14:paraId="5E7AF56A" w14:textId="77777777" w:rsidR="00E971E0" w:rsidRDefault="00E971E0" w:rsidP="008F4084">
            <w:pPr>
              <w:pStyle w:val="Header"/>
              <w:jc w:val="both"/>
              <w:rPr>
                <w:rFonts w:ascii="Calibri" w:hAnsi="Calibri"/>
                <w:szCs w:val="22"/>
                <w:u w:val="single"/>
              </w:rPr>
            </w:pPr>
          </w:p>
          <w:p w14:paraId="78DDD100" w14:textId="2D1E990A" w:rsidR="00E971E0" w:rsidRPr="00E971E0" w:rsidRDefault="00E971E0" w:rsidP="008F4084">
            <w:pPr>
              <w:pStyle w:val="Header"/>
              <w:jc w:val="both"/>
              <w:rPr>
                <w:rFonts w:ascii="Calibri" w:hAnsi="Calibri"/>
                <w:szCs w:val="22"/>
              </w:rPr>
            </w:pPr>
            <w:r w:rsidRPr="00E971E0">
              <w:rPr>
                <w:rFonts w:ascii="Calibri" w:hAnsi="Calibri"/>
                <w:szCs w:val="22"/>
              </w:rPr>
              <w:t xml:space="preserve">The application site lies within SSSI Impact Risk Zones </w:t>
            </w:r>
            <w:r>
              <w:rPr>
                <w:rFonts w:ascii="Calibri" w:hAnsi="Calibri"/>
                <w:szCs w:val="22"/>
              </w:rPr>
              <w:t xml:space="preserve">however mapping analysis shows no requirement for formal consultation with Natural England with respect to the development proposed. </w:t>
            </w:r>
            <w:r w:rsidR="00F862E0">
              <w:rPr>
                <w:rFonts w:ascii="Calibri" w:hAnsi="Calibri"/>
                <w:szCs w:val="22"/>
              </w:rPr>
              <w:t xml:space="preserve">As such, the applicant should refer to </w:t>
            </w:r>
            <w:r>
              <w:rPr>
                <w:rFonts w:ascii="Calibri" w:hAnsi="Calibri"/>
                <w:szCs w:val="22"/>
              </w:rPr>
              <w:t xml:space="preserve">Natural England’s statutory guidance </w:t>
            </w:r>
            <w:r w:rsidR="00F862E0">
              <w:rPr>
                <w:rFonts w:ascii="Calibri" w:hAnsi="Calibri"/>
                <w:szCs w:val="22"/>
              </w:rPr>
              <w:t>(</w:t>
            </w:r>
            <w:r w:rsidR="00F862E0" w:rsidRPr="00F862E0">
              <w:rPr>
                <w:rFonts w:ascii="Calibri" w:hAnsi="Calibri"/>
                <w:szCs w:val="22"/>
              </w:rPr>
              <w:t>Annex A - Natural England general advic</w:t>
            </w:r>
            <w:r w:rsidR="00F862E0">
              <w:rPr>
                <w:rFonts w:ascii="Calibri" w:hAnsi="Calibri"/>
                <w:szCs w:val="22"/>
              </w:rPr>
              <w:t>e).</w:t>
            </w:r>
          </w:p>
          <w:p w14:paraId="37141CD8" w14:textId="77777777" w:rsidR="009567EC" w:rsidRDefault="009567EC" w:rsidP="008F4084">
            <w:pPr>
              <w:pStyle w:val="Header"/>
              <w:jc w:val="both"/>
              <w:rPr>
                <w:rFonts w:ascii="Calibri" w:hAnsi="Calibri"/>
                <w:szCs w:val="22"/>
                <w:u w:val="single"/>
              </w:rPr>
            </w:pPr>
          </w:p>
          <w:p w14:paraId="25BB8382" w14:textId="09E1D0CE" w:rsidR="00FD7F49" w:rsidRPr="00BB290C" w:rsidRDefault="00BB290C" w:rsidP="008F4084">
            <w:pPr>
              <w:pStyle w:val="Header"/>
              <w:jc w:val="both"/>
              <w:rPr>
                <w:rFonts w:ascii="Calibri" w:hAnsi="Calibri"/>
                <w:szCs w:val="22"/>
                <w:u w:val="single"/>
              </w:rPr>
            </w:pPr>
            <w:r w:rsidRPr="00BB290C">
              <w:rPr>
                <w:rFonts w:ascii="Calibri" w:hAnsi="Calibri"/>
                <w:szCs w:val="22"/>
                <w:u w:val="single"/>
              </w:rPr>
              <w:t>BNG</w:t>
            </w:r>
          </w:p>
          <w:p w14:paraId="4B9464B6" w14:textId="77777777" w:rsidR="00BB290C" w:rsidRDefault="00BB290C" w:rsidP="008F4084">
            <w:pPr>
              <w:pStyle w:val="Header"/>
              <w:jc w:val="both"/>
              <w:rPr>
                <w:rFonts w:ascii="Calibri" w:hAnsi="Calibri"/>
                <w:szCs w:val="22"/>
              </w:rPr>
            </w:pPr>
          </w:p>
          <w:p w14:paraId="4231F316" w14:textId="77777777" w:rsidR="009504F2" w:rsidRPr="009504F2" w:rsidRDefault="009504F2" w:rsidP="009504F2">
            <w:pPr>
              <w:pStyle w:val="Header"/>
              <w:jc w:val="both"/>
              <w:rPr>
                <w:rFonts w:ascii="Calibri" w:hAnsi="Calibri"/>
                <w:bCs/>
                <w:szCs w:val="22"/>
              </w:rPr>
            </w:pPr>
            <w:r w:rsidRPr="009504F2">
              <w:rPr>
                <w:rFonts w:ascii="Calibri" w:hAnsi="Calibri"/>
                <w:bCs/>
                <w:szCs w:val="22"/>
              </w:rPr>
              <w:t>The development is exempt from having to achieve the mandatory Biodiversity Net Gain requirement as it is subject to the de minimis exception.</w:t>
            </w:r>
          </w:p>
          <w:p w14:paraId="6337C4D8" w14:textId="484E999F" w:rsidR="009567EC" w:rsidRPr="005C64C4" w:rsidRDefault="009567EC" w:rsidP="009567EC">
            <w:pPr>
              <w:pStyle w:val="Header"/>
              <w:jc w:val="both"/>
              <w:rPr>
                <w:rFonts w:ascii="Calibri" w:hAnsi="Calibri"/>
                <w:b/>
                <w:szCs w:val="22"/>
              </w:rPr>
            </w:pPr>
          </w:p>
        </w:tc>
      </w:tr>
      <w:tr w:rsidR="005C64C4" w:rsidRPr="005C64C4"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5C64C4" w:rsidRDefault="00C0704D" w:rsidP="00EA09F9">
            <w:pPr>
              <w:contextualSpacing/>
              <w:jc w:val="both"/>
              <w:rPr>
                <w:rFonts w:ascii="Calibri" w:hAnsi="Calibri"/>
                <w:b/>
                <w:bCs/>
                <w:szCs w:val="22"/>
              </w:rPr>
            </w:pPr>
            <w:r w:rsidRPr="005C64C4">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5A952434" w14:textId="01FBD915" w:rsidR="002B7AEA" w:rsidRDefault="002B7AEA" w:rsidP="00EB761E">
            <w:pPr>
              <w:contextualSpacing/>
              <w:rPr>
                <w:rFonts w:ascii="Calibri" w:hAnsi="Calibri"/>
                <w:bCs/>
                <w:szCs w:val="22"/>
              </w:rPr>
            </w:pPr>
            <w:r>
              <w:rPr>
                <w:rFonts w:ascii="Calibri" w:hAnsi="Calibri"/>
                <w:bCs/>
                <w:szCs w:val="22"/>
              </w:rPr>
              <w:t>T</w:t>
            </w:r>
            <w:r w:rsidRPr="002B7AEA">
              <w:rPr>
                <w:rFonts w:ascii="Calibri" w:hAnsi="Calibri"/>
                <w:bCs/>
                <w:szCs w:val="22"/>
              </w:rPr>
              <w:t>he proposed development would be utilised in relation to an existing agricultural operation and as such would be wholly compliant with the aims and objectives of Policy DMG2</w:t>
            </w:r>
            <w:r>
              <w:rPr>
                <w:rFonts w:ascii="Calibri" w:hAnsi="Calibri"/>
                <w:bCs/>
                <w:szCs w:val="22"/>
              </w:rPr>
              <w:t>.</w:t>
            </w:r>
          </w:p>
          <w:p w14:paraId="317936C6" w14:textId="77777777" w:rsidR="009504F2" w:rsidRDefault="009504F2" w:rsidP="00EB761E">
            <w:pPr>
              <w:contextualSpacing/>
              <w:rPr>
                <w:rFonts w:ascii="Calibri" w:hAnsi="Calibri"/>
                <w:bCs/>
                <w:szCs w:val="22"/>
              </w:rPr>
            </w:pPr>
          </w:p>
          <w:p w14:paraId="6300DEE2" w14:textId="13B39B4A" w:rsidR="002B7AEA" w:rsidRPr="002B7AEA" w:rsidRDefault="00EB761E" w:rsidP="002B7AEA">
            <w:pPr>
              <w:contextualSpacing/>
              <w:rPr>
                <w:rFonts w:ascii="Calibri" w:hAnsi="Calibri"/>
                <w:bCs/>
                <w:szCs w:val="22"/>
              </w:rPr>
            </w:pPr>
            <w:r w:rsidRPr="00EB761E">
              <w:rPr>
                <w:rFonts w:ascii="Calibri" w:hAnsi="Calibri"/>
                <w:bCs/>
                <w:szCs w:val="22"/>
              </w:rPr>
              <w:t>The proposed development would not be harmful to the amenity of any neighbouring residents, nor would the works proposed result in any harm to the visual amenities of the area</w:t>
            </w:r>
            <w:r w:rsidR="008F4084">
              <w:rPr>
                <w:rFonts w:ascii="Calibri" w:hAnsi="Calibri"/>
                <w:bCs/>
                <w:szCs w:val="22"/>
              </w:rPr>
              <w:t xml:space="preserve">. </w:t>
            </w:r>
            <w:r w:rsidRPr="00EB761E">
              <w:rPr>
                <w:rFonts w:ascii="Calibri" w:hAnsi="Calibri"/>
                <w:bCs/>
                <w:szCs w:val="22"/>
              </w:rPr>
              <w:t xml:space="preserve">Furthermore, </w:t>
            </w:r>
            <w:r w:rsidR="002B7AEA">
              <w:rPr>
                <w:rFonts w:ascii="Calibri" w:hAnsi="Calibri"/>
                <w:bCs/>
                <w:szCs w:val="22"/>
              </w:rPr>
              <w:t>the proposal raises no</w:t>
            </w:r>
            <w:r w:rsidR="002B7AEA" w:rsidRPr="002B7AEA">
              <w:rPr>
                <w:rFonts w:ascii="Calibri" w:hAnsi="Calibri"/>
                <w:bCs/>
                <w:szCs w:val="22"/>
              </w:rPr>
              <w:t xml:space="preserve"> issues with respect to </w:t>
            </w:r>
            <w:r w:rsidR="00D92C41">
              <w:rPr>
                <w:rFonts w:ascii="Calibri" w:hAnsi="Calibri"/>
                <w:bCs/>
                <w:szCs w:val="22"/>
              </w:rPr>
              <w:t xml:space="preserve">impacts upon </w:t>
            </w:r>
            <w:r w:rsidR="002B7AEA" w:rsidRPr="002B7AEA">
              <w:rPr>
                <w:rFonts w:ascii="Calibri" w:hAnsi="Calibri"/>
                <w:bCs/>
                <w:szCs w:val="22"/>
              </w:rPr>
              <w:t xml:space="preserve">highway safety </w:t>
            </w:r>
            <w:r w:rsidR="00D92C41">
              <w:rPr>
                <w:rFonts w:ascii="Calibri" w:hAnsi="Calibri"/>
                <w:bCs/>
                <w:szCs w:val="22"/>
              </w:rPr>
              <w:t>or the ecology of the area.</w:t>
            </w:r>
          </w:p>
          <w:p w14:paraId="66E5BF70" w14:textId="77777777" w:rsidR="009504F2" w:rsidRDefault="009504F2" w:rsidP="00DD62F6">
            <w:pPr>
              <w:pStyle w:val="Header"/>
              <w:tabs>
                <w:tab w:val="clear" w:pos="4153"/>
                <w:tab w:val="clear" w:pos="8306"/>
              </w:tabs>
              <w:contextualSpacing/>
              <w:jc w:val="both"/>
              <w:rPr>
                <w:rFonts w:ascii="Calibri" w:hAnsi="Calibri"/>
                <w:bCs/>
                <w:szCs w:val="22"/>
              </w:rPr>
            </w:pPr>
          </w:p>
          <w:p w14:paraId="7BC33CC6" w14:textId="123719CE" w:rsidR="009F4443" w:rsidRDefault="009F4443" w:rsidP="00DD62F6">
            <w:pPr>
              <w:pStyle w:val="Header"/>
              <w:tabs>
                <w:tab w:val="clear" w:pos="4153"/>
                <w:tab w:val="clear" w:pos="8306"/>
              </w:tabs>
              <w:contextualSpacing/>
              <w:jc w:val="both"/>
              <w:rPr>
                <w:rFonts w:ascii="Calibri" w:hAnsi="Calibri"/>
                <w:bCs/>
                <w:szCs w:val="22"/>
              </w:rPr>
            </w:pPr>
            <w:r w:rsidRPr="005C64C4">
              <w:rPr>
                <w:rFonts w:ascii="Calibri" w:hAnsi="Calibri"/>
                <w:bCs/>
                <w:szCs w:val="22"/>
              </w:rPr>
              <w:t xml:space="preserve">As such, for the above reasons and having regard to all material considerations and matters raised that the application is recommended for </w:t>
            </w:r>
            <w:r w:rsidR="00761D2C" w:rsidRPr="005C64C4">
              <w:rPr>
                <w:rFonts w:ascii="Calibri" w:hAnsi="Calibri"/>
                <w:bCs/>
                <w:szCs w:val="22"/>
              </w:rPr>
              <w:t>approval.</w:t>
            </w:r>
          </w:p>
          <w:p w14:paraId="3A4BD7A7" w14:textId="1D0DF027" w:rsidR="007A4532" w:rsidRPr="00997B55" w:rsidRDefault="007A4532" w:rsidP="00DD62F6">
            <w:pPr>
              <w:pStyle w:val="Header"/>
              <w:tabs>
                <w:tab w:val="clear" w:pos="4153"/>
                <w:tab w:val="clear" w:pos="8306"/>
              </w:tabs>
              <w:contextualSpacing/>
              <w:jc w:val="both"/>
              <w:rPr>
                <w:rFonts w:ascii="Calibri" w:hAnsi="Calibri"/>
                <w:bCs/>
                <w:szCs w:val="22"/>
              </w:rPr>
            </w:pPr>
          </w:p>
        </w:tc>
      </w:tr>
      <w:tr w:rsidR="005C64C4" w:rsidRPr="005C64C4"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5C64C4" w:rsidRDefault="00C0704D" w:rsidP="00CD2CEF">
            <w:pPr>
              <w:rPr>
                <w:rFonts w:ascii="Calibri" w:hAnsi="Calibri"/>
                <w:b/>
                <w:bCs/>
                <w:szCs w:val="22"/>
              </w:rPr>
            </w:pPr>
            <w:r w:rsidRPr="005C64C4">
              <w:rPr>
                <w:rFonts w:ascii="Calibri" w:hAnsi="Calibri"/>
                <w:b/>
                <w:szCs w:val="22"/>
              </w:rPr>
              <w:t>RECOMMENDATION</w:t>
            </w:r>
            <w:r w:rsidRPr="005C64C4">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17D898D" w:rsidR="00C0704D" w:rsidRPr="005C64C4" w:rsidRDefault="00EE1FE8" w:rsidP="00CD2CEF">
            <w:pPr>
              <w:rPr>
                <w:rFonts w:ascii="Calibri" w:hAnsi="Calibri"/>
                <w:bCs/>
                <w:szCs w:val="22"/>
              </w:rPr>
            </w:pPr>
            <w:r w:rsidRPr="005C64C4">
              <w:rPr>
                <w:rFonts w:asciiTheme="minorHAnsi" w:hAnsiTheme="minorHAnsi"/>
                <w:bCs/>
                <w:szCs w:val="22"/>
              </w:rPr>
              <w:t>That planning consent be granted subject to the imposition of conditions.</w:t>
            </w:r>
          </w:p>
        </w:tc>
      </w:tr>
    </w:tbl>
    <w:p w14:paraId="513FB541" w14:textId="77777777" w:rsidR="001229B4" w:rsidRPr="005C64C4" w:rsidRDefault="001229B4">
      <w:pPr>
        <w:rPr>
          <w:rFonts w:ascii="Calibri" w:hAnsi="Calibri"/>
          <w:szCs w:val="22"/>
        </w:rPr>
      </w:pPr>
    </w:p>
    <w:sectPr w:rsidR="001229B4" w:rsidRPr="005C64C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5758E"/>
    <w:multiLevelType w:val="hybridMultilevel"/>
    <w:tmpl w:val="2BC6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6334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43A"/>
    <w:rsid w:val="0002433E"/>
    <w:rsid w:val="000401EA"/>
    <w:rsid w:val="00051EDC"/>
    <w:rsid w:val="000646B1"/>
    <w:rsid w:val="00090E70"/>
    <w:rsid w:val="000B5CB5"/>
    <w:rsid w:val="000B73FF"/>
    <w:rsid w:val="000C0025"/>
    <w:rsid w:val="000E707E"/>
    <w:rsid w:val="00115A3C"/>
    <w:rsid w:val="001229B4"/>
    <w:rsid w:val="00130035"/>
    <w:rsid w:val="001303B3"/>
    <w:rsid w:val="00133059"/>
    <w:rsid w:val="001400B5"/>
    <w:rsid w:val="00152053"/>
    <w:rsid w:val="00183DE7"/>
    <w:rsid w:val="00185B3F"/>
    <w:rsid w:val="001A0917"/>
    <w:rsid w:val="001B13B7"/>
    <w:rsid w:val="001D0C6E"/>
    <w:rsid w:val="001D44B3"/>
    <w:rsid w:val="001D4F7A"/>
    <w:rsid w:val="00207CCF"/>
    <w:rsid w:val="0023618F"/>
    <w:rsid w:val="0023764F"/>
    <w:rsid w:val="00250879"/>
    <w:rsid w:val="00250C29"/>
    <w:rsid w:val="002669F5"/>
    <w:rsid w:val="002676D1"/>
    <w:rsid w:val="00282E3A"/>
    <w:rsid w:val="0028371A"/>
    <w:rsid w:val="0029334A"/>
    <w:rsid w:val="002954E5"/>
    <w:rsid w:val="002A01CF"/>
    <w:rsid w:val="002A2859"/>
    <w:rsid w:val="002B7AEA"/>
    <w:rsid w:val="002C6277"/>
    <w:rsid w:val="002F2580"/>
    <w:rsid w:val="00321B6E"/>
    <w:rsid w:val="00326167"/>
    <w:rsid w:val="00326E8F"/>
    <w:rsid w:val="0033570B"/>
    <w:rsid w:val="003448BD"/>
    <w:rsid w:val="00364C31"/>
    <w:rsid w:val="00383557"/>
    <w:rsid w:val="003B07C4"/>
    <w:rsid w:val="003C6166"/>
    <w:rsid w:val="003D3B55"/>
    <w:rsid w:val="003D506C"/>
    <w:rsid w:val="004029CC"/>
    <w:rsid w:val="004322EB"/>
    <w:rsid w:val="00440CB6"/>
    <w:rsid w:val="0046548C"/>
    <w:rsid w:val="004947BB"/>
    <w:rsid w:val="00497407"/>
    <w:rsid w:val="004A5EA9"/>
    <w:rsid w:val="004C2434"/>
    <w:rsid w:val="004D3C1F"/>
    <w:rsid w:val="004D484F"/>
    <w:rsid w:val="004F0649"/>
    <w:rsid w:val="00510FA2"/>
    <w:rsid w:val="00525123"/>
    <w:rsid w:val="005369B2"/>
    <w:rsid w:val="00555C0A"/>
    <w:rsid w:val="00556ECD"/>
    <w:rsid w:val="005922C2"/>
    <w:rsid w:val="005A1CBD"/>
    <w:rsid w:val="005C3A85"/>
    <w:rsid w:val="005C64C4"/>
    <w:rsid w:val="005D557E"/>
    <w:rsid w:val="005E1C6C"/>
    <w:rsid w:val="005E65DF"/>
    <w:rsid w:val="006311C1"/>
    <w:rsid w:val="00657D04"/>
    <w:rsid w:val="0068063C"/>
    <w:rsid w:val="00687A6D"/>
    <w:rsid w:val="00692B60"/>
    <w:rsid w:val="00697B7F"/>
    <w:rsid w:val="006A71AD"/>
    <w:rsid w:val="006C2BFA"/>
    <w:rsid w:val="006C5FCF"/>
    <w:rsid w:val="006F6849"/>
    <w:rsid w:val="0070054B"/>
    <w:rsid w:val="00704F3E"/>
    <w:rsid w:val="00707CA9"/>
    <w:rsid w:val="00711ACB"/>
    <w:rsid w:val="007349B3"/>
    <w:rsid w:val="00747253"/>
    <w:rsid w:val="00747AB9"/>
    <w:rsid w:val="00752DAD"/>
    <w:rsid w:val="00761D2C"/>
    <w:rsid w:val="00765F00"/>
    <w:rsid w:val="00771256"/>
    <w:rsid w:val="00773A66"/>
    <w:rsid w:val="00776AE2"/>
    <w:rsid w:val="00782433"/>
    <w:rsid w:val="00784D61"/>
    <w:rsid w:val="007A1893"/>
    <w:rsid w:val="007A4532"/>
    <w:rsid w:val="007B290D"/>
    <w:rsid w:val="007B3501"/>
    <w:rsid w:val="007C791C"/>
    <w:rsid w:val="007D7DF4"/>
    <w:rsid w:val="007E0D23"/>
    <w:rsid w:val="007E62EB"/>
    <w:rsid w:val="007E724A"/>
    <w:rsid w:val="007F16D6"/>
    <w:rsid w:val="00811771"/>
    <w:rsid w:val="0082276D"/>
    <w:rsid w:val="00824DB6"/>
    <w:rsid w:val="00831B2C"/>
    <w:rsid w:val="00833A34"/>
    <w:rsid w:val="0083446A"/>
    <w:rsid w:val="00837F4F"/>
    <w:rsid w:val="008542DE"/>
    <w:rsid w:val="008665C4"/>
    <w:rsid w:val="00871F7A"/>
    <w:rsid w:val="00880BE9"/>
    <w:rsid w:val="008A28C8"/>
    <w:rsid w:val="008E1F55"/>
    <w:rsid w:val="008F4084"/>
    <w:rsid w:val="009504F2"/>
    <w:rsid w:val="00950B7F"/>
    <w:rsid w:val="009567EC"/>
    <w:rsid w:val="00957991"/>
    <w:rsid w:val="00982F30"/>
    <w:rsid w:val="00983616"/>
    <w:rsid w:val="00996703"/>
    <w:rsid w:val="00997B55"/>
    <w:rsid w:val="009B5B2D"/>
    <w:rsid w:val="009B7993"/>
    <w:rsid w:val="009F4443"/>
    <w:rsid w:val="009F7042"/>
    <w:rsid w:val="00A14071"/>
    <w:rsid w:val="00A17C20"/>
    <w:rsid w:val="00A42E82"/>
    <w:rsid w:val="00A55601"/>
    <w:rsid w:val="00A579BB"/>
    <w:rsid w:val="00A63D55"/>
    <w:rsid w:val="00A736B9"/>
    <w:rsid w:val="00A95D89"/>
    <w:rsid w:val="00AC0BCE"/>
    <w:rsid w:val="00AC1A29"/>
    <w:rsid w:val="00AC4470"/>
    <w:rsid w:val="00AE0C02"/>
    <w:rsid w:val="00B034CA"/>
    <w:rsid w:val="00B10A89"/>
    <w:rsid w:val="00B1640F"/>
    <w:rsid w:val="00B1715C"/>
    <w:rsid w:val="00B35D2E"/>
    <w:rsid w:val="00B61403"/>
    <w:rsid w:val="00B822AE"/>
    <w:rsid w:val="00B831A3"/>
    <w:rsid w:val="00B832D2"/>
    <w:rsid w:val="00B93EB5"/>
    <w:rsid w:val="00BA70B8"/>
    <w:rsid w:val="00BB290C"/>
    <w:rsid w:val="00BB2BB0"/>
    <w:rsid w:val="00BD35C4"/>
    <w:rsid w:val="00BD3F03"/>
    <w:rsid w:val="00BD6CCB"/>
    <w:rsid w:val="00C0704D"/>
    <w:rsid w:val="00C16426"/>
    <w:rsid w:val="00C252CC"/>
    <w:rsid w:val="00C25722"/>
    <w:rsid w:val="00C311AB"/>
    <w:rsid w:val="00C3142C"/>
    <w:rsid w:val="00C429E1"/>
    <w:rsid w:val="00C618DB"/>
    <w:rsid w:val="00CB0956"/>
    <w:rsid w:val="00CE02EA"/>
    <w:rsid w:val="00CF77BB"/>
    <w:rsid w:val="00CF7E59"/>
    <w:rsid w:val="00D1094B"/>
    <w:rsid w:val="00D11007"/>
    <w:rsid w:val="00D17EB1"/>
    <w:rsid w:val="00D2449B"/>
    <w:rsid w:val="00D54E67"/>
    <w:rsid w:val="00D843DC"/>
    <w:rsid w:val="00D92C41"/>
    <w:rsid w:val="00DA5AAD"/>
    <w:rsid w:val="00DB0E45"/>
    <w:rsid w:val="00DC7263"/>
    <w:rsid w:val="00DD62F6"/>
    <w:rsid w:val="00DF7089"/>
    <w:rsid w:val="00E00084"/>
    <w:rsid w:val="00E0746A"/>
    <w:rsid w:val="00E21498"/>
    <w:rsid w:val="00E46243"/>
    <w:rsid w:val="00E66534"/>
    <w:rsid w:val="00E72F6C"/>
    <w:rsid w:val="00E94A13"/>
    <w:rsid w:val="00E971E0"/>
    <w:rsid w:val="00EA09F9"/>
    <w:rsid w:val="00EA1660"/>
    <w:rsid w:val="00EB761E"/>
    <w:rsid w:val="00EC23C7"/>
    <w:rsid w:val="00ED00B7"/>
    <w:rsid w:val="00EE1FE8"/>
    <w:rsid w:val="00EF44E6"/>
    <w:rsid w:val="00F056A7"/>
    <w:rsid w:val="00F119F3"/>
    <w:rsid w:val="00F4196F"/>
    <w:rsid w:val="00F83C27"/>
    <w:rsid w:val="00F862E0"/>
    <w:rsid w:val="00F91505"/>
    <w:rsid w:val="00F95314"/>
    <w:rsid w:val="00FA237D"/>
    <w:rsid w:val="00FB2615"/>
    <w:rsid w:val="00FC610A"/>
    <w:rsid w:val="00FD6AE3"/>
    <w:rsid w:val="00FD7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1771</Words>
  <Characters>10101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2025-02-20T16:22:00Z</dcterms:created>
  <dcterms:modified xsi:type="dcterms:W3CDTF">2025-02-20T16:22:00Z</dcterms:modified>
</cp:coreProperties>
</file>