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91"/>
      </w:tblGrid>
      <w:tr w:rsidR="004A5EA9" w:rsidRPr="00D2449B" w14:paraId="230E00AF"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A574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4D18184" w:rsidR="00837F4F" w:rsidRPr="00D2449B" w:rsidRDefault="00147F12"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B2B1E8" w:rsidR="00837F4F" w:rsidRPr="00D2449B" w:rsidRDefault="00C52757" w:rsidP="00D2449B">
            <w:pPr>
              <w:jc w:val="center"/>
              <w:rPr>
                <w:rFonts w:ascii="Calibri" w:hAnsi="Calibri"/>
                <w:b/>
                <w:szCs w:val="22"/>
              </w:rPr>
            </w:pPr>
            <w:r>
              <w:rPr>
                <w:rFonts w:ascii="Calibri" w:hAnsi="Calibri"/>
                <w:b/>
                <w:szCs w:val="22"/>
              </w:rPr>
              <w:t>05/02/25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D0303DE" w:rsidR="00837F4F" w:rsidRPr="00D2449B" w:rsidRDefault="00DA5745"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170FD94" w:rsidR="00837F4F" w:rsidRPr="00D2449B" w:rsidRDefault="00DA5745" w:rsidP="00D2449B">
            <w:pPr>
              <w:jc w:val="center"/>
              <w:rPr>
                <w:rFonts w:ascii="Calibri" w:hAnsi="Calibri"/>
                <w:b/>
                <w:szCs w:val="22"/>
              </w:rPr>
            </w:pPr>
            <w:r>
              <w:rPr>
                <w:rFonts w:ascii="Calibri" w:hAnsi="Calibri"/>
                <w:b/>
                <w:szCs w:val="22"/>
              </w:rPr>
              <w:t>05/02/25</w:t>
            </w:r>
          </w:p>
        </w:tc>
      </w:tr>
      <w:tr w:rsidR="004A5EA9" w:rsidRPr="00D2449B" w14:paraId="2094A164" w14:textId="77777777" w:rsidTr="00DA5745">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A574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07947BC" w:rsidR="004A5EA9" w:rsidRPr="00250879" w:rsidRDefault="00147F12" w:rsidP="008542DE">
            <w:pPr>
              <w:rPr>
                <w:rFonts w:ascii="Calibri" w:hAnsi="Calibri"/>
                <w:color w:val="548DD4" w:themeColor="text2" w:themeTint="99"/>
                <w:szCs w:val="22"/>
              </w:rPr>
            </w:pPr>
            <w:r>
              <w:rPr>
                <w:rFonts w:ascii="Calibri" w:hAnsi="Calibri"/>
                <w:szCs w:val="22"/>
              </w:rPr>
              <w:t>3/2024/1015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A574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01715D3" w:rsidR="00824DB6" w:rsidRPr="00C0704D" w:rsidRDefault="00B179E7" w:rsidP="002C6277">
            <w:pPr>
              <w:rPr>
                <w:rFonts w:ascii="Calibri" w:hAnsi="Calibri"/>
                <w:szCs w:val="22"/>
              </w:rPr>
            </w:pPr>
            <w:r>
              <w:rPr>
                <w:rFonts w:ascii="Calibri" w:hAnsi="Calibri"/>
                <w:szCs w:val="22"/>
              </w:rPr>
              <w:t>09/01/25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68DBBD7" w:rsidR="00824DB6" w:rsidRPr="00C0704D" w:rsidRDefault="00147F12"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A574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B7996CD" w:rsidR="004A5EA9" w:rsidRPr="00250879" w:rsidRDefault="00147F12" w:rsidP="00811771">
            <w:pPr>
              <w:rPr>
                <w:rFonts w:ascii="Calibri" w:hAnsi="Calibri"/>
                <w:color w:val="548DD4" w:themeColor="text2" w:themeTint="99"/>
                <w:szCs w:val="22"/>
              </w:rPr>
            </w:pPr>
            <w:r w:rsidRPr="00147F12">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A5745">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DA57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A57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E5D3F77" w:rsidR="004A5EA9" w:rsidRPr="002C6277" w:rsidRDefault="00147F12">
            <w:pPr>
              <w:rPr>
                <w:rFonts w:ascii="Calibri" w:hAnsi="Calibri"/>
                <w:szCs w:val="22"/>
              </w:rPr>
            </w:pPr>
            <w:r>
              <w:rPr>
                <w:rFonts w:ascii="Calibri" w:hAnsi="Calibri"/>
                <w:szCs w:val="22"/>
              </w:rPr>
              <w:t xml:space="preserve">Proposed flat-roof dormer to front and single storey extension to rear. </w:t>
            </w:r>
          </w:p>
        </w:tc>
      </w:tr>
      <w:tr w:rsidR="002A01CF" w:rsidRPr="00D2449B" w14:paraId="52988241" w14:textId="77777777" w:rsidTr="00DA57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122B42" w:rsidR="002A01CF" w:rsidRPr="002C6277" w:rsidRDefault="00147F12" w:rsidP="00A42E82">
            <w:pPr>
              <w:rPr>
                <w:rFonts w:ascii="Calibri" w:hAnsi="Calibri"/>
                <w:szCs w:val="22"/>
              </w:rPr>
            </w:pPr>
            <w:r>
              <w:rPr>
                <w:rFonts w:ascii="Calibri" w:hAnsi="Calibri"/>
                <w:szCs w:val="22"/>
              </w:rPr>
              <w:t>19 Newlands Avenue, Clitheroe, BB7 2PU</w:t>
            </w:r>
          </w:p>
        </w:tc>
      </w:tr>
      <w:tr w:rsidR="00A95D89" w:rsidRPr="00D2449B" w14:paraId="3FB99B2E" w14:textId="77777777" w:rsidTr="00DA57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A57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8275CB" w:rsidR="002A01CF" w:rsidRPr="00147F12" w:rsidRDefault="00147F12">
            <w:pPr>
              <w:rPr>
                <w:rFonts w:ascii="Calibri" w:hAnsi="Calibri"/>
                <w:bCs/>
                <w:szCs w:val="22"/>
              </w:rPr>
            </w:pPr>
            <w:r>
              <w:rPr>
                <w:rFonts w:ascii="Calibri" w:hAnsi="Calibri"/>
                <w:bCs/>
                <w:szCs w:val="22"/>
              </w:rPr>
              <w:t>A consultation response from Clitheroe Town Council was received on 14</w:t>
            </w:r>
            <w:r w:rsidRPr="00147F12">
              <w:rPr>
                <w:rFonts w:ascii="Calibri" w:hAnsi="Calibri"/>
                <w:bCs/>
                <w:szCs w:val="22"/>
                <w:vertAlign w:val="superscript"/>
              </w:rPr>
              <w:t>th</w:t>
            </w:r>
            <w:r>
              <w:rPr>
                <w:rFonts w:ascii="Calibri" w:hAnsi="Calibri"/>
                <w:bCs/>
                <w:szCs w:val="22"/>
              </w:rPr>
              <w:t xml:space="preserve"> January 2025 raising no objection to the proposed development. </w:t>
            </w:r>
          </w:p>
        </w:tc>
      </w:tr>
      <w:tr w:rsidR="00C618DB" w:rsidRPr="00D2449B" w14:paraId="639E958B" w14:textId="77777777" w:rsidTr="00DA57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A57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A57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66380A0" w:rsidR="002A01CF" w:rsidRPr="00147F12" w:rsidRDefault="00147F12">
            <w:pPr>
              <w:rPr>
                <w:rFonts w:ascii="Calibri" w:hAnsi="Calibri"/>
                <w:bCs/>
                <w:szCs w:val="22"/>
              </w:rPr>
            </w:pPr>
            <w:r>
              <w:rPr>
                <w:rFonts w:ascii="Calibri" w:hAnsi="Calibri"/>
                <w:bCs/>
                <w:szCs w:val="22"/>
              </w:rPr>
              <w:t>No objection.</w:t>
            </w:r>
          </w:p>
        </w:tc>
      </w:tr>
      <w:tr w:rsidR="00C0704D" w:rsidRPr="00D2449B" w14:paraId="62663AAF"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A574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15919AF" w:rsidR="00C0704D" w:rsidRPr="00C0704D" w:rsidRDefault="00147F12"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DA57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76A475F4" w14:textId="127BDCD4"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E014221" w:rsidR="0046548C" w:rsidRPr="00147F12" w:rsidRDefault="00147F12" w:rsidP="00C0704D">
            <w:pPr>
              <w:pStyle w:val="PLANNING"/>
              <w:rPr>
                <w:rFonts w:ascii="Calibri" w:hAnsi="Calibri"/>
                <w:szCs w:val="22"/>
              </w:rPr>
            </w:pPr>
            <w:r>
              <w:rPr>
                <w:rFonts w:ascii="Calibri" w:hAnsi="Calibri"/>
                <w:szCs w:val="22"/>
              </w:rPr>
              <w:t xml:space="preserve">3/2024/0832: Certificate of lawfulness for proposed flat-roof dormer to rear (Permission not required).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A5745">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644582F" w14:textId="639443EA" w:rsidR="00C0704D" w:rsidRDefault="00147F12"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at no.19 Newlands Avenue, situated within the defined settlement area of Clitheroe. The </w:t>
            </w:r>
            <w:r w:rsidR="00C575D2">
              <w:rPr>
                <w:rFonts w:ascii="Calibri" w:hAnsi="Calibri"/>
                <w:bCs/>
                <w:szCs w:val="22"/>
              </w:rPr>
              <w:t>property</w:t>
            </w:r>
            <w:r>
              <w:rPr>
                <w:rFonts w:ascii="Calibri" w:hAnsi="Calibri"/>
                <w:bCs/>
                <w:szCs w:val="22"/>
              </w:rPr>
              <w:t xml:space="preserve"> comprises brickwork to the external elevations, </w:t>
            </w:r>
            <w:r>
              <w:rPr>
                <w:rFonts w:ascii="Calibri" w:hAnsi="Calibri"/>
                <w:bCs/>
                <w:szCs w:val="22"/>
              </w:rPr>
              <w:lastRenderedPageBreak/>
              <w:t>concrete roof tiles and white uPVC windows and doors</w:t>
            </w:r>
            <w:r w:rsidR="00C575D2">
              <w:rPr>
                <w:rFonts w:ascii="Calibri" w:hAnsi="Calibri"/>
                <w:bCs/>
                <w:szCs w:val="22"/>
              </w:rPr>
              <w:t xml:space="preserve"> and benefits from an existing flat roof structure to the rear. </w:t>
            </w:r>
          </w:p>
          <w:p w14:paraId="62370E9F" w14:textId="55E762EB" w:rsidR="00147F12" w:rsidRPr="006C2BFA" w:rsidRDefault="00147F1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B5088B6" w14:textId="78438295" w:rsidR="00C575D2" w:rsidRDefault="00C575D2"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flat roof dormer to front and a single storey extension to rear. </w:t>
            </w:r>
          </w:p>
          <w:p w14:paraId="737131F1" w14:textId="77777777" w:rsidR="00C575D2" w:rsidRDefault="00C575D2" w:rsidP="00440CB6">
            <w:pPr>
              <w:pStyle w:val="Header"/>
              <w:tabs>
                <w:tab w:val="clear" w:pos="4153"/>
                <w:tab w:val="clear" w:pos="8306"/>
              </w:tabs>
              <w:jc w:val="both"/>
              <w:rPr>
                <w:rFonts w:ascii="Calibri" w:hAnsi="Calibri"/>
                <w:bCs/>
                <w:szCs w:val="22"/>
              </w:rPr>
            </w:pPr>
          </w:p>
          <w:p w14:paraId="0898743E" w14:textId="7D1E0A1E" w:rsidR="00C575D2" w:rsidRDefault="00C575D2"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dormer would project 3.4m from the roof slope of the application property with a length and height of 6m and 2m respectively. To the main elevation, 2no. windows would be featured. </w:t>
            </w:r>
          </w:p>
          <w:p w14:paraId="696032A3" w14:textId="77777777" w:rsidR="00C575D2" w:rsidRDefault="00C575D2" w:rsidP="00440CB6">
            <w:pPr>
              <w:pStyle w:val="Header"/>
              <w:tabs>
                <w:tab w:val="clear" w:pos="4153"/>
                <w:tab w:val="clear" w:pos="8306"/>
              </w:tabs>
              <w:jc w:val="both"/>
              <w:rPr>
                <w:rFonts w:ascii="Calibri" w:hAnsi="Calibri"/>
                <w:bCs/>
                <w:szCs w:val="22"/>
              </w:rPr>
            </w:pPr>
          </w:p>
          <w:p w14:paraId="14A55D6F" w14:textId="503E92EC" w:rsidR="00C575D2" w:rsidRDefault="00C575D2"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have an outward projection of 2.1m and width of </w:t>
            </w:r>
            <w:r w:rsidR="003C0F84">
              <w:rPr>
                <w:rFonts w:ascii="Calibri" w:hAnsi="Calibri"/>
                <w:bCs/>
                <w:szCs w:val="22"/>
              </w:rPr>
              <w:t>4.6m</w:t>
            </w:r>
            <w:r>
              <w:rPr>
                <w:rFonts w:ascii="Calibri" w:hAnsi="Calibri"/>
                <w:bCs/>
                <w:szCs w:val="22"/>
              </w:rPr>
              <w:t xml:space="preserve"> to adjoin with the existing structure featured to the rear of the property. A flat roof form would be incorporated measuring 2.9m in height, whilst a set of sliding patio doors would be included to the rear. The existing personnel door featured to the </w:t>
            </w:r>
            <w:r w:rsidR="003C0F84">
              <w:rPr>
                <w:rFonts w:ascii="Calibri" w:hAnsi="Calibri"/>
                <w:bCs/>
                <w:szCs w:val="22"/>
              </w:rPr>
              <w:t>south-western</w:t>
            </w:r>
            <w:r>
              <w:rPr>
                <w:rFonts w:ascii="Calibri" w:hAnsi="Calibri"/>
                <w:bCs/>
                <w:szCs w:val="22"/>
              </w:rPr>
              <w:t xml:space="preserve"> side elevation of the existing structure would also be blocked up as part of the overall development. </w:t>
            </w:r>
          </w:p>
          <w:p w14:paraId="2E2491E4" w14:textId="77777777" w:rsidR="003C0F84" w:rsidRDefault="003C0F84" w:rsidP="00440CB6">
            <w:pPr>
              <w:pStyle w:val="Header"/>
              <w:tabs>
                <w:tab w:val="clear" w:pos="4153"/>
                <w:tab w:val="clear" w:pos="8306"/>
              </w:tabs>
              <w:jc w:val="both"/>
              <w:rPr>
                <w:rFonts w:ascii="Calibri" w:hAnsi="Calibri"/>
                <w:bCs/>
                <w:szCs w:val="22"/>
              </w:rPr>
            </w:pPr>
          </w:p>
          <w:p w14:paraId="5E312351" w14:textId="4F77DF32" w:rsidR="003C0F84" w:rsidRPr="00C575D2" w:rsidRDefault="003C0F84" w:rsidP="00440CB6">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rear extension would be finished in brickwork to match the existing dwellinghouse, while the proposed dormer would comprise anthracite grey horizontal boarding. </w:t>
            </w:r>
          </w:p>
          <w:p w14:paraId="1B20488F" w14:textId="77777777" w:rsidR="00C0704D" w:rsidRPr="00D54E67" w:rsidRDefault="00C0704D" w:rsidP="002F2580">
            <w:pPr>
              <w:rPr>
                <w:rFonts w:ascii="Calibri" w:hAnsi="Calibri"/>
                <w:szCs w:val="22"/>
              </w:rPr>
            </w:pPr>
          </w:p>
        </w:tc>
      </w:tr>
      <w:tr w:rsidR="0046548C" w:rsidRPr="00D2449B" w14:paraId="06BBE02F"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98BF23E" w14:textId="77777777" w:rsidR="0046548C" w:rsidRDefault="00C575D2"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414936AB" w:rsidR="00C575D2" w:rsidRPr="00C575D2" w:rsidRDefault="00C575D2"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2122E2">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2122E2">
            <w:pPr>
              <w:pStyle w:val="Header"/>
              <w:tabs>
                <w:tab w:val="clear" w:pos="4153"/>
                <w:tab w:val="clear" w:pos="8306"/>
              </w:tabs>
              <w:contextualSpacing/>
              <w:jc w:val="both"/>
              <w:rPr>
                <w:rFonts w:ascii="Calibri" w:hAnsi="Calibri"/>
                <w:b/>
                <w:szCs w:val="22"/>
              </w:rPr>
            </w:pPr>
          </w:p>
          <w:p w14:paraId="58A1F7D7" w14:textId="36118152" w:rsidR="00ED00B7" w:rsidRDefault="005203D1" w:rsidP="002122E2">
            <w:pPr>
              <w:contextualSpacing/>
              <w:jc w:val="both"/>
              <w:rPr>
                <w:rFonts w:ascii="Calibri" w:hAnsi="Calibri"/>
                <w:szCs w:val="22"/>
              </w:rPr>
            </w:pPr>
            <w:r>
              <w:rPr>
                <w:rFonts w:ascii="Calibri" w:hAnsi="Calibri"/>
                <w:szCs w:val="22"/>
              </w:rPr>
              <w:t xml:space="preserve">The windows proposed to the front dormer extension would remain </w:t>
            </w:r>
            <w:r w:rsidR="002122E2">
              <w:rPr>
                <w:rFonts w:ascii="Calibri" w:hAnsi="Calibri"/>
                <w:szCs w:val="22"/>
              </w:rPr>
              <w:t xml:space="preserve">approximately 21m from residential properties situated to the opposite side of Newlands Avenue, whilst the openings proposed to the single storey rear extension would provide views solely towards the rear garden area of the application property. As such, it is not anticipated that any new opportunities for direct overlooking or loss of privacy would be resultant. </w:t>
            </w:r>
          </w:p>
          <w:p w14:paraId="4E14EAEB" w14:textId="77777777" w:rsidR="002122E2" w:rsidRDefault="002122E2" w:rsidP="002122E2">
            <w:pPr>
              <w:contextualSpacing/>
              <w:jc w:val="both"/>
              <w:rPr>
                <w:rFonts w:ascii="Calibri" w:hAnsi="Calibri"/>
                <w:szCs w:val="22"/>
              </w:rPr>
            </w:pPr>
          </w:p>
          <w:p w14:paraId="73169219" w14:textId="2B4A6FAE" w:rsidR="002122E2" w:rsidRDefault="002122E2" w:rsidP="002122E2">
            <w:pPr>
              <w:contextualSpacing/>
              <w:jc w:val="both"/>
              <w:rPr>
                <w:rFonts w:ascii="Calibri" w:hAnsi="Calibri"/>
                <w:szCs w:val="22"/>
              </w:rPr>
            </w:pPr>
            <w:r>
              <w:rPr>
                <w:rFonts w:ascii="Calibri" w:hAnsi="Calibri"/>
                <w:szCs w:val="22"/>
              </w:rPr>
              <w:t>Furthermore, whil</w:t>
            </w:r>
            <w:r w:rsidR="00B432A8">
              <w:rPr>
                <w:rFonts w:ascii="Calibri" w:hAnsi="Calibri"/>
                <w:szCs w:val="22"/>
              </w:rPr>
              <w:t xml:space="preserve">e </w:t>
            </w:r>
            <w:r>
              <w:rPr>
                <w:rFonts w:ascii="Calibri" w:hAnsi="Calibri"/>
                <w:szCs w:val="22"/>
              </w:rPr>
              <w:t>the proposed rear extension would be sited within close proximity to the common boundary with no.17 Newlands Avenue, the development would project just 2.1m from the rear elevation of the application property</w:t>
            </w:r>
            <w:r w:rsidR="00476D6D">
              <w:rPr>
                <w:rFonts w:ascii="Calibri" w:hAnsi="Calibri"/>
                <w:szCs w:val="22"/>
              </w:rPr>
              <w:t>. In this respect</w:t>
            </w:r>
            <w:r>
              <w:rPr>
                <w:rFonts w:ascii="Calibri" w:hAnsi="Calibri"/>
                <w:szCs w:val="22"/>
              </w:rPr>
              <w:t xml:space="preserve"> it is not anticipated that </w:t>
            </w:r>
            <w:r w:rsidR="00476D6D">
              <w:rPr>
                <w:rFonts w:ascii="Calibri" w:hAnsi="Calibri"/>
                <w:szCs w:val="22"/>
              </w:rPr>
              <w:t xml:space="preserve">the proposal would result in </w:t>
            </w:r>
            <w:r>
              <w:rPr>
                <w:rFonts w:ascii="Calibri" w:hAnsi="Calibri"/>
                <w:szCs w:val="22"/>
              </w:rPr>
              <w:t xml:space="preserve">any significant undue harm by way of overshadowing, loss of outlook or daylight </w:t>
            </w:r>
            <w:r w:rsidR="00476D6D">
              <w:rPr>
                <w:rFonts w:ascii="Calibri" w:hAnsi="Calibri"/>
                <w:szCs w:val="22"/>
              </w:rPr>
              <w:t xml:space="preserve">that would warrant the refusal to grant planning permission. </w:t>
            </w:r>
          </w:p>
          <w:p w14:paraId="28393AE3" w14:textId="77777777" w:rsidR="00476D6D" w:rsidRDefault="00476D6D" w:rsidP="002122E2">
            <w:pPr>
              <w:contextualSpacing/>
              <w:jc w:val="both"/>
              <w:rPr>
                <w:rFonts w:ascii="Calibri" w:hAnsi="Calibri"/>
                <w:szCs w:val="22"/>
              </w:rPr>
            </w:pPr>
          </w:p>
          <w:p w14:paraId="0916260F" w14:textId="62C0F9A9" w:rsidR="00476D6D" w:rsidRDefault="00476D6D" w:rsidP="002122E2">
            <w:pPr>
              <w:contextualSpacing/>
              <w:jc w:val="both"/>
              <w:rPr>
                <w:rFonts w:ascii="Calibri" w:hAnsi="Calibri"/>
                <w:szCs w:val="22"/>
              </w:rPr>
            </w:pPr>
            <w:r>
              <w:rPr>
                <w:rFonts w:ascii="Calibri" w:hAnsi="Calibri"/>
                <w:szCs w:val="22"/>
              </w:rPr>
              <w:t xml:space="preserve">Accordingly, the works proposed are considered acceptable with respect to residential amenity. </w:t>
            </w:r>
          </w:p>
          <w:p w14:paraId="0DB485A3" w14:textId="1E518C5C" w:rsidR="005203D1" w:rsidRPr="00C0704D" w:rsidRDefault="005203D1" w:rsidP="002122E2">
            <w:pPr>
              <w:contextualSpacing/>
              <w:jc w:val="both"/>
              <w:rPr>
                <w:rFonts w:ascii="Calibri" w:hAnsi="Calibri"/>
                <w:szCs w:val="22"/>
              </w:rPr>
            </w:pPr>
          </w:p>
        </w:tc>
      </w:tr>
      <w:tr w:rsidR="00C0704D" w:rsidRPr="00D2449B" w14:paraId="6754C065"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476D6D">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476D6D">
            <w:pPr>
              <w:pStyle w:val="Header"/>
              <w:tabs>
                <w:tab w:val="clear" w:pos="4153"/>
                <w:tab w:val="clear" w:pos="8306"/>
              </w:tabs>
              <w:contextualSpacing/>
              <w:jc w:val="both"/>
              <w:rPr>
                <w:rFonts w:ascii="Calibri" w:hAnsi="Calibri"/>
                <w:b/>
                <w:szCs w:val="22"/>
              </w:rPr>
            </w:pPr>
          </w:p>
          <w:p w14:paraId="4E801D79" w14:textId="24A86729" w:rsidR="00C0704D" w:rsidRDefault="00476D6D" w:rsidP="00476D6D">
            <w:pPr>
              <w:contextualSpacing/>
              <w:jc w:val="both"/>
              <w:rPr>
                <w:rFonts w:ascii="Calibri" w:hAnsi="Calibri"/>
                <w:bCs/>
                <w:szCs w:val="22"/>
              </w:rPr>
            </w:pPr>
            <w:r>
              <w:rPr>
                <w:rFonts w:ascii="Calibri" w:hAnsi="Calibri"/>
                <w:bCs/>
                <w:szCs w:val="22"/>
              </w:rPr>
              <w:t xml:space="preserve">The proposed rear extension would not be afforded a high level of visibility from the adjacent public realm being screened from view by the application dwelling itself. The proposal would also comprise a relatively modest size and scale and therefore would not appear an incongruous or over dominant addition to the existing built form. </w:t>
            </w:r>
          </w:p>
          <w:p w14:paraId="096987A5" w14:textId="77777777" w:rsidR="00B432A8" w:rsidRDefault="00B432A8" w:rsidP="00476D6D">
            <w:pPr>
              <w:contextualSpacing/>
              <w:jc w:val="both"/>
              <w:rPr>
                <w:rFonts w:ascii="Calibri" w:hAnsi="Calibri"/>
                <w:bCs/>
                <w:szCs w:val="22"/>
              </w:rPr>
            </w:pPr>
          </w:p>
          <w:p w14:paraId="46FF1550" w14:textId="77777777" w:rsidR="00B432A8" w:rsidRDefault="00B432A8" w:rsidP="00476D6D">
            <w:pPr>
              <w:contextualSpacing/>
              <w:jc w:val="both"/>
              <w:rPr>
                <w:rFonts w:ascii="Calibri" w:hAnsi="Calibri"/>
                <w:bCs/>
                <w:szCs w:val="22"/>
              </w:rPr>
            </w:pPr>
            <w:r>
              <w:rPr>
                <w:rFonts w:ascii="Calibri" w:hAnsi="Calibri"/>
                <w:bCs/>
                <w:szCs w:val="22"/>
              </w:rPr>
              <w:t xml:space="preserve">The proposed front dormer would be clearly visible within the street scene and as such would have a noticeable visual impact. However, the dormer would be set inward from the party/end walls, back from the eaves and below the main roof pitch and would therefore appear wholly subservient to the roofscape of the existing dwellinghouse. Moreover, front dormers are a common feature to several of the bungalow properties in the surrounding area, including along Fairfield Drive and Shireburn Avenue. The proposal would therefore not appear an overtly anomalous addition to warrant the refusal of the application. </w:t>
            </w:r>
          </w:p>
          <w:p w14:paraId="64BE0678" w14:textId="77777777" w:rsidR="00A05499" w:rsidRDefault="00A05499" w:rsidP="00476D6D">
            <w:pPr>
              <w:contextualSpacing/>
              <w:jc w:val="both"/>
              <w:rPr>
                <w:rFonts w:ascii="Calibri" w:hAnsi="Calibri"/>
                <w:bCs/>
                <w:szCs w:val="22"/>
              </w:rPr>
            </w:pPr>
          </w:p>
          <w:p w14:paraId="6B5DD3A4" w14:textId="6979E8D9" w:rsidR="00A05499" w:rsidRDefault="00A05499" w:rsidP="00476D6D">
            <w:pPr>
              <w:contextualSpacing/>
              <w:jc w:val="both"/>
              <w:rPr>
                <w:rFonts w:ascii="Calibri" w:hAnsi="Calibri"/>
                <w:bCs/>
                <w:szCs w:val="22"/>
              </w:rPr>
            </w:pPr>
            <w:r>
              <w:rPr>
                <w:rFonts w:ascii="Calibri" w:hAnsi="Calibri"/>
                <w:bCs/>
                <w:szCs w:val="22"/>
              </w:rPr>
              <w:t xml:space="preserve">The proposed external facing materials, including brickwork and anthracite horizontal boarding, are also considered acceptable. </w:t>
            </w:r>
          </w:p>
          <w:p w14:paraId="5C5D6623" w14:textId="77777777" w:rsidR="00B432A8" w:rsidRDefault="00B432A8" w:rsidP="00476D6D">
            <w:pPr>
              <w:contextualSpacing/>
              <w:jc w:val="both"/>
              <w:rPr>
                <w:rFonts w:ascii="Calibri" w:hAnsi="Calibri"/>
                <w:bCs/>
                <w:szCs w:val="22"/>
              </w:rPr>
            </w:pPr>
          </w:p>
          <w:p w14:paraId="03742CC1" w14:textId="28C8C115" w:rsidR="00476D6D" w:rsidRDefault="00B432A8" w:rsidP="00476D6D">
            <w:pPr>
              <w:contextualSpacing/>
              <w:jc w:val="both"/>
              <w:rPr>
                <w:rFonts w:ascii="Calibri" w:hAnsi="Calibri"/>
                <w:bCs/>
                <w:szCs w:val="22"/>
              </w:rPr>
            </w:pPr>
            <w:r>
              <w:rPr>
                <w:rFonts w:ascii="Calibri" w:hAnsi="Calibri"/>
                <w:bCs/>
                <w:szCs w:val="22"/>
              </w:rPr>
              <w:t xml:space="preserve">Taking account of the above, it is not </w:t>
            </w:r>
            <w:r w:rsidR="00A05499">
              <w:rPr>
                <w:rFonts w:ascii="Calibri" w:hAnsi="Calibri"/>
                <w:bCs/>
                <w:szCs w:val="22"/>
              </w:rPr>
              <w:t>anticipated</w:t>
            </w:r>
            <w:r>
              <w:rPr>
                <w:rFonts w:ascii="Calibri" w:hAnsi="Calibri"/>
                <w:bCs/>
                <w:szCs w:val="22"/>
              </w:rPr>
              <w:t xml:space="preserve"> that the proposed development would result in any significant detrimental harm upon the existing visual amenities of the immediate or wider locality. </w:t>
            </w:r>
          </w:p>
          <w:p w14:paraId="10A3648A" w14:textId="2FED0E27" w:rsidR="00476D6D" w:rsidRPr="00476D6D" w:rsidRDefault="00476D6D" w:rsidP="00476D6D">
            <w:pPr>
              <w:contextualSpacing/>
              <w:jc w:val="both"/>
              <w:rPr>
                <w:rFonts w:ascii="Calibri" w:hAnsi="Calibri"/>
                <w:bCs/>
                <w:szCs w:val="22"/>
              </w:rPr>
            </w:pPr>
          </w:p>
        </w:tc>
      </w:tr>
      <w:tr w:rsidR="00824DB6" w:rsidRPr="00D2449B" w14:paraId="673C0DDB"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3D46D75" w14:textId="45D190AB" w:rsidR="00824DB6" w:rsidRDefault="00572B8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development would increase the number of bedrooms within the dwelling to two; however, the property complies with the Local Highway Authority’s parking standards. As such, the LHA are of the opinion that the proposed development would not have a significant impact upon highway safety or capacity in the immediate vicinity of the site. </w:t>
            </w:r>
          </w:p>
          <w:p w14:paraId="337694ED" w14:textId="647F4296" w:rsidR="00572B85" w:rsidRPr="00572B85" w:rsidRDefault="00572B85"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572B85">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572B85">
            <w:pPr>
              <w:pStyle w:val="Header"/>
              <w:tabs>
                <w:tab w:val="clear" w:pos="4153"/>
                <w:tab w:val="clear" w:pos="8306"/>
              </w:tabs>
              <w:contextualSpacing/>
              <w:jc w:val="both"/>
              <w:rPr>
                <w:rFonts w:ascii="Calibri" w:hAnsi="Calibri"/>
                <w:b/>
                <w:szCs w:val="22"/>
              </w:rPr>
            </w:pPr>
          </w:p>
          <w:p w14:paraId="0AB7B4C3" w14:textId="5D98CD64" w:rsidR="00C0704D" w:rsidRDefault="00572B85" w:rsidP="00572B85">
            <w:pPr>
              <w:contextualSpacing/>
              <w:jc w:val="both"/>
              <w:rPr>
                <w:rFonts w:ascii="Calibri" w:hAnsi="Calibri"/>
                <w:bCs/>
                <w:szCs w:val="22"/>
              </w:rPr>
            </w:pPr>
            <w:r>
              <w:rPr>
                <w:rFonts w:ascii="Calibri" w:hAnsi="Calibri"/>
                <w:bCs/>
                <w:szCs w:val="22"/>
              </w:rPr>
              <w:t>A Preliminary Bat Roost Assessment Report has been submitted with the application dated 2</w:t>
            </w:r>
            <w:r w:rsidRPr="00572B85">
              <w:rPr>
                <w:rFonts w:ascii="Calibri" w:hAnsi="Calibri"/>
                <w:bCs/>
                <w:szCs w:val="22"/>
                <w:vertAlign w:val="superscript"/>
              </w:rPr>
              <w:t>nd</w:t>
            </w:r>
            <w:r>
              <w:rPr>
                <w:rFonts w:ascii="Calibri" w:hAnsi="Calibri"/>
                <w:bCs/>
                <w:szCs w:val="22"/>
              </w:rPr>
              <w:t xml:space="preserve"> December 2024. The report concludes that no evidence was recorded to suggest bats were roosting within the building and no bats were observed or recorded using the building for roosting. The property is considered to be of negligible potential for roosting bats and the survey effort is considered to be reasonable to assess the roost potential of the building and no further survey work is deemed necessary. </w:t>
            </w:r>
          </w:p>
          <w:p w14:paraId="588790CA" w14:textId="77777777" w:rsidR="00572B85" w:rsidRDefault="00572B85" w:rsidP="00572B85">
            <w:pPr>
              <w:contextualSpacing/>
              <w:jc w:val="both"/>
              <w:rPr>
                <w:rFonts w:ascii="Calibri" w:hAnsi="Calibri"/>
                <w:bCs/>
                <w:szCs w:val="22"/>
              </w:rPr>
            </w:pPr>
          </w:p>
          <w:p w14:paraId="26CEE062" w14:textId="77777777" w:rsidR="00572B85" w:rsidRDefault="00572B85" w:rsidP="00572B85">
            <w:pPr>
              <w:contextualSpacing/>
              <w:jc w:val="both"/>
              <w:rPr>
                <w:rFonts w:ascii="Calibri" w:hAnsi="Calibri"/>
                <w:bCs/>
                <w:szCs w:val="22"/>
              </w:rPr>
            </w:pPr>
            <w:r>
              <w:rPr>
                <w:rFonts w:ascii="Calibri" w:hAnsi="Calibri"/>
                <w:bCs/>
                <w:szCs w:val="22"/>
              </w:rPr>
              <w:t xml:space="preserve">Despite, this a Precautionary Method Statement and Reasonable Avoidance Measures have been provided in order to minimise or remove any potential disturbance to roosting bats. The measures outlined within the section of the report have been secured by way of a planning condition. </w:t>
            </w:r>
          </w:p>
          <w:p w14:paraId="590BE1B9" w14:textId="77777777" w:rsidR="00572B85" w:rsidRDefault="00572B85" w:rsidP="00572B85">
            <w:pPr>
              <w:contextualSpacing/>
              <w:jc w:val="both"/>
              <w:rPr>
                <w:rFonts w:ascii="Calibri" w:hAnsi="Calibri"/>
                <w:bCs/>
                <w:szCs w:val="22"/>
              </w:rPr>
            </w:pPr>
          </w:p>
          <w:p w14:paraId="107886B8" w14:textId="468F397E" w:rsidR="00572B85" w:rsidRDefault="00572B85" w:rsidP="00572B85">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2C650DD0" w:rsidR="00572B85" w:rsidRPr="00572B85" w:rsidRDefault="00572B85" w:rsidP="00572B85">
            <w:pPr>
              <w:contextualSpacing/>
              <w:jc w:val="both"/>
              <w:rPr>
                <w:rFonts w:ascii="Calibri" w:hAnsi="Calibri"/>
                <w:bCs/>
                <w:szCs w:val="22"/>
              </w:rPr>
            </w:pPr>
          </w:p>
        </w:tc>
      </w:tr>
      <w:tr w:rsidR="00C0704D" w:rsidRPr="00D2449B" w14:paraId="0A9D02B4" w14:textId="77777777" w:rsidTr="00DA5745">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68E8C931"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147F12">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147F12" w:rsidRPr="00D2449B" w14:paraId="507FC89B" w14:textId="77777777" w:rsidTr="00DA574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47F12" w:rsidRPr="00D2449B" w:rsidRDefault="00147F12" w:rsidP="00147F1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E0BDFC2" w:rsidR="00147F12" w:rsidRPr="00D2449B" w:rsidRDefault="00147F12" w:rsidP="00147F12">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2587"/>
    <w:rsid w:val="000B5CB5"/>
    <w:rsid w:val="000D3AA1"/>
    <w:rsid w:val="00130035"/>
    <w:rsid w:val="00147F12"/>
    <w:rsid w:val="001D4F7A"/>
    <w:rsid w:val="002122E2"/>
    <w:rsid w:val="00250879"/>
    <w:rsid w:val="0029334A"/>
    <w:rsid w:val="002A01CF"/>
    <w:rsid w:val="002A06C2"/>
    <w:rsid w:val="002C6277"/>
    <w:rsid w:val="002F2580"/>
    <w:rsid w:val="00321B6E"/>
    <w:rsid w:val="003C0F84"/>
    <w:rsid w:val="00440CB6"/>
    <w:rsid w:val="0046548C"/>
    <w:rsid w:val="00476D6D"/>
    <w:rsid w:val="004947BB"/>
    <w:rsid w:val="004A5EA9"/>
    <w:rsid w:val="004C2434"/>
    <w:rsid w:val="004F0649"/>
    <w:rsid w:val="00510FA2"/>
    <w:rsid w:val="005203D1"/>
    <w:rsid w:val="00556ECD"/>
    <w:rsid w:val="00572B85"/>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4491F"/>
    <w:rsid w:val="008542DE"/>
    <w:rsid w:val="00872C52"/>
    <w:rsid w:val="00876C10"/>
    <w:rsid w:val="008A28C8"/>
    <w:rsid w:val="008F5008"/>
    <w:rsid w:val="00992C6F"/>
    <w:rsid w:val="009B284E"/>
    <w:rsid w:val="009F4443"/>
    <w:rsid w:val="00A05499"/>
    <w:rsid w:val="00A2600A"/>
    <w:rsid w:val="00A42E82"/>
    <w:rsid w:val="00A579BB"/>
    <w:rsid w:val="00A63D55"/>
    <w:rsid w:val="00A95D89"/>
    <w:rsid w:val="00B179E7"/>
    <w:rsid w:val="00B432A8"/>
    <w:rsid w:val="00B57484"/>
    <w:rsid w:val="00B76166"/>
    <w:rsid w:val="00B93EB5"/>
    <w:rsid w:val="00BD3F03"/>
    <w:rsid w:val="00C0704D"/>
    <w:rsid w:val="00C077F5"/>
    <w:rsid w:val="00C25722"/>
    <w:rsid w:val="00C52757"/>
    <w:rsid w:val="00C575D2"/>
    <w:rsid w:val="00C618DB"/>
    <w:rsid w:val="00D11007"/>
    <w:rsid w:val="00D17EB1"/>
    <w:rsid w:val="00D2449B"/>
    <w:rsid w:val="00D54E67"/>
    <w:rsid w:val="00DA5745"/>
    <w:rsid w:val="00DC4681"/>
    <w:rsid w:val="00DD62F6"/>
    <w:rsid w:val="00DE7823"/>
    <w:rsid w:val="00E46243"/>
    <w:rsid w:val="00E66534"/>
    <w:rsid w:val="00E72F6C"/>
    <w:rsid w:val="00EA09F9"/>
    <w:rsid w:val="00EC23C7"/>
    <w:rsid w:val="00ED00B7"/>
    <w:rsid w:val="00EF44E6"/>
    <w:rsid w:val="00F15AA3"/>
    <w:rsid w:val="00FA18F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2025-02-05T15:51:00Z</dcterms:created>
  <dcterms:modified xsi:type="dcterms:W3CDTF">2025-02-05T15:51:00Z</dcterms:modified>
</cp:coreProperties>
</file>