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1"/>
        <w:gridCol w:w="1029"/>
        <w:gridCol w:w="139"/>
        <w:gridCol w:w="36"/>
        <w:gridCol w:w="652"/>
        <w:gridCol w:w="195"/>
        <w:gridCol w:w="473"/>
        <w:gridCol w:w="718"/>
        <w:gridCol w:w="696"/>
        <w:gridCol w:w="602"/>
        <w:gridCol w:w="699"/>
        <w:gridCol w:w="576"/>
        <w:gridCol w:w="1022"/>
        <w:gridCol w:w="1025"/>
        <w:gridCol w:w="1075"/>
      </w:tblGrid>
      <w:tr w:rsidR="004A5EA9" w:rsidRPr="00D2449B" w14:paraId="230E00AF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4790DAA" w14:textId="77777777" w:rsidR="004A5EA9" w:rsidRPr="00D2449B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</w:t>
            </w:r>
            <w:r w:rsidR="004A5EA9" w:rsidRPr="00D2449B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837F4F" w:rsidRPr="00D2449B" w14:paraId="10F7DD32" w14:textId="77777777" w:rsidTr="00065833">
        <w:trPr>
          <w:jc w:val="center"/>
        </w:trPr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F6CCD5B" w14:textId="24D16389" w:rsidR="00837F4F" w:rsidRPr="00D2449B" w:rsidRDefault="00837F4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Signed: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F2BA0" w14:textId="686BD889" w:rsidR="00837F4F" w:rsidRPr="00D2449B" w:rsidRDefault="00837F4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3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94D80" w14:textId="66B2739F" w:rsidR="00837F4F" w:rsidRPr="00D2449B" w:rsidRDefault="004E133E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SK</w:t>
            </w:r>
          </w:p>
        </w:tc>
        <w:tc>
          <w:tcPr>
            <w:tcW w:w="11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F0011" w14:textId="3279FCDC" w:rsidR="00837F4F" w:rsidRPr="00D2449B" w:rsidRDefault="00837F4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25A79" w14:textId="4B8C31AE" w:rsidR="00837F4F" w:rsidRPr="00D2449B" w:rsidRDefault="00706C5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09</w:t>
            </w:r>
            <w:r w:rsidR="00D32233">
              <w:rPr>
                <w:rFonts w:ascii="Calibri" w:hAnsi="Calibri"/>
                <w:b/>
                <w:szCs w:val="22"/>
              </w:rPr>
              <w:t>/0</w:t>
            </w:r>
            <w:r>
              <w:rPr>
                <w:rFonts w:ascii="Calibri" w:hAnsi="Calibri"/>
                <w:b/>
                <w:szCs w:val="22"/>
              </w:rPr>
              <w:t>4</w:t>
            </w:r>
            <w:r w:rsidR="00D32233">
              <w:rPr>
                <w:rFonts w:ascii="Calibri" w:hAnsi="Calibri"/>
                <w:b/>
                <w:szCs w:val="22"/>
              </w:rPr>
              <w:t>/2025</w:t>
            </w:r>
          </w:p>
        </w:tc>
        <w:tc>
          <w:tcPr>
            <w:tcW w:w="12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5CD0A" w14:textId="1B25DF37" w:rsidR="00837F4F" w:rsidRPr="00D2449B" w:rsidRDefault="00837F4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7E6DA" w14:textId="17926DFF" w:rsidR="00837F4F" w:rsidRPr="00D2449B" w:rsidRDefault="00AC482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LH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01A74" w14:textId="14837D95" w:rsidR="00837F4F" w:rsidRPr="00D2449B" w:rsidRDefault="00837F4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27B11" w14:textId="77B33E74" w:rsidR="00837F4F" w:rsidRPr="00D2449B" w:rsidRDefault="00706C5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09</w:t>
            </w:r>
            <w:r w:rsidR="00AC4826">
              <w:rPr>
                <w:rFonts w:ascii="Calibri" w:hAnsi="Calibri"/>
                <w:b/>
                <w:szCs w:val="22"/>
              </w:rPr>
              <w:t>/</w:t>
            </w:r>
            <w:r>
              <w:rPr>
                <w:rFonts w:ascii="Calibri" w:hAnsi="Calibri"/>
                <w:b/>
                <w:szCs w:val="22"/>
              </w:rPr>
              <w:t>04</w:t>
            </w:r>
            <w:r w:rsidR="00AC4826">
              <w:rPr>
                <w:rFonts w:ascii="Calibri" w:hAnsi="Calibri"/>
                <w:b/>
                <w:szCs w:val="22"/>
              </w:rPr>
              <w:t>/25</w:t>
            </w:r>
          </w:p>
        </w:tc>
      </w:tr>
      <w:tr w:rsidR="004A5EA9" w:rsidRPr="00D2449B" w14:paraId="2094A164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6B3D0FD0" w14:textId="77777777" w:rsidR="004A5EA9" w:rsidRPr="00D2449B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4A5EA9" w:rsidRPr="00D2449B" w14:paraId="0EA0E6A7" w14:textId="77777777" w:rsidTr="00065833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1003281" w14:textId="77777777" w:rsidR="004A5EA9" w:rsidRPr="005F1A36" w:rsidRDefault="004A5EA9">
            <w:pPr>
              <w:rPr>
                <w:rFonts w:ascii="Calibri" w:hAnsi="Calibri"/>
                <w:b/>
                <w:szCs w:val="22"/>
              </w:rPr>
            </w:pPr>
            <w:r w:rsidRPr="005F1A36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78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9E22AD" w14:textId="4DE1DAF2" w:rsidR="004A5EA9" w:rsidRPr="005F1A36" w:rsidRDefault="00D32233" w:rsidP="00854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3/</w:t>
            </w:r>
            <w:r w:rsidR="00B5479B" w:rsidRPr="005F1A36">
              <w:rPr>
                <w:rFonts w:ascii="Calibri" w:hAnsi="Calibri"/>
                <w:szCs w:val="22"/>
              </w:rPr>
              <w:t>20</w:t>
            </w:r>
            <w:r>
              <w:rPr>
                <w:rFonts w:ascii="Calibri" w:hAnsi="Calibri"/>
                <w:szCs w:val="22"/>
              </w:rPr>
              <w:t>25/</w:t>
            </w:r>
            <w:r w:rsidR="004E133E">
              <w:rPr>
                <w:rFonts w:ascii="Calibri" w:hAnsi="Calibri"/>
                <w:szCs w:val="22"/>
              </w:rPr>
              <w:t>0001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0A5404E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  <w:r w:rsidRPr="00D2449B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4195B61" wp14:editId="2BD346C5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4DB6" w:rsidRPr="00D2449B" w14:paraId="311D78EF" w14:textId="77777777" w:rsidTr="00065833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DBD40F3" w14:textId="77777777" w:rsidR="00824DB6" w:rsidRPr="00C0704D" w:rsidRDefault="00824DB6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13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557F4" w14:textId="3027872C" w:rsidR="00824DB6" w:rsidRPr="00C0704D" w:rsidRDefault="00D85F27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12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E7732" w14:textId="5155C647" w:rsidR="00824DB6" w:rsidRPr="00824DB6" w:rsidRDefault="00824DB6" w:rsidP="002C6277">
            <w:pPr>
              <w:rPr>
                <w:rFonts w:ascii="Calibri" w:hAnsi="Calibri"/>
                <w:b/>
                <w:bCs/>
                <w:szCs w:val="22"/>
              </w:rPr>
            </w:pPr>
            <w:r w:rsidRPr="00824DB6">
              <w:rPr>
                <w:rFonts w:ascii="Calibri" w:hAnsi="Calibri"/>
                <w:b/>
                <w:bCs/>
                <w:szCs w:val="22"/>
              </w:rPr>
              <w:t>Site Notice:</w:t>
            </w:r>
          </w:p>
        </w:tc>
        <w:tc>
          <w:tcPr>
            <w:tcW w:w="11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19187" w14:textId="5CA879F9" w:rsidR="00824DB6" w:rsidRPr="00C0704D" w:rsidRDefault="00FA541E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FE8CD6C" w14:textId="77777777" w:rsidR="00824DB6" w:rsidRPr="00D2449B" w:rsidRDefault="00824DB6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03FA8232" w14:textId="77777777" w:rsidTr="00065833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2B5345A" w14:textId="77777777" w:rsidR="004A5EA9" w:rsidRPr="006F67C7" w:rsidRDefault="00D2449B">
            <w:pPr>
              <w:rPr>
                <w:rFonts w:ascii="Calibri" w:hAnsi="Calibri"/>
                <w:b/>
                <w:szCs w:val="22"/>
              </w:rPr>
            </w:pPr>
            <w:r w:rsidRPr="006F67C7">
              <w:rPr>
                <w:rFonts w:ascii="Calibri" w:hAnsi="Calibri"/>
                <w:b/>
                <w:szCs w:val="22"/>
              </w:rPr>
              <w:t>Officer</w:t>
            </w:r>
            <w:r w:rsidR="004A5EA9" w:rsidRPr="006F67C7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78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63E22" w14:textId="7011ED12" w:rsidR="004A5EA9" w:rsidRPr="006F67C7" w:rsidRDefault="004E133E" w:rsidP="0081177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sk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0AA653B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4B874D58" w14:textId="77777777" w:rsidTr="00065833">
        <w:trPr>
          <w:jc w:val="center"/>
        </w:trPr>
        <w:tc>
          <w:tcPr>
            <w:tcW w:w="601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C617202" w14:textId="77777777" w:rsidR="004A5EA9" w:rsidRPr="00D2449B" w:rsidRDefault="004A5EA9" w:rsidP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367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F9943" w14:textId="59619BD1" w:rsidR="004A5EA9" w:rsidRPr="00D2449B" w:rsidRDefault="00761D2C" w:rsidP="002A01CF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APPROVAL</w:t>
            </w:r>
          </w:p>
        </w:tc>
      </w:tr>
      <w:tr w:rsidR="004A5EA9" w:rsidRPr="00D2449B" w14:paraId="7813B96A" w14:textId="77777777" w:rsidTr="00065833">
        <w:trPr>
          <w:trHeight w:hRule="exact" w:val="170"/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20AF170B" w14:textId="77777777" w:rsidR="004A5EA9" w:rsidRPr="00D2449B" w:rsidRDefault="007E0D23" w:rsidP="007E0D23">
            <w:pPr>
              <w:tabs>
                <w:tab w:val="left" w:pos="400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4A5EA9" w:rsidRPr="00D2449B" w14:paraId="58F5F758" w14:textId="77777777" w:rsidTr="00065833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7BD0F18" w14:textId="77777777" w:rsidR="004A5EA9" w:rsidRPr="00D2449B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>
              <w:rPr>
                <w:rFonts w:ascii="Calibri" w:hAnsi="Calibri"/>
                <w:b/>
                <w:szCs w:val="22"/>
              </w:rPr>
              <w:t>Description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794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F8E1AA" w14:textId="6E230295" w:rsidR="004A5EA9" w:rsidRPr="002C6277" w:rsidRDefault="000A42C3">
            <w:pPr>
              <w:rPr>
                <w:rFonts w:ascii="Calibri" w:hAnsi="Calibri"/>
                <w:szCs w:val="22"/>
              </w:rPr>
            </w:pPr>
            <w:r w:rsidRPr="000A42C3">
              <w:rPr>
                <w:rFonts w:ascii="Calibri" w:hAnsi="Calibri"/>
                <w:szCs w:val="22"/>
              </w:rPr>
              <w:t xml:space="preserve">Non-material amendment to </w:t>
            </w:r>
            <w:r w:rsidR="004E133E">
              <w:rPr>
                <w:rFonts w:ascii="Calibri" w:hAnsi="Calibri"/>
                <w:szCs w:val="22"/>
              </w:rPr>
              <w:t>application</w:t>
            </w:r>
            <w:r w:rsidRPr="000A42C3">
              <w:rPr>
                <w:rFonts w:ascii="Calibri" w:hAnsi="Calibri"/>
                <w:szCs w:val="22"/>
              </w:rPr>
              <w:t xml:space="preserve"> 3/</w:t>
            </w:r>
            <w:r w:rsidR="00D85F27">
              <w:rPr>
                <w:rFonts w:ascii="Calibri" w:hAnsi="Calibri"/>
                <w:szCs w:val="22"/>
              </w:rPr>
              <w:t>2</w:t>
            </w:r>
            <w:r w:rsidR="00C17466">
              <w:rPr>
                <w:rFonts w:ascii="Calibri" w:hAnsi="Calibri"/>
                <w:szCs w:val="22"/>
              </w:rPr>
              <w:t>022/</w:t>
            </w:r>
            <w:r w:rsidR="004E133E">
              <w:rPr>
                <w:rFonts w:ascii="Calibri" w:hAnsi="Calibri"/>
                <w:szCs w:val="22"/>
              </w:rPr>
              <w:t>0966</w:t>
            </w:r>
            <w:r w:rsidR="00C17466">
              <w:rPr>
                <w:rFonts w:ascii="Calibri" w:hAnsi="Calibri"/>
                <w:szCs w:val="22"/>
              </w:rPr>
              <w:t xml:space="preserve"> to </w:t>
            </w:r>
            <w:r w:rsidR="004E133E">
              <w:rPr>
                <w:rFonts w:ascii="Calibri" w:hAnsi="Calibri"/>
                <w:szCs w:val="22"/>
              </w:rPr>
              <w:t>amend house internal floorplans to include cylinder (associated with air source heat pumps) and addition of air source heat pumps locations (externally) to dwellings</w:t>
            </w:r>
          </w:p>
        </w:tc>
      </w:tr>
      <w:tr w:rsidR="002A01CF" w:rsidRPr="00D2449B" w14:paraId="52988241" w14:textId="77777777" w:rsidTr="00065833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F1EDAD6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Site Address</w:t>
            </w:r>
            <w:r w:rsidR="00A95D89">
              <w:rPr>
                <w:rFonts w:ascii="Calibri" w:hAnsi="Calibri"/>
                <w:b/>
                <w:szCs w:val="22"/>
              </w:rPr>
              <w:t>/Location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794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E24DA" w14:textId="15BFEEFE" w:rsidR="002A01CF" w:rsidRPr="002C6277" w:rsidRDefault="004E133E" w:rsidP="00A42E8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Crow Trees Farm Crow Trees Brow Chatburn BB7 4AA</w:t>
            </w:r>
            <w:r w:rsidR="00291CFA">
              <w:rPr>
                <w:rFonts w:ascii="Calibri" w:hAnsi="Calibri"/>
                <w:szCs w:val="22"/>
              </w:rPr>
              <w:t xml:space="preserve">. </w:t>
            </w:r>
          </w:p>
        </w:tc>
      </w:tr>
      <w:tr w:rsidR="00A95D89" w:rsidRPr="00D2449B" w14:paraId="3FB99B2E" w14:textId="77777777" w:rsidTr="00065833">
        <w:trPr>
          <w:trHeight w:hRule="exact" w:val="170"/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3FC9E742" w14:textId="77777777" w:rsidR="00A95D89" w:rsidRPr="00D2449B" w:rsidRDefault="007E0D23" w:rsidP="007E0D23">
            <w:pPr>
              <w:tabs>
                <w:tab w:val="left" w:pos="266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C618DB" w:rsidRPr="00D2449B" w14:paraId="38B2CAC8" w14:textId="77777777" w:rsidTr="00065833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E830322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794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C1DE0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2A01CF" w:rsidRPr="00D2449B" w14:paraId="0A912986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E1A1B2C" w14:textId="07625F70" w:rsidR="002A01CF" w:rsidRPr="00295A61" w:rsidRDefault="00FA541E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N/A</w:t>
            </w:r>
          </w:p>
        </w:tc>
      </w:tr>
      <w:tr w:rsidR="00C618DB" w:rsidRPr="00D2449B" w14:paraId="639E958B" w14:textId="77777777" w:rsidTr="00065833">
        <w:trPr>
          <w:trHeight w:hRule="exact" w:val="170"/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7DF2B88B" w14:textId="77777777" w:rsidR="00C618DB" w:rsidRPr="00D2449B" w:rsidRDefault="00C618DB">
            <w:pPr>
              <w:rPr>
                <w:rFonts w:ascii="Calibri" w:hAnsi="Calibri"/>
                <w:bCs/>
                <w:szCs w:val="22"/>
              </w:rPr>
            </w:pPr>
          </w:p>
        </w:tc>
      </w:tr>
      <w:tr w:rsidR="00C618DB" w:rsidRPr="00D2449B" w14:paraId="5C2B7839" w14:textId="77777777" w:rsidTr="00065833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5DBE8CF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794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F3BF1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Highway</w:t>
            </w:r>
            <w:r>
              <w:rPr>
                <w:rFonts w:ascii="Calibri" w:hAnsi="Calibri"/>
                <w:b/>
                <w:szCs w:val="22"/>
              </w:rPr>
              <w:t>s</w:t>
            </w:r>
            <w:r w:rsidRPr="00D2449B">
              <w:rPr>
                <w:rFonts w:ascii="Calibri" w:hAnsi="Calibri"/>
                <w:b/>
                <w:szCs w:val="22"/>
              </w:rPr>
              <w:t>/Water Authority/Other Bodies</w:t>
            </w:r>
          </w:p>
        </w:tc>
      </w:tr>
      <w:tr w:rsidR="002A01CF" w:rsidRPr="00D2449B" w14:paraId="1EA955B4" w14:textId="77777777" w:rsidTr="00065833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AAFFD4D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LCC Highways:</w:t>
            </w:r>
          </w:p>
        </w:tc>
        <w:tc>
          <w:tcPr>
            <w:tcW w:w="6794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5173E" w14:textId="57BD1B43" w:rsidR="002A01CF" w:rsidRPr="00D2449B" w:rsidRDefault="00FA541E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N/A</w:t>
            </w:r>
          </w:p>
        </w:tc>
      </w:tr>
      <w:tr w:rsidR="00C0704D" w:rsidRPr="00D2449B" w14:paraId="62663AAF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149AC5C" w14:textId="0B20A6D1" w:rsidR="00C0704D" w:rsidRPr="00C0704D" w:rsidRDefault="00C0704D" w:rsidP="00D74711">
            <w:pPr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29EBDA1F" w14:textId="77777777" w:rsidTr="00065833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6E62FAF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794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FF376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C0704D" w:rsidRPr="00D2449B" w14:paraId="3999C1CA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81BB273" w14:textId="344A7311" w:rsidR="00C0704D" w:rsidRPr="00C0704D" w:rsidRDefault="00FA541E" w:rsidP="00692B6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C0704D" w:rsidRPr="00D2449B" w14:paraId="1CDFA4C3" w14:textId="77777777" w:rsidTr="00065833">
        <w:trPr>
          <w:trHeight w:hRule="exact" w:val="170"/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5AAC3E52" w14:textId="77777777" w:rsidR="00C0704D" w:rsidRPr="00D2449B" w:rsidRDefault="00C0704D">
            <w:pPr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C0704D" w:rsidRPr="00D2449B" w14:paraId="55EAB664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AC07F91" w14:textId="77777777" w:rsidR="00C0704D" w:rsidRPr="00D2449B" w:rsidRDefault="00C0704D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RELEVANT POLICIES</w:t>
            </w:r>
            <w:r>
              <w:rPr>
                <w:rFonts w:ascii="Calibri" w:hAnsi="Calibri"/>
                <w:b/>
                <w:szCs w:val="22"/>
              </w:rPr>
              <w:t xml:space="preserve"> AND SITE PLANNING HISTORY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</w:tr>
      <w:tr w:rsidR="00C0704D" w:rsidRPr="00D2449B" w14:paraId="421609D9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863F691" w14:textId="77777777" w:rsidR="00C0704D" w:rsidRPr="00D2449B" w:rsidRDefault="00C0704D" w:rsidP="00A63D55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bCs/>
                <w:szCs w:val="22"/>
              </w:rPr>
              <w:t>Ribble</w:t>
            </w:r>
            <w:r>
              <w:rPr>
                <w:rFonts w:ascii="Calibri" w:hAnsi="Calibri"/>
                <w:b/>
                <w:bCs/>
                <w:szCs w:val="22"/>
              </w:rPr>
              <w:t xml:space="preserve"> Valley Core Strategy:</w:t>
            </w:r>
          </w:p>
          <w:p w14:paraId="1DF6E328" w14:textId="77777777" w:rsidR="00C0704D" w:rsidRDefault="00C0704D" w:rsidP="00C0704D">
            <w:pPr>
              <w:rPr>
                <w:rFonts w:ascii="Calibri" w:hAnsi="Calibri"/>
                <w:b/>
                <w:szCs w:val="22"/>
              </w:rPr>
            </w:pPr>
          </w:p>
          <w:p w14:paraId="3B94ED26" w14:textId="77777777" w:rsidR="00F152CD" w:rsidRPr="00F152CD" w:rsidRDefault="00F152CD" w:rsidP="00F152CD">
            <w:pPr>
              <w:pStyle w:val="PLANNING"/>
              <w:rPr>
                <w:rFonts w:ascii="Calibri" w:hAnsi="Calibri"/>
                <w:szCs w:val="22"/>
              </w:rPr>
            </w:pPr>
            <w:r w:rsidRPr="00F152CD">
              <w:rPr>
                <w:rFonts w:ascii="Calibri" w:hAnsi="Calibri"/>
                <w:szCs w:val="22"/>
              </w:rPr>
              <w:t>Key Statement DS1:</w:t>
            </w:r>
            <w:r w:rsidRPr="00F152CD">
              <w:rPr>
                <w:rFonts w:ascii="Calibri" w:hAnsi="Calibri"/>
                <w:szCs w:val="22"/>
              </w:rPr>
              <w:tab/>
              <w:t>Development Strategy</w:t>
            </w:r>
          </w:p>
          <w:p w14:paraId="5B5AA6D1" w14:textId="77777777" w:rsidR="00F152CD" w:rsidRPr="00F152CD" w:rsidRDefault="00F152CD" w:rsidP="00F152CD">
            <w:pPr>
              <w:pStyle w:val="PLANNING"/>
              <w:rPr>
                <w:rFonts w:ascii="Calibri" w:hAnsi="Calibri"/>
                <w:szCs w:val="22"/>
              </w:rPr>
            </w:pPr>
            <w:r w:rsidRPr="00F152CD">
              <w:rPr>
                <w:rFonts w:ascii="Calibri" w:hAnsi="Calibri"/>
                <w:szCs w:val="22"/>
              </w:rPr>
              <w:t xml:space="preserve">Key Statement DS2: </w:t>
            </w:r>
            <w:r w:rsidRPr="00F152CD">
              <w:rPr>
                <w:rFonts w:ascii="Calibri" w:hAnsi="Calibri"/>
                <w:szCs w:val="22"/>
              </w:rPr>
              <w:tab/>
              <w:t>Sustainable Development</w:t>
            </w:r>
          </w:p>
          <w:p w14:paraId="3FBE7BDD" w14:textId="77777777" w:rsidR="00F152CD" w:rsidRPr="00F152CD" w:rsidRDefault="00F152CD" w:rsidP="00F152CD">
            <w:pPr>
              <w:pStyle w:val="PLANNING"/>
              <w:rPr>
                <w:rFonts w:ascii="Calibri" w:hAnsi="Calibri"/>
                <w:szCs w:val="22"/>
              </w:rPr>
            </w:pPr>
          </w:p>
          <w:p w14:paraId="09A2A242" w14:textId="77777777" w:rsidR="00F152CD" w:rsidRPr="00F152CD" w:rsidRDefault="00F152CD" w:rsidP="00F152CD">
            <w:pPr>
              <w:pStyle w:val="PLANNING"/>
              <w:rPr>
                <w:rFonts w:ascii="Calibri" w:hAnsi="Calibri"/>
                <w:szCs w:val="22"/>
              </w:rPr>
            </w:pPr>
            <w:r w:rsidRPr="00F152CD">
              <w:rPr>
                <w:rFonts w:ascii="Calibri" w:hAnsi="Calibri"/>
                <w:szCs w:val="22"/>
              </w:rPr>
              <w:t>Policy DMG1:</w:t>
            </w:r>
            <w:r w:rsidRPr="00F152CD">
              <w:rPr>
                <w:rFonts w:ascii="Calibri" w:hAnsi="Calibri"/>
                <w:szCs w:val="22"/>
              </w:rPr>
              <w:tab/>
              <w:t>General Considerations</w:t>
            </w:r>
          </w:p>
          <w:p w14:paraId="3F3770B4" w14:textId="77777777" w:rsidR="00F152CD" w:rsidRPr="00F152CD" w:rsidRDefault="00F152CD" w:rsidP="00F152CD">
            <w:pPr>
              <w:pStyle w:val="PLANNING"/>
              <w:rPr>
                <w:rFonts w:ascii="Calibri" w:hAnsi="Calibri"/>
                <w:szCs w:val="22"/>
              </w:rPr>
            </w:pPr>
            <w:r w:rsidRPr="00F152CD">
              <w:rPr>
                <w:rFonts w:ascii="Calibri" w:hAnsi="Calibri"/>
                <w:szCs w:val="22"/>
              </w:rPr>
              <w:t>Policy DMG2:</w:t>
            </w:r>
            <w:r w:rsidRPr="00F152CD">
              <w:rPr>
                <w:rFonts w:ascii="Calibri" w:hAnsi="Calibri"/>
                <w:szCs w:val="22"/>
              </w:rPr>
              <w:tab/>
              <w:t>Strategic Considerations</w:t>
            </w:r>
          </w:p>
          <w:p w14:paraId="4CEB821B" w14:textId="4A7CC32E" w:rsidR="00F152CD" w:rsidRPr="00F152CD" w:rsidRDefault="00F152CD" w:rsidP="00F152CD">
            <w:pPr>
              <w:pStyle w:val="PLANNING"/>
              <w:rPr>
                <w:rFonts w:ascii="Calibri" w:hAnsi="Calibri"/>
                <w:szCs w:val="22"/>
              </w:rPr>
            </w:pPr>
            <w:r w:rsidRPr="00F152CD">
              <w:rPr>
                <w:rFonts w:ascii="Calibri" w:hAnsi="Calibri"/>
                <w:szCs w:val="22"/>
              </w:rPr>
              <w:t>Policy DM</w:t>
            </w:r>
            <w:r w:rsidR="004E133E">
              <w:rPr>
                <w:rFonts w:ascii="Calibri" w:hAnsi="Calibri"/>
                <w:szCs w:val="22"/>
              </w:rPr>
              <w:t>e</w:t>
            </w:r>
            <w:r w:rsidRPr="00F152CD">
              <w:rPr>
                <w:rFonts w:ascii="Calibri" w:hAnsi="Calibri"/>
                <w:szCs w:val="22"/>
              </w:rPr>
              <w:t>5:</w:t>
            </w:r>
            <w:r w:rsidRPr="00F152CD">
              <w:rPr>
                <w:rFonts w:ascii="Calibri" w:hAnsi="Calibri"/>
                <w:szCs w:val="22"/>
              </w:rPr>
              <w:tab/>
            </w:r>
            <w:r w:rsidR="004E133E">
              <w:rPr>
                <w:rFonts w:ascii="Calibri" w:hAnsi="Calibri"/>
                <w:szCs w:val="22"/>
              </w:rPr>
              <w:t>Renewable Energy</w:t>
            </w:r>
          </w:p>
          <w:p w14:paraId="01EB220D" w14:textId="77777777" w:rsidR="00F152CD" w:rsidRPr="00F152CD" w:rsidRDefault="00F152CD" w:rsidP="00F152CD">
            <w:pPr>
              <w:pStyle w:val="PLANNING"/>
              <w:rPr>
                <w:rFonts w:ascii="Calibri" w:hAnsi="Calibri"/>
                <w:szCs w:val="22"/>
              </w:rPr>
            </w:pPr>
          </w:p>
          <w:p w14:paraId="3485F0D7" w14:textId="77777777" w:rsidR="00F152CD" w:rsidRPr="00F152CD" w:rsidRDefault="00F152CD" w:rsidP="00F152CD">
            <w:pPr>
              <w:pStyle w:val="PLANNING"/>
              <w:rPr>
                <w:rFonts w:ascii="Calibri" w:hAnsi="Calibri"/>
                <w:szCs w:val="22"/>
              </w:rPr>
            </w:pPr>
            <w:r w:rsidRPr="00F152CD">
              <w:rPr>
                <w:rFonts w:ascii="Calibri" w:hAnsi="Calibri"/>
                <w:szCs w:val="22"/>
              </w:rPr>
              <w:t>National Planning Policy Framework (NPPF)</w:t>
            </w:r>
          </w:p>
          <w:p w14:paraId="6C4C318E" w14:textId="77777777" w:rsidR="008542DE" w:rsidRPr="00D2449B" w:rsidRDefault="008542DE" w:rsidP="00C0704D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08181FD6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84AE02" w14:textId="77777777" w:rsidR="00C0704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6A71AD">
              <w:rPr>
                <w:rFonts w:ascii="Calibri" w:hAnsi="Calibri"/>
                <w:b/>
                <w:bCs/>
                <w:szCs w:val="22"/>
              </w:rPr>
              <w:t>Relevant Planning History:</w:t>
            </w:r>
          </w:p>
          <w:p w14:paraId="64D4B0BB" w14:textId="77777777" w:rsidR="00291CFA" w:rsidRDefault="00291CFA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14:paraId="0B4DCDA1" w14:textId="1DEF0E28" w:rsidR="00291CFA" w:rsidRPr="006A71AD" w:rsidRDefault="00291CFA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3/2022/</w:t>
            </w:r>
            <w:r w:rsidR="004E133E">
              <w:rPr>
                <w:rFonts w:ascii="Calibri" w:hAnsi="Calibri"/>
                <w:b/>
                <w:bCs/>
                <w:szCs w:val="22"/>
              </w:rPr>
              <w:t>0966</w:t>
            </w:r>
            <w:r>
              <w:rPr>
                <w:rFonts w:ascii="Calibri" w:hAnsi="Calibri"/>
                <w:b/>
                <w:bCs/>
                <w:szCs w:val="22"/>
              </w:rPr>
              <w:t xml:space="preserve"> - </w:t>
            </w:r>
            <w:r w:rsidR="004E133E" w:rsidRPr="004E133E">
              <w:rPr>
                <w:rFonts w:ascii="Calibri" w:hAnsi="Calibri"/>
                <w:szCs w:val="22"/>
              </w:rPr>
              <w:t>Proposed erection of 37 affordable residential units with access, parking and landscaping. Conversion and extension of former dairy outbuilding to open-market residential unit and refurbishment/modernisation of Crow Trees Farmhouse (open-market dwelling) including reconfiguration, rooflights, side window and extension of two outbuildings to form garages.</w:t>
            </w:r>
            <w:r w:rsidR="004E133E">
              <w:rPr>
                <w:rFonts w:ascii="Calibri" w:hAnsi="Calibri"/>
                <w:szCs w:val="22"/>
              </w:rPr>
              <w:t xml:space="preserve"> Permitted</w:t>
            </w:r>
          </w:p>
          <w:p w14:paraId="17147D50" w14:textId="7BD2A82E" w:rsidR="00F152CD" w:rsidRPr="00D2449B" w:rsidRDefault="00F152CD" w:rsidP="004E133E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C0704D" w:rsidRPr="00D2449B" w14:paraId="6AAC3B0A" w14:textId="77777777" w:rsidTr="00065833">
        <w:trPr>
          <w:trHeight w:hRule="exact" w:val="170"/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208A09F2" w14:textId="77777777" w:rsidR="00C0704D" w:rsidRPr="006A71A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C0704D" w:rsidRPr="00D2449B" w14:paraId="014E595D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C61DC53" w14:textId="77777777" w:rsidR="00C0704D" w:rsidRPr="00D2449B" w:rsidRDefault="00C0704D" w:rsidP="006C2BF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9C1F22" w:rsidRPr="00D2449B" w14:paraId="0F74B1FB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1476DCC" w14:textId="459D1DBD" w:rsidR="009C1F22" w:rsidRDefault="00063314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Nature of Non-Material Amendment</w:t>
            </w:r>
            <w:r w:rsidR="009C1F22">
              <w:rPr>
                <w:rFonts w:ascii="Calibri" w:hAnsi="Calibri"/>
                <w:b/>
                <w:szCs w:val="22"/>
              </w:rPr>
              <w:t>:</w:t>
            </w:r>
          </w:p>
          <w:p w14:paraId="39E2A169" w14:textId="77777777" w:rsidR="009C1F22" w:rsidRDefault="009C1F22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</w:p>
          <w:p w14:paraId="32537026" w14:textId="20023810" w:rsidR="00063314" w:rsidRDefault="00063314" w:rsidP="00063314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lastRenderedPageBreak/>
              <w:t>Consent is sought for a non-material amendment to application 3/202</w:t>
            </w:r>
            <w:r w:rsidR="00291CFA">
              <w:rPr>
                <w:rFonts w:ascii="Calibri" w:hAnsi="Calibri"/>
                <w:bCs/>
                <w:szCs w:val="22"/>
              </w:rPr>
              <w:t>2/</w:t>
            </w:r>
            <w:r w:rsidR="004E133E">
              <w:rPr>
                <w:rFonts w:ascii="Calibri" w:hAnsi="Calibri"/>
                <w:bCs/>
                <w:szCs w:val="22"/>
              </w:rPr>
              <w:t xml:space="preserve">0966 in respect of the 37 new-build properties and a change in specification for heating arrangements, to allow for the use of air source heat pumps </w:t>
            </w:r>
            <w:r>
              <w:rPr>
                <w:rFonts w:ascii="Calibri" w:hAnsi="Calibri"/>
                <w:bCs/>
                <w:szCs w:val="22"/>
              </w:rPr>
              <w:t xml:space="preserve">which </w:t>
            </w:r>
            <w:r w:rsidR="003D0FAE">
              <w:rPr>
                <w:rFonts w:ascii="Calibri" w:hAnsi="Calibri"/>
                <w:bCs/>
                <w:szCs w:val="22"/>
              </w:rPr>
              <w:t xml:space="preserve">are proposed to be installed at each property. </w:t>
            </w:r>
          </w:p>
          <w:p w14:paraId="46021FC5" w14:textId="77777777" w:rsidR="00063314" w:rsidRDefault="00063314" w:rsidP="00063314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  <w:p w14:paraId="5A89AAB9" w14:textId="6CB081EA" w:rsidR="00063314" w:rsidRDefault="00063314" w:rsidP="00063314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The purpose of the application is to seek the Council’s opinion as to whether the changes to the previously approved</w:t>
            </w:r>
            <w:r w:rsidR="003D0FAE">
              <w:rPr>
                <w:rFonts w:ascii="Calibri" w:hAnsi="Calibri"/>
                <w:bCs/>
                <w:szCs w:val="22"/>
              </w:rPr>
              <w:t xml:space="preserve"> floorplans and</w:t>
            </w:r>
            <w:r>
              <w:rPr>
                <w:rFonts w:ascii="Calibri" w:hAnsi="Calibri"/>
                <w:bCs/>
                <w:szCs w:val="22"/>
              </w:rPr>
              <w:t xml:space="preserve"> </w:t>
            </w:r>
            <w:r w:rsidR="003D0FAE">
              <w:rPr>
                <w:rFonts w:ascii="Calibri" w:hAnsi="Calibri"/>
                <w:bCs/>
                <w:szCs w:val="22"/>
              </w:rPr>
              <w:t>elevations</w:t>
            </w:r>
            <w:r>
              <w:rPr>
                <w:rFonts w:ascii="Calibri" w:hAnsi="Calibri"/>
                <w:bCs/>
                <w:szCs w:val="22"/>
              </w:rPr>
              <w:t xml:space="preserve"> </w:t>
            </w:r>
            <w:r w:rsidR="003D0FAE">
              <w:rPr>
                <w:rFonts w:ascii="Calibri" w:hAnsi="Calibri"/>
                <w:bCs/>
                <w:szCs w:val="22"/>
              </w:rPr>
              <w:t xml:space="preserve">to enable the provision of a cylinder, including minor re-positioning of windows, together with an updated site layout plan which identifies external locations of air source heat pumps for each of the 37 new-build dwellings, </w:t>
            </w:r>
            <w:r>
              <w:rPr>
                <w:rFonts w:ascii="Calibri" w:hAnsi="Calibri"/>
                <w:bCs/>
                <w:szCs w:val="22"/>
              </w:rPr>
              <w:t xml:space="preserve">are sufficiently material in their nature and in the context of the approved development so as not to require a new planning permission. </w:t>
            </w:r>
          </w:p>
          <w:p w14:paraId="6E675318" w14:textId="77777777" w:rsidR="00063314" w:rsidRDefault="00063314" w:rsidP="00063314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  <w:p w14:paraId="0CEBC266" w14:textId="77777777" w:rsidR="00063314" w:rsidRDefault="00063314" w:rsidP="00063314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Non-material amendment applications are not an application for planning permission. They do not result in the issuing of a new planning permission and relate only to the amendments sought. </w:t>
            </w:r>
          </w:p>
          <w:p w14:paraId="4B8D6E23" w14:textId="77777777" w:rsidR="00063314" w:rsidRDefault="00063314" w:rsidP="00063314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  <w:p w14:paraId="0AE7DC7D" w14:textId="77777777" w:rsidR="003D0FAE" w:rsidRDefault="00063314" w:rsidP="0006331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The </w:t>
            </w:r>
            <w:r w:rsidR="003D0FAE">
              <w:rPr>
                <w:rFonts w:ascii="Calibri" w:hAnsi="Calibri"/>
                <w:bCs/>
                <w:szCs w:val="22"/>
              </w:rPr>
              <w:t xml:space="preserve">air source heat pumps would be positioned within the individual curtilages, typically to the rear of each unit. They will not materially alter the visual appearance of the approved development.  </w:t>
            </w:r>
            <w:r w:rsidR="00291CFA">
              <w:rPr>
                <w:rFonts w:ascii="Calibri" w:hAnsi="Calibri"/>
                <w:bCs/>
                <w:szCs w:val="22"/>
              </w:rPr>
              <w:t xml:space="preserve"> </w:t>
            </w:r>
          </w:p>
          <w:p w14:paraId="02E0F712" w14:textId="77777777" w:rsidR="003D0FAE" w:rsidRDefault="003D0FAE" w:rsidP="0006331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  <w:p w14:paraId="09331FED" w14:textId="10FE63E7" w:rsidR="00FA541E" w:rsidRDefault="00AC6312" w:rsidP="0006331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 </w:t>
            </w:r>
            <w:r w:rsidR="003D0FAE">
              <w:rPr>
                <w:rFonts w:ascii="Calibri" w:hAnsi="Calibri"/>
                <w:bCs/>
                <w:szCs w:val="22"/>
              </w:rPr>
              <w:t xml:space="preserve">Technical </w:t>
            </w:r>
            <w:r>
              <w:rPr>
                <w:rFonts w:ascii="Calibri" w:hAnsi="Calibri"/>
                <w:bCs/>
                <w:szCs w:val="22"/>
              </w:rPr>
              <w:t xml:space="preserve">note has been submitted which considers impacts from the ASHP and concludes </w:t>
            </w:r>
            <w:r w:rsidRPr="00AC6312">
              <w:rPr>
                <w:rFonts w:ascii="Calibri" w:hAnsi="Calibri"/>
                <w:bCs/>
                <w:szCs w:val="22"/>
              </w:rPr>
              <w:t xml:space="preserve">even making some worst case assumptions, the cumulative impact of the proposed ASHPs </w:t>
            </w:r>
            <w:r>
              <w:rPr>
                <w:rFonts w:ascii="Calibri" w:hAnsi="Calibri"/>
                <w:bCs/>
                <w:szCs w:val="22"/>
              </w:rPr>
              <w:t>on existing neighbouring residents is acceptable</w:t>
            </w:r>
            <w:r w:rsidR="00291CFA">
              <w:rPr>
                <w:rFonts w:ascii="Calibri" w:hAnsi="Calibri"/>
                <w:bCs/>
                <w:szCs w:val="22"/>
              </w:rPr>
              <w:t xml:space="preserve">. </w:t>
            </w:r>
            <w:r>
              <w:rPr>
                <w:rFonts w:ascii="Calibri" w:hAnsi="Calibri"/>
                <w:bCs/>
                <w:szCs w:val="22"/>
              </w:rPr>
              <w:t>This has been verified by the Council’s</w:t>
            </w:r>
            <w:r w:rsidR="00291CFA">
              <w:rPr>
                <w:rFonts w:ascii="Calibri" w:hAnsi="Calibri"/>
                <w:bCs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Cs w:val="22"/>
              </w:rPr>
              <w:t>Environmental Health Officer</w:t>
            </w:r>
            <w:r w:rsidR="00291CFA">
              <w:rPr>
                <w:rFonts w:ascii="Calibri" w:hAnsi="Calibri"/>
                <w:bCs/>
                <w:szCs w:val="22"/>
              </w:rPr>
              <w:t xml:space="preserve">. </w:t>
            </w:r>
            <w:r>
              <w:rPr>
                <w:rFonts w:ascii="Calibri" w:hAnsi="Calibri"/>
                <w:bCs/>
                <w:szCs w:val="22"/>
              </w:rPr>
              <w:t xml:space="preserve">In complying with relevant standards the ASHP are not considered to result in any material noise impacts.   </w:t>
            </w:r>
          </w:p>
          <w:p w14:paraId="2469F1F9" w14:textId="59EBFB04" w:rsidR="00F152CD" w:rsidRDefault="00F152CD" w:rsidP="0006331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0A9D02B4" w14:textId="77777777" w:rsidTr="00065833">
        <w:trPr>
          <w:jc w:val="center"/>
        </w:trPr>
        <w:tc>
          <w:tcPr>
            <w:tcW w:w="968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B49EF4" w14:textId="77777777" w:rsidR="00C0704D" w:rsidRDefault="00C0704D" w:rsidP="00EA09F9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bCs/>
                <w:szCs w:val="22"/>
              </w:rPr>
              <w:lastRenderedPageBreak/>
              <w:t>Observations/</w:t>
            </w:r>
            <w:r>
              <w:rPr>
                <w:rFonts w:ascii="Calibri" w:hAnsi="Calibri"/>
                <w:b/>
                <w:bCs/>
                <w:szCs w:val="22"/>
              </w:rPr>
              <w:t>Consideration of Matters Raised/Conclusion</w:t>
            </w:r>
            <w:r w:rsidRPr="00D2449B">
              <w:rPr>
                <w:rFonts w:ascii="Calibri" w:hAnsi="Calibri"/>
                <w:b/>
                <w:bCs/>
                <w:szCs w:val="22"/>
              </w:rPr>
              <w:t>:</w:t>
            </w:r>
          </w:p>
          <w:p w14:paraId="28237EFD" w14:textId="77777777" w:rsidR="00C0704D" w:rsidRPr="00DD62F6" w:rsidRDefault="00C0704D" w:rsidP="00DD62F6">
            <w:pPr>
              <w:contextualSpacing/>
              <w:rPr>
                <w:rFonts w:ascii="Calibri" w:hAnsi="Calibri"/>
                <w:bCs/>
                <w:color w:val="548DD4" w:themeColor="text2" w:themeTint="99"/>
                <w:szCs w:val="22"/>
              </w:rPr>
            </w:pPr>
          </w:p>
          <w:p w14:paraId="2DF73634" w14:textId="77777777" w:rsidR="00063314" w:rsidRDefault="00063314" w:rsidP="00063314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In view of the above, the proposal is considered to be a non-material amendment to the original planning permission for the purposes of Section 96A of the Town and Country Planning Act 1990 (as amended). </w:t>
            </w:r>
          </w:p>
          <w:p w14:paraId="3A4BD7A7" w14:textId="073A1409" w:rsidR="009F4443" w:rsidRDefault="009F4443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507FC89B" w14:textId="77777777" w:rsidTr="00065833">
        <w:trPr>
          <w:jc w:val="center"/>
        </w:trPr>
        <w:tc>
          <w:tcPr>
            <w:tcW w:w="21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47D6F7C" w14:textId="77777777" w:rsidR="00C0704D" w:rsidRPr="00D2449B" w:rsidRDefault="00C0704D" w:rsidP="00CD2CEF">
            <w:pPr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RECOMMENDATION</w:t>
            </w:r>
            <w:r w:rsidRPr="00D2449B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74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AB573" w14:textId="186264C6" w:rsidR="00C0704D" w:rsidRPr="00D2449B" w:rsidRDefault="00063314" w:rsidP="00CD2CEF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That the non-material amendment be approved.</w:t>
            </w:r>
          </w:p>
        </w:tc>
      </w:tr>
    </w:tbl>
    <w:p w14:paraId="513FB541" w14:textId="77777777" w:rsidR="00295A61" w:rsidRPr="00D2449B" w:rsidRDefault="00295A61">
      <w:pPr>
        <w:rPr>
          <w:rFonts w:ascii="Calibri" w:hAnsi="Calibri"/>
          <w:szCs w:val="22"/>
        </w:rPr>
      </w:pPr>
    </w:p>
    <w:sectPr w:rsidR="00295A61" w:rsidRPr="00D2449B" w:rsidSect="00D2449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00D8"/>
    <w:multiLevelType w:val="hybridMultilevel"/>
    <w:tmpl w:val="A5FE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5905">
    <w:abstractNumId w:val="1"/>
  </w:num>
  <w:num w:numId="2" w16cid:durableId="114461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6058C"/>
    <w:rsid w:val="00063314"/>
    <w:rsid w:val="00065833"/>
    <w:rsid w:val="00096EFD"/>
    <w:rsid w:val="000A42C3"/>
    <w:rsid w:val="000A6867"/>
    <w:rsid w:val="000B5CB5"/>
    <w:rsid w:val="00130035"/>
    <w:rsid w:val="00171593"/>
    <w:rsid w:val="001D4F7A"/>
    <w:rsid w:val="001D625C"/>
    <w:rsid w:val="00250879"/>
    <w:rsid w:val="002512C6"/>
    <w:rsid w:val="00282E3A"/>
    <w:rsid w:val="00291CFA"/>
    <w:rsid w:val="0029334A"/>
    <w:rsid w:val="002954E5"/>
    <w:rsid w:val="00295A61"/>
    <w:rsid w:val="00296BD1"/>
    <w:rsid w:val="00296D98"/>
    <w:rsid w:val="002A01CF"/>
    <w:rsid w:val="002A27B7"/>
    <w:rsid w:val="002C5DEA"/>
    <w:rsid w:val="002C6277"/>
    <w:rsid w:val="002F2580"/>
    <w:rsid w:val="00321B6E"/>
    <w:rsid w:val="00334E75"/>
    <w:rsid w:val="003721BE"/>
    <w:rsid w:val="00375556"/>
    <w:rsid w:val="003A012C"/>
    <w:rsid w:val="003C5B28"/>
    <w:rsid w:val="003C6F51"/>
    <w:rsid w:val="003D0FAE"/>
    <w:rsid w:val="003E609D"/>
    <w:rsid w:val="00406EBD"/>
    <w:rsid w:val="00440CB6"/>
    <w:rsid w:val="0046548C"/>
    <w:rsid w:val="0048315C"/>
    <w:rsid w:val="004947BB"/>
    <w:rsid w:val="00497407"/>
    <w:rsid w:val="004A23B4"/>
    <w:rsid w:val="004A5EA9"/>
    <w:rsid w:val="004C2434"/>
    <w:rsid w:val="004E133E"/>
    <w:rsid w:val="004E1D72"/>
    <w:rsid w:val="004F0649"/>
    <w:rsid w:val="00510FA2"/>
    <w:rsid w:val="00547B08"/>
    <w:rsid w:val="00556ECD"/>
    <w:rsid w:val="00581B6D"/>
    <w:rsid w:val="0059215A"/>
    <w:rsid w:val="005B0BEA"/>
    <w:rsid w:val="005E1C6C"/>
    <w:rsid w:val="005E65DF"/>
    <w:rsid w:val="005F1A36"/>
    <w:rsid w:val="00610DE6"/>
    <w:rsid w:val="00692B60"/>
    <w:rsid w:val="00696B04"/>
    <w:rsid w:val="006A71AD"/>
    <w:rsid w:val="006B3337"/>
    <w:rsid w:val="006C2BFA"/>
    <w:rsid w:val="006F67C7"/>
    <w:rsid w:val="006F6849"/>
    <w:rsid w:val="0070054B"/>
    <w:rsid w:val="00706C5B"/>
    <w:rsid w:val="00715F35"/>
    <w:rsid w:val="00761D2C"/>
    <w:rsid w:val="007653A4"/>
    <w:rsid w:val="00773A66"/>
    <w:rsid w:val="00776AE2"/>
    <w:rsid w:val="007A67CE"/>
    <w:rsid w:val="007B3CB4"/>
    <w:rsid w:val="007C791C"/>
    <w:rsid w:val="007D0CEC"/>
    <w:rsid w:val="007D7DF4"/>
    <w:rsid w:val="007E0D23"/>
    <w:rsid w:val="007F16D6"/>
    <w:rsid w:val="008000E6"/>
    <w:rsid w:val="00811771"/>
    <w:rsid w:val="00824DB6"/>
    <w:rsid w:val="00837F4F"/>
    <w:rsid w:val="008542DE"/>
    <w:rsid w:val="00864A57"/>
    <w:rsid w:val="00877C8F"/>
    <w:rsid w:val="00890BCB"/>
    <w:rsid w:val="008A28C8"/>
    <w:rsid w:val="008C35D3"/>
    <w:rsid w:val="009063A4"/>
    <w:rsid w:val="009C1F22"/>
    <w:rsid w:val="009F4443"/>
    <w:rsid w:val="00A42E82"/>
    <w:rsid w:val="00A579BB"/>
    <w:rsid w:val="00A63D55"/>
    <w:rsid w:val="00A74F22"/>
    <w:rsid w:val="00A95D89"/>
    <w:rsid w:val="00AC4826"/>
    <w:rsid w:val="00AC6312"/>
    <w:rsid w:val="00AF2180"/>
    <w:rsid w:val="00B5479B"/>
    <w:rsid w:val="00B93EB5"/>
    <w:rsid w:val="00BD3F03"/>
    <w:rsid w:val="00C0704D"/>
    <w:rsid w:val="00C07BA4"/>
    <w:rsid w:val="00C17466"/>
    <w:rsid w:val="00C25722"/>
    <w:rsid w:val="00C53CF1"/>
    <w:rsid w:val="00C618DB"/>
    <w:rsid w:val="00D11007"/>
    <w:rsid w:val="00D15752"/>
    <w:rsid w:val="00D17EB1"/>
    <w:rsid w:val="00D2449B"/>
    <w:rsid w:val="00D32233"/>
    <w:rsid w:val="00D421C5"/>
    <w:rsid w:val="00D54E67"/>
    <w:rsid w:val="00D85F27"/>
    <w:rsid w:val="00DA56E4"/>
    <w:rsid w:val="00DB1FA4"/>
    <w:rsid w:val="00DD093B"/>
    <w:rsid w:val="00DD3288"/>
    <w:rsid w:val="00DD62F6"/>
    <w:rsid w:val="00E3102B"/>
    <w:rsid w:val="00E46243"/>
    <w:rsid w:val="00E66534"/>
    <w:rsid w:val="00E70027"/>
    <w:rsid w:val="00E72F6C"/>
    <w:rsid w:val="00EA09F9"/>
    <w:rsid w:val="00EA5573"/>
    <w:rsid w:val="00EC23C7"/>
    <w:rsid w:val="00ED00B7"/>
    <w:rsid w:val="00EE0FF1"/>
    <w:rsid w:val="00EF44E6"/>
    <w:rsid w:val="00F056A7"/>
    <w:rsid w:val="00F152CD"/>
    <w:rsid w:val="00F24B89"/>
    <w:rsid w:val="00FA541E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CDC6"/>
  <w15:docId w15:val="{D7554104-FCE6-44E2-B299-AD0BF422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semiHidden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A150-0EBF-465C-AD7B-B647EDD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Kilmartin</dc:creator>
  <cp:lastModifiedBy>Jane Tucker</cp:lastModifiedBy>
  <cp:revision>2</cp:revision>
  <cp:lastPrinted>2024-07-24T15:35:00Z</cp:lastPrinted>
  <dcterms:created xsi:type="dcterms:W3CDTF">2025-04-09T14:04:00Z</dcterms:created>
  <dcterms:modified xsi:type="dcterms:W3CDTF">2025-04-09T14:04:00Z</dcterms:modified>
</cp:coreProperties>
</file>